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40C2" w14:textId="3A9FD394" w:rsidR="00E33DCF" w:rsidRDefault="00E33DCF" w:rsidP="00E33DCF">
      <w:pPr>
        <w:spacing w:after="0"/>
      </w:pPr>
      <w:r>
        <w:t>NR-SIG ACTIVITIES 2019-2020: Executive Committee</w:t>
      </w:r>
    </w:p>
    <w:tbl>
      <w:tblPr>
        <w:tblStyle w:val="TableGrid"/>
        <w:tblW w:w="15730" w:type="dxa"/>
        <w:tblLook w:val="04A0" w:firstRow="1" w:lastRow="0" w:firstColumn="1" w:lastColumn="0" w:noHBand="0" w:noVBand="1"/>
      </w:tblPr>
      <w:tblGrid>
        <w:gridCol w:w="2405"/>
        <w:gridCol w:w="4738"/>
        <w:gridCol w:w="8587"/>
      </w:tblGrid>
      <w:tr w:rsidR="00F34A91" w14:paraId="51CFDCE0" w14:textId="77777777" w:rsidTr="00F34A91">
        <w:tc>
          <w:tcPr>
            <w:tcW w:w="7143" w:type="dxa"/>
            <w:gridSpan w:val="2"/>
            <w:tcBorders>
              <w:top w:val="single" w:sz="4" w:space="0" w:color="auto"/>
              <w:left w:val="single" w:sz="4" w:space="0" w:color="auto"/>
              <w:bottom w:val="single" w:sz="4" w:space="0" w:color="auto"/>
              <w:right w:val="single" w:sz="4" w:space="0" w:color="auto"/>
            </w:tcBorders>
            <w:vAlign w:val="center"/>
            <w:hideMark/>
          </w:tcPr>
          <w:p w14:paraId="49EC0B57" w14:textId="77777777" w:rsidR="00F34A91" w:rsidRDefault="00F34A91">
            <w:pPr>
              <w:pStyle w:val="nova-e-listitem"/>
              <w:shd w:val="clear" w:color="auto" w:fill="FFFFFF"/>
              <w:spacing w:line="200" w:lineRule="exact"/>
              <w:rPr>
                <w:rFonts w:asciiTheme="majorHAnsi" w:hAnsiTheme="majorHAnsi" w:cstheme="majorHAnsi"/>
                <w:color w:val="111111"/>
                <w:sz w:val="20"/>
                <w:szCs w:val="20"/>
                <w:bdr w:val="none" w:sz="0" w:space="0" w:color="auto" w:frame="1"/>
                <w:lang w:eastAsia="en-US"/>
              </w:rPr>
            </w:pPr>
            <w:r>
              <w:rPr>
                <w:rFonts w:asciiTheme="majorHAnsi" w:hAnsiTheme="majorHAnsi" w:cstheme="majorHAnsi"/>
                <w:sz w:val="20"/>
                <w:szCs w:val="20"/>
                <w:lang w:eastAsia="en-US"/>
              </w:rPr>
              <w:t>Barbara Wilson</w:t>
            </w:r>
          </w:p>
        </w:tc>
        <w:tc>
          <w:tcPr>
            <w:tcW w:w="8587" w:type="dxa"/>
            <w:tcBorders>
              <w:top w:val="single" w:sz="4" w:space="0" w:color="auto"/>
              <w:left w:val="single" w:sz="4" w:space="0" w:color="auto"/>
              <w:bottom w:val="single" w:sz="4" w:space="0" w:color="auto"/>
              <w:right w:val="single" w:sz="4" w:space="0" w:color="auto"/>
            </w:tcBorders>
            <w:vAlign w:val="center"/>
          </w:tcPr>
          <w:p w14:paraId="7F7BF76C" w14:textId="77777777" w:rsidR="00F34A91" w:rsidRDefault="00F34A91">
            <w:pPr>
              <w:pStyle w:val="nova-e-listitem"/>
              <w:shd w:val="clear" w:color="auto" w:fill="FFFFFF"/>
              <w:spacing w:line="200" w:lineRule="exact"/>
              <w:rPr>
                <w:rFonts w:asciiTheme="majorHAnsi" w:hAnsiTheme="majorHAnsi" w:cstheme="majorHAnsi"/>
                <w:color w:val="111111"/>
                <w:sz w:val="20"/>
                <w:szCs w:val="20"/>
                <w:bdr w:val="none" w:sz="0" w:space="0" w:color="auto" w:frame="1"/>
                <w:lang w:eastAsia="en-US"/>
              </w:rPr>
            </w:pPr>
          </w:p>
        </w:tc>
      </w:tr>
      <w:tr w:rsidR="00F34A91" w14:paraId="23499530" w14:textId="77777777" w:rsidTr="00F34A91">
        <w:tc>
          <w:tcPr>
            <w:tcW w:w="2405" w:type="dxa"/>
            <w:tcBorders>
              <w:top w:val="single" w:sz="4" w:space="0" w:color="auto"/>
              <w:left w:val="single" w:sz="4" w:space="0" w:color="auto"/>
              <w:bottom w:val="single" w:sz="4" w:space="0" w:color="auto"/>
              <w:right w:val="single" w:sz="4" w:space="0" w:color="auto"/>
            </w:tcBorders>
            <w:hideMark/>
          </w:tcPr>
          <w:p w14:paraId="2E5953EB"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Publications</w:t>
            </w:r>
          </w:p>
        </w:tc>
        <w:tc>
          <w:tcPr>
            <w:tcW w:w="13325" w:type="dxa"/>
            <w:gridSpan w:val="2"/>
            <w:tcBorders>
              <w:top w:val="single" w:sz="4" w:space="0" w:color="auto"/>
              <w:left w:val="single" w:sz="4" w:space="0" w:color="auto"/>
              <w:bottom w:val="single" w:sz="4" w:space="0" w:color="auto"/>
              <w:right w:val="single" w:sz="4" w:space="0" w:color="auto"/>
            </w:tcBorders>
            <w:vAlign w:val="center"/>
            <w:hideMark/>
          </w:tcPr>
          <w:p w14:paraId="33F53058" w14:textId="77777777" w:rsidR="00F34A91" w:rsidRDefault="00F34A91">
            <w:pPr>
              <w:spacing w:before="100" w:beforeAutospacing="1" w:line="200" w:lineRule="exact"/>
              <w:rPr>
                <w:rFonts w:asciiTheme="majorHAnsi" w:hAnsiTheme="majorHAnsi" w:cstheme="majorHAnsi"/>
                <w:sz w:val="20"/>
                <w:szCs w:val="20"/>
              </w:rPr>
            </w:pPr>
            <w:r>
              <w:rPr>
                <w:rFonts w:asciiTheme="majorHAnsi" w:hAnsiTheme="majorHAnsi" w:cstheme="majorHAnsi"/>
                <w:sz w:val="20"/>
                <w:szCs w:val="20"/>
              </w:rPr>
              <w:t xml:space="preserve">1.  Wilson BA, Rose A (2020) Improving the Understanding of Dysarthric Speech: A Controlled Case Study. Int J Psychiatr Res. 2020; 3(1): 1-2. </w:t>
            </w:r>
          </w:p>
          <w:p w14:paraId="604C6EDE" w14:textId="77777777" w:rsidR="00F34A91" w:rsidRDefault="00F34A91">
            <w:pPr>
              <w:widowControl w:val="0"/>
              <w:autoSpaceDE w:val="0"/>
              <w:autoSpaceDN w:val="0"/>
              <w:adjustRightInd w:val="0"/>
              <w:spacing w:line="200" w:lineRule="exact"/>
              <w:rPr>
                <w:rFonts w:asciiTheme="majorHAnsi" w:hAnsiTheme="majorHAnsi" w:cstheme="majorHAnsi"/>
                <w:sz w:val="20"/>
                <w:szCs w:val="20"/>
                <w:lang w:eastAsia="en-GB"/>
              </w:rPr>
            </w:pPr>
            <w:r>
              <w:rPr>
                <w:rFonts w:asciiTheme="majorHAnsi" w:hAnsiTheme="majorHAnsi" w:cstheme="majorHAnsi"/>
                <w:sz w:val="20"/>
                <w:szCs w:val="20"/>
                <w:lang w:val="en-US"/>
              </w:rPr>
              <w:t xml:space="preserve">2.  Narayanan J,  Evans JJ and Wilson BA. A case of Balint’s Syndrome after Covid -19 </w:t>
            </w:r>
            <w:r>
              <w:rPr>
                <w:rFonts w:asciiTheme="majorHAnsi" w:hAnsiTheme="majorHAnsi" w:cstheme="majorHAnsi"/>
                <w:i/>
                <w:iCs/>
                <w:sz w:val="20"/>
                <w:szCs w:val="20"/>
                <w:lang w:val="en-US"/>
              </w:rPr>
              <w:t xml:space="preserve">The newsletter of the International Neuropsychological Society </w:t>
            </w:r>
            <w:r>
              <w:rPr>
                <w:rFonts w:asciiTheme="majorHAnsi" w:hAnsiTheme="majorHAnsi" w:cstheme="majorHAnsi"/>
                <w:sz w:val="20"/>
                <w:szCs w:val="20"/>
                <w:u w:val="single"/>
                <w:lang w:val="en-US"/>
              </w:rPr>
              <w:t xml:space="preserve">3 </w:t>
            </w:r>
            <w:r>
              <w:rPr>
                <w:rFonts w:asciiTheme="majorHAnsi" w:hAnsiTheme="majorHAnsi" w:cstheme="majorHAnsi"/>
                <w:i/>
                <w:iCs/>
                <w:sz w:val="20"/>
                <w:szCs w:val="20"/>
                <w:lang w:val="en-US"/>
              </w:rPr>
              <w:t>27-30</w:t>
            </w:r>
          </w:p>
          <w:p w14:paraId="6F461EC0" w14:textId="77777777" w:rsidR="00F34A91" w:rsidRDefault="00F34A91">
            <w:pPr>
              <w:widowControl w:val="0"/>
              <w:autoSpaceDE w:val="0"/>
              <w:autoSpaceDN w:val="0"/>
              <w:adjustRightInd w:val="0"/>
              <w:spacing w:line="200" w:lineRule="exact"/>
              <w:rPr>
                <w:rFonts w:asciiTheme="majorHAnsi" w:hAnsiTheme="majorHAnsi" w:cstheme="majorHAnsi"/>
                <w:sz w:val="20"/>
                <w:szCs w:val="20"/>
                <w:lang w:val="en-US"/>
              </w:rPr>
            </w:pPr>
            <w:r>
              <w:rPr>
                <w:rFonts w:asciiTheme="majorHAnsi" w:hAnsiTheme="majorHAnsi" w:cstheme="majorHAnsi"/>
                <w:sz w:val="20"/>
                <w:szCs w:val="20"/>
              </w:rPr>
              <w:t xml:space="preserve">3.  Wilson B.A </w:t>
            </w:r>
            <w:r>
              <w:rPr>
                <w:rFonts w:asciiTheme="majorHAnsi" w:hAnsiTheme="majorHAnsi" w:cstheme="majorHAnsi"/>
                <w:sz w:val="20"/>
                <w:szCs w:val="20"/>
                <w:lang w:val="en-US"/>
              </w:rPr>
              <w:t xml:space="preserve">Oliver Zangwill (1913 -1987): The father of British neuropsychology. (To appear in </w:t>
            </w:r>
            <w:r>
              <w:rPr>
                <w:rFonts w:asciiTheme="majorHAnsi" w:hAnsiTheme="majorHAnsi" w:cstheme="majorHAnsi"/>
                <w:i/>
                <w:sz w:val="20"/>
                <w:szCs w:val="20"/>
                <w:lang w:val="en-US"/>
              </w:rPr>
              <w:t>The Neuropsychologist</w:t>
            </w:r>
            <w:r>
              <w:rPr>
                <w:rFonts w:asciiTheme="majorHAnsi" w:hAnsiTheme="majorHAnsi" w:cstheme="majorHAnsi"/>
                <w:sz w:val="20"/>
                <w:szCs w:val="20"/>
                <w:lang w:val="en-US"/>
              </w:rPr>
              <w:t>)</w:t>
            </w:r>
          </w:p>
          <w:p w14:paraId="70169F5D" w14:textId="77777777" w:rsidR="00F34A91" w:rsidRDefault="00F34A91">
            <w:pPr>
              <w:spacing w:line="200" w:lineRule="exact"/>
              <w:ind w:left="174" w:hanging="174"/>
              <w:rPr>
                <w:rFonts w:asciiTheme="majorHAnsi" w:hAnsiTheme="majorHAnsi" w:cstheme="majorHAnsi"/>
                <w:bCs/>
                <w:i/>
                <w:iCs/>
                <w:sz w:val="20"/>
                <w:szCs w:val="20"/>
              </w:rPr>
            </w:pPr>
            <w:r>
              <w:rPr>
                <w:rFonts w:asciiTheme="majorHAnsi" w:hAnsiTheme="majorHAnsi" w:cstheme="majorHAnsi"/>
                <w:bCs/>
                <w:sz w:val="20"/>
                <w:szCs w:val="20"/>
                <w:lang w:val="en-US"/>
              </w:rPr>
              <w:t>4.</w:t>
            </w:r>
            <w:r>
              <w:rPr>
                <w:rFonts w:asciiTheme="majorHAnsi" w:hAnsiTheme="majorHAnsi" w:cstheme="majorHAnsi"/>
                <w:b/>
                <w:sz w:val="20"/>
                <w:szCs w:val="20"/>
                <w:lang w:val="en-US"/>
              </w:rPr>
              <w:t xml:space="preserve">  </w:t>
            </w:r>
            <w:r>
              <w:rPr>
                <w:rFonts w:asciiTheme="majorHAnsi" w:hAnsiTheme="majorHAnsi" w:cstheme="majorHAnsi"/>
                <w:bCs/>
                <w:iCs/>
                <w:sz w:val="20"/>
                <w:szCs w:val="20"/>
              </w:rPr>
              <w:t>Mole J, Wilson B.A, Liddiard H, Loucaido G and Bruno S,  Diagnosing Gerstmann’s syndrome and eliminating alternative conditions. (submitted to</w:t>
            </w:r>
            <w:r>
              <w:rPr>
                <w:rFonts w:asciiTheme="majorHAnsi" w:hAnsiTheme="majorHAnsi" w:cstheme="majorHAnsi"/>
                <w:bCs/>
                <w:i/>
                <w:iCs/>
                <w:sz w:val="20"/>
                <w:szCs w:val="20"/>
              </w:rPr>
              <w:t xml:space="preserve"> Neuropsychology)</w:t>
            </w:r>
          </w:p>
          <w:p w14:paraId="2EEC971E" w14:textId="77777777" w:rsidR="00F34A91" w:rsidRDefault="00F34A91">
            <w:pPr>
              <w:autoSpaceDE w:val="0"/>
              <w:autoSpaceDN w:val="0"/>
              <w:adjustRightInd w:val="0"/>
              <w:spacing w:line="200" w:lineRule="exact"/>
              <w:rPr>
                <w:rFonts w:asciiTheme="majorHAnsi" w:hAnsiTheme="majorHAnsi" w:cstheme="majorHAnsi"/>
                <w:bCs/>
                <w:color w:val="555555"/>
                <w:sz w:val="20"/>
                <w:szCs w:val="20"/>
              </w:rPr>
            </w:pPr>
            <w:r>
              <w:rPr>
                <w:rFonts w:asciiTheme="majorHAnsi" w:hAnsiTheme="majorHAnsi" w:cstheme="majorHAnsi"/>
                <w:bCs/>
                <w:color w:val="555555"/>
                <w:sz w:val="20"/>
                <w:szCs w:val="20"/>
              </w:rPr>
              <w:t xml:space="preserve">5.  Wilson BA (2019) How long might recoveries continue after very severe brain injury? </w:t>
            </w:r>
            <w:r>
              <w:rPr>
                <w:rFonts w:asciiTheme="majorHAnsi" w:hAnsiTheme="majorHAnsi" w:cstheme="majorHAnsi"/>
                <w:bCs/>
                <w:i/>
                <w:color w:val="555555"/>
                <w:sz w:val="20"/>
                <w:szCs w:val="20"/>
              </w:rPr>
              <w:t xml:space="preserve">Journal of Clinical Review and Case Reports </w:t>
            </w:r>
            <w:r>
              <w:rPr>
                <w:rFonts w:asciiTheme="majorHAnsi" w:hAnsiTheme="majorHAnsi" w:cstheme="majorHAnsi"/>
                <w:bCs/>
                <w:color w:val="555555"/>
                <w:sz w:val="20"/>
                <w:szCs w:val="20"/>
                <w:u w:val="single"/>
              </w:rPr>
              <w:t>4</w:t>
            </w:r>
            <w:r>
              <w:rPr>
                <w:rFonts w:asciiTheme="majorHAnsi" w:hAnsiTheme="majorHAnsi" w:cstheme="majorHAnsi"/>
                <w:bCs/>
                <w:color w:val="555555"/>
                <w:sz w:val="20"/>
                <w:szCs w:val="20"/>
              </w:rPr>
              <w:t xml:space="preserve"> (2) pp1-3</w:t>
            </w:r>
          </w:p>
          <w:p w14:paraId="456E15C4" w14:textId="77777777" w:rsidR="00F34A91" w:rsidRDefault="00F34A91">
            <w:pPr>
              <w:autoSpaceDE w:val="0"/>
              <w:autoSpaceDN w:val="0"/>
              <w:adjustRightInd w:val="0"/>
              <w:spacing w:line="200" w:lineRule="exact"/>
              <w:ind w:left="174" w:hanging="174"/>
              <w:rPr>
                <w:rFonts w:asciiTheme="majorHAnsi" w:hAnsiTheme="majorHAnsi" w:cstheme="majorHAnsi"/>
                <w:bCs/>
                <w:color w:val="555555"/>
                <w:sz w:val="20"/>
                <w:szCs w:val="20"/>
              </w:rPr>
            </w:pPr>
            <w:r>
              <w:rPr>
                <w:rFonts w:asciiTheme="majorHAnsi" w:hAnsiTheme="majorHAnsi" w:cstheme="majorHAnsi"/>
                <w:bCs/>
                <w:color w:val="555555"/>
                <w:sz w:val="20"/>
                <w:szCs w:val="20"/>
              </w:rPr>
              <w:t xml:space="preserve">6.  Mistry N, Wilson BA, Rose A (2019) </w:t>
            </w:r>
            <w:r>
              <w:rPr>
                <w:rFonts w:asciiTheme="majorHAnsi" w:eastAsia="MS Mincho" w:hAnsiTheme="majorHAnsi" w:cstheme="majorHAnsi"/>
                <w:bCs/>
                <w:sz w:val="20"/>
                <w:szCs w:val="20"/>
              </w:rPr>
              <w:t xml:space="preserve">Challenges when diagnosing locked-in syndrome following TBI: The Story of U.P. a Clinical Puzzle.  </w:t>
            </w:r>
            <w:r>
              <w:rPr>
                <w:rFonts w:asciiTheme="majorHAnsi" w:hAnsiTheme="majorHAnsi" w:cstheme="majorHAnsi"/>
                <w:bCs/>
                <w:i/>
                <w:color w:val="555555"/>
                <w:sz w:val="20"/>
                <w:szCs w:val="20"/>
              </w:rPr>
              <w:t xml:space="preserve">Journal of Clinical Review and Case Reports </w:t>
            </w:r>
            <w:r>
              <w:rPr>
                <w:rFonts w:asciiTheme="majorHAnsi" w:hAnsiTheme="majorHAnsi" w:cstheme="majorHAnsi"/>
                <w:bCs/>
                <w:color w:val="555555"/>
                <w:sz w:val="20"/>
                <w:szCs w:val="20"/>
                <w:u w:val="single"/>
              </w:rPr>
              <w:t xml:space="preserve">4 (3) </w:t>
            </w:r>
            <w:r>
              <w:rPr>
                <w:rFonts w:asciiTheme="majorHAnsi" w:hAnsiTheme="majorHAnsi" w:cstheme="majorHAnsi"/>
                <w:bCs/>
                <w:color w:val="555555"/>
                <w:sz w:val="20"/>
                <w:szCs w:val="20"/>
              </w:rPr>
              <w:t xml:space="preserve">1-3 </w:t>
            </w:r>
          </w:p>
          <w:p w14:paraId="2B45DF10" w14:textId="77777777" w:rsidR="00F34A91" w:rsidRDefault="00F34A91">
            <w:pPr>
              <w:pStyle w:val="Bib"/>
              <w:spacing w:before="0" w:line="200" w:lineRule="exact"/>
              <w:ind w:left="315" w:hanging="315"/>
              <w:rPr>
                <w:rFonts w:asciiTheme="majorHAnsi" w:hAnsiTheme="majorHAnsi" w:cstheme="majorHAnsi"/>
                <w:lang w:val="en-US"/>
              </w:rPr>
            </w:pPr>
            <w:r>
              <w:rPr>
                <w:rFonts w:asciiTheme="majorHAnsi" w:eastAsia="MS Mincho" w:hAnsiTheme="majorHAnsi" w:cstheme="majorHAnsi"/>
                <w:lang w:eastAsia="en-US"/>
              </w:rPr>
              <w:t xml:space="preserve">7.  </w:t>
            </w:r>
            <w:r>
              <w:rPr>
                <w:rFonts w:asciiTheme="majorHAnsi" w:hAnsiTheme="majorHAnsi" w:cstheme="majorHAnsi"/>
              </w:rPr>
              <w:t xml:space="preserve">Wilson BA , Potticary H, Rose A (2019) Partial Locked-In Syndrome: A case study and reflections on assessment </w:t>
            </w:r>
            <w:r>
              <w:rPr>
                <w:rFonts w:asciiTheme="majorHAnsi" w:hAnsiTheme="majorHAnsi" w:cstheme="majorHAnsi"/>
                <w:i/>
                <w:iCs/>
                <w:lang w:val="en-US"/>
              </w:rPr>
              <w:t xml:space="preserve">Acta Scientific Paediatrics </w:t>
            </w:r>
            <w:r>
              <w:rPr>
                <w:rFonts w:asciiTheme="majorHAnsi" w:hAnsiTheme="majorHAnsi" w:cstheme="majorHAnsi"/>
                <w:lang w:val="en-US"/>
              </w:rPr>
              <w:t>2.9: 52 55.</w:t>
            </w:r>
          </w:p>
          <w:p w14:paraId="328B4101" w14:textId="77777777" w:rsidR="00F34A91" w:rsidRDefault="00F34A91">
            <w:pPr>
              <w:widowControl w:val="0"/>
              <w:autoSpaceDE w:val="0"/>
              <w:autoSpaceDN w:val="0"/>
              <w:adjustRightInd w:val="0"/>
              <w:spacing w:line="200" w:lineRule="exact"/>
              <w:ind w:left="174" w:hanging="174"/>
              <w:rPr>
                <w:rFonts w:asciiTheme="majorHAnsi" w:hAnsiTheme="majorHAnsi" w:cstheme="majorHAnsi"/>
                <w:sz w:val="20"/>
                <w:szCs w:val="20"/>
                <w:lang w:val="en-US"/>
              </w:rPr>
            </w:pPr>
            <w:r>
              <w:rPr>
                <w:rFonts w:asciiTheme="majorHAnsi" w:hAnsiTheme="majorHAnsi" w:cstheme="majorHAnsi"/>
                <w:sz w:val="20"/>
                <w:szCs w:val="20"/>
                <w:lang w:val="en-US"/>
              </w:rPr>
              <w:t>8.  Wilson BA (2019) Probably the Longest Lived Patient on Record with Alexander’s Disease. Open Access J Neurol Neurosurg., 11(5): 555823. DOI</w:t>
            </w:r>
            <w:r>
              <w:rPr>
                <w:rFonts w:asciiTheme="majorHAnsi" w:hAnsiTheme="majorHAnsi" w:cstheme="majorHAnsi"/>
                <w:color w:val="132D76"/>
                <w:sz w:val="20"/>
                <w:szCs w:val="20"/>
                <w:lang w:val="en-US"/>
              </w:rPr>
              <w:t>: 10.19080/OAJNN.2019.11.555823</w:t>
            </w:r>
          </w:p>
        </w:tc>
      </w:tr>
      <w:tr w:rsidR="00F34A91" w:rsidRPr="00F34A91" w14:paraId="628EB728" w14:textId="77777777" w:rsidTr="00F34A91">
        <w:tc>
          <w:tcPr>
            <w:tcW w:w="2405" w:type="dxa"/>
            <w:tcBorders>
              <w:top w:val="single" w:sz="4" w:space="0" w:color="auto"/>
              <w:left w:val="single" w:sz="4" w:space="0" w:color="auto"/>
              <w:bottom w:val="single" w:sz="4" w:space="0" w:color="auto"/>
              <w:right w:val="single" w:sz="4" w:space="0" w:color="auto"/>
            </w:tcBorders>
            <w:hideMark/>
          </w:tcPr>
          <w:p w14:paraId="58ED1366"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Authored books</w:t>
            </w:r>
          </w:p>
        </w:tc>
        <w:tc>
          <w:tcPr>
            <w:tcW w:w="13325" w:type="dxa"/>
            <w:gridSpan w:val="2"/>
            <w:tcBorders>
              <w:top w:val="single" w:sz="4" w:space="0" w:color="auto"/>
              <w:left w:val="single" w:sz="4" w:space="0" w:color="auto"/>
              <w:bottom w:val="single" w:sz="4" w:space="0" w:color="auto"/>
              <w:right w:val="single" w:sz="4" w:space="0" w:color="auto"/>
            </w:tcBorders>
            <w:vAlign w:val="center"/>
            <w:hideMark/>
          </w:tcPr>
          <w:p w14:paraId="1A0E1C67" w14:textId="77777777" w:rsidR="00F34A91" w:rsidRDefault="00F34A91">
            <w:pPr>
              <w:spacing w:line="200" w:lineRule="exact"/>
              <w:ind w:left="174" w:hanging="174"/>
              <w:rPr>
                <w:rFonts w:asciiTheme="majorHAnsi" w:hAnsiTheme="majorHAnsi" w:cstheme="majorHAnsi"/>
                <w:sz w:val="20"/>
                <w:szCs w:val="20"/>
              </w:rPr>
            </w:pPr>
            <w:r>
              <w:rPr>
                <w:rFonts w:asciiTheme="majorHAnsi" w:hAnsiTheme="majorHAnsi" w:cstheme="majorHAnsi"/>
                <w:sz w:val="20"/>
                <w:szCs w:val="20"/>
              </w:rPr>
              <w:t>1. Jelly A, Helmy A and Wilson B.A Life after a rare brain tumour and supplementary motor area syndrome: Awake behind closed eyes. Abingdon: Routledge.</w:t>
            </w:r>
          </w:p>
          <w:p w14:paraId="68F38DAB" w14:textId="0E42DAEA" w:rsidR="00F34A91" w:rsidRPr="009F3910" w:rsidRDefault="00F34A91" w:rsidP="00F34A91">
            <w:pPr>
              <w:spacing w:line="200" w:lineRule="exact"/>
              <w:rPr>
                <w:rFonts w:asciiTheme="majorHAnsi" w:hAnsiTheme="majorHAnsi" w:cstheme="majorHAnsi"/>
                <w:sz w:val="20"/>
                <w:szCs w:val="20"/>
              </w:rPr>
            </w:pPr>
            <w:r>
              <w:rPr>
                <w:rFonts w:asciiTheme="majorHAnsi" w:hAnsiTheme="majorHAnsi" w:cstheme="majorHAnsi"/>
                <w:sz w:val="20"/>
                <w:szCs w:val="20"/>
              </w:rPr>
              <w:t xml:space="preserve">2.  Wilson B.A The story of a clinical neuropsychologist: the personal adventures and professional life of a modern woman. </w:t>
            </w:r>
            <w:r w:rsidRPr="009F3910">
              <w:rPr>
                <w:rFonts w:asciiTheme="majorHAnsi" w:hAnsiTheme="majorHAnsi" w:cstheme="majorHAnsi"/>
                <w:sz w:val="20"/>
                <w:szCs w:val="20"/>
              </w:rPr>
              <w:t>Abingdon  Routledge</w:t>
            </w:r>
          </w:p>
        </w:tc>
      </w:tr>
      <w:tr w:rsidR="00F34A91" w:rsidRPr="009F3910" w14:paraId="003A75C4" w14:textId="77777777" w:rsidTr="00F34A91">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14:paraId="181551CD"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Edited Books/Volumes</w:t>
            </w:r>
          </w:p>
        </w:tc>
        <w:tc>
          <w:tcPr>
            <w:tcW w:w="13325" w:type="dxa"/>
            <w:gridSpan w:val="2"/>
            <w:tcBorders>
              <w:top w:val="single" w:sz="4" w:space="0" w:color="auto"/>
              <w:left w:val="single" w:sz="4" w:space="0" w:color="auto"/>
              <w:bottom w:val="single" w:sz="4" w:space="0" w:color="auto"/>
              <w:right w:val="single" w:sz="4" w:space="0" w:color="auto"/>
            </w:tcBorders>
            <w:vAlign w:val="center"/>
            <w:hideMark/>
          </w:tcPr>
          <w:p w14:paraId="71BBC5BF" w14:textId="77777777" w:rsidR="00F34A91" w:rsidRDefault="00F34A91" w:rsidP="00F34A91">
            <w:pPr>
              <w:pStyle w:val="Bib"/>
              <w:spacing w:after="80" w:line="200" w:lineRule="exact"/>
              <w:ind w:left="0" w:firstLine="0"/>
              <w:rPr>
                <w:rFonts w:asciiTheme="majorHAnsi" w:hAnsiTheme="majorHAnsi" w:cstheme="majorHAnsi"/>
              </w:rPr>
            </w:pPr>
            <w:r>
              <w:rPr>
                <w:rFonts w:asciiTheme="majorHAnsi" w:hAnsiTheme="majorHAnsi" w:cstheme="majorHAnsi"/>
                <w:color w:val="000000"/>
              </w:rPr>
              <w:t xml:space="preserve">1. </w:t>
            </w:r>
            <w:r w:rsidRPr="009910CD">
              <w:rPr>
                <w:rFonts w:asciiTheme="majorHAnsi" w:hAnsiTheme="majorHAnsi" w:cstheme="majorHAnsi"/>
                <w:color w:val="000000"/>
              </w:rPr>
              <w:t xml:space="preserve">Loschiavo F and Wilson B.A (eds)  (2020) </w:t>
            </w:r>
            <w:r w:rsidRPr="009910CD">
              <w:rPr>
                <w:rFonts w:asciiTheme="majorHAnsi" w:hAnsiTheme="majorHAnsi" w:cstheme="majorHAnsi"/>
              </w:rPr>
              <w:t>Neuropsychological Rehabilitation for Psychiatric Diseases: Guaraja: Artesa</w:t>
            </w:r>
          </w:p>
          <w:p w14:paraId="04EFD7E7" w14:textId="0BC404BF" w:rsidR="00F34A91" w:rsidRPr="00F34A91" w:rsidRDefault="00F34A91" w:rsidP="00F34A91">
            <w:pPr>
              <w:pStyle w:val="Bib"/>
              <w:spacing w:after="80" w:line="200" w:lineRule="exact"/>
              <w:ind w:left="0" w:firstLine="0"/>
              <w:rPr>
                <w:rFonts w:asciiTheme="majorHAnsi" w:hAnsiTheme="majorHAnsi" w:cstheme="majorHAnsi"/>
                <w:color w:val="000000"/>
                <w:lang w:val="es-ES"/>
              </w:rPr>
            </w:pPr>
            <w:r w:rsidRPr="00FF6BD1">
              <w:rPr>
                <w:rFonts w:asciiTheme="majorHAnsi" w:hAnsiTheme="majorHAnsi" w:cstheme="majorHAnsi"/>
                <w:lang w:val="es-ES"/>
              </w:rPr>
              <w:t xml:space="preserve">2. </w:t>
            </w:r>
            <w:r w:rsidRPr="009910CD">
              <w:rPr>
                <w:rFonts w:asciiTheme="majorHAnsi" w:hAnsiTheme="majorHAnsi" w:cstheme="majorHAnsi"/>
                <w:lang w:val="es-ES"/>
              </w:rPr>
              <w:t>Juan Carlos Arango Lasprilla, Barbara A Wilson and Laiene Olabarrieta Lancia (eds)  (2020)</w:t>
            </w:r>
            <w:r w:rsidRPr="009910CD">
              <w:rPr>
                <w:rFonts w:asciiTheme="majorHAnsi" w:hAnsiTheme="majorHAnsi" w:cstheme="majorHAnsi"/>
                <w:b/>
                <w:lang w:val="es-ES"/>
              </w:rPr>
              <w:t xml:space="preserve"> </w:t>
            </w:r>
            <w:r w:rsidRPr="009910CD">
              <w:rPr>
                <w:rFonts w:asciiTheme="majorHAnsi" w:hAnsiTheme="majorHAnsi" w:cstheme="majorHAnsi"/>
                <w:lang w:val="es-ES"/>
              </w:rPr>
              <w:t>Principios De Rehabilitacion  Neuropsychologica  Mexico City: Manuel Moderno</w:t>
            </w:r>
            <w:r>
              <w:rPr>
                <w:rFonts w:asciiTheme="majorHAnsi" w:hAnsiTheme="majorHAnsi" w:cstheme="majorHAnsi"/>
                <w:lang w:val="es-ES"/>
              </w:rPr>
              <w:t>.</w:t>
            </w:r>
          </w:p>
        </w:tc>
      </w:tr>
      <w:tr w:rsidR="00F34A91" w14:paraId="2B82794E" w14:textId="77777777" w:rsidTr="00F34A91">
        <w:tc>
          <w:tcPr>
            <w:tcW w:w="2405" w:type="dxa"/>
            <w:tcBorders>
              <w:top w:val="single" w:sz="4" w:space="0" w:color="auto"/>
              <w:left w:val="single" w:sz="4" w:space="0" w:color="auto"/>
              <w:bottom w:val="single" w:sz="4" w:space="0" w:color="auto"/>
              <w:right w:val="single" w:sz="4" w:space="0" w:color="auto"/>
            </w:tcBorders>
            <w:hideMark/>
          </w:tcPr>
          <w:p w14:paraId="5DC48032"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Book Chapters</w:t>
            </w:r>
          </w:p>
        </w:tc>
        <w:tc>
          <w:tcPr>
            <w:tcW w:w="13325" w:type="dxa"/>
            <w:gridSpan w:val="2"/>
            <w:tcBorders>
              <w:top w:val="single" w:sz="4" w:space="0" w:color="auto"/>
              <w:left w:val="single" w:sz="4" w:space="0" w:color="auto"/>
              <w:bottom w:val="single" w:sz="4" w:space="0" w:color="auto"/>
              <w:right w:val="single" w:sz="4" w:space="0" w:color="auto"/>
            </w:tcBorders>
            <w:vAlign w:val="center"/>
            <w:hideMark/>
          </w:tcPr>
          <w:p w14:paraId="5676ED82" w14:textId="77777777" w:rsidR="00F34A91" w:rsidRDefault="00F34A91">
            <w:pPr>
              <w:widowControl w:val="0"/>
              <w:autoSpaceDE w:val="0"/>
              <w:autoSpaceDN w:val="0"/>
              <w:adjustRightInd w:val="0"/>
              <w:spacing w:line="200" w:lineRule="exact"/>
              <w:rPr>
                <w:rFonts w:asciiTheme="majorHAnsi" w:hAnsiTheme="majorHAnsi" w:cstheme="majorHAnsi"/>
                <w:sz w:val="20"/>
                <w:szCs w:val="20"/>
                <w:lang w:val="en-US"/>
              </w:rPr>
            </w:pPr>
            <w:r>
              <w:rPr>
                <w:rFonts w:asciiTheme="majorHAnsi" w:hAnsiTheme="majorHAnsi" w:cstheme="majorHAnsi"/>
                <w:sz w:val="20"/>
                <w:szCs w:val="20"/>
                <w:lang w:val="en-US"/>
              </w:rPr>
              <w:t xml:space="preserve">Wilson, B. (2020). </w:t>
            </w:r>
            <w:hyperlink r:id="rId5" w:history="1">
              <w:r>
                <w:rPr>
                  <w:rStyle w:val="Hyperlink"/>
                  <w:rFonts w:asciiTheme="majorHAnsi" w:hAnsiTheme="majorHAnsi" w:cstheme="majorHAnsi"/>
                  <w:sz w:val="20"/>
                  <w:szCs w:val="20"/>
                  <w:lang w:val="en-US"/>
                </w:rPr>
                <w:t>Neuropsychological rehabilitation for people with non-progressive brain damage</w:t>
              </w:r>
            </w:hyperlink>
            <w:r>
              <w:rPr>
                <w:rFonts w:asciiTheme="majorHAnsi" w:hAnsiTheme="majorHAnsi" w:cstheme="majorHAnsi"/>
                <w:sz w:val="20"/>
                <w:szCs w:val="20"/>
                <w:lang w:val="en-US"/>
              </w:rPr>
              <w:t xml:space="preserve">. In </w:t>
            </w:r>
            <w:r>
              <w:rPr>
                <w:rFonts w:asciiTheme="majorHAnsi" w:hAnsiTheme="majorHAnsi" w:cstheme="majorHAnsi"/>
                <w:i/>
                <w:iCs/>
                <w:sz w:val="20"/>
                <w:szCs w:val="20"/>
                <w:lang w:val="en-US"/>
              </w:rPr>
              <w:t>Oxford Research Encyclopedia of Psychology</w:t>
            </w:r>
            <w:r>
              <w:rPr>
                <w:rFonts w:asciiTheme="majorHAnsi" w:hAnsiTheme="majorHAnsi" w:cstheme="majorHAnsi"/>
                <w:sz w:val="20"/>
                <w:szCs w:val="20"/>
                <w:lang w:val="en-US"/>
              </w:rPr>
              <w:t xml:space="preserve">. Oxford University Press. doi: </w:t>
            </w:r>
            <w:hyperlink r:id="rId6" w:history="1">
              <w:r>
                <w:rPr>
                  <w:rStyle w:val="Hyperlink"/>
                  <w:rFonts w:asciiTheme="majorHAnsi" w:hAnsiTheme="majorHAnsi" w:cstheme="majorHAnsi"/>
                  <w:sz w:val="20"/>
                  <w:szCs w:val="20"/>
                  <w:lang w:val="en-US"/>
                </w:rPr>
                <w:t>https://doi.org/10.1093/acrefore/9780190236557.013.720</w:t>
              </w:r>
            </w:hyperlink>
          </w:p>
        </w:tc>
      </w:tr>
      <w:tr w:rsidR="00F34A91" w14:paraId="0870A85A" w14:textId="77777777" w:rsidTr="00F34A91">
        <w:tc>
          <w:tcPr>
            <w:tcW w:w="2405" w:type="dxa"/>
            <w:tcBorders>
              <w:top w:val="single" w:sz="4" w:space="0" w:color="auto"/>
              <w:left w:val="single" w:sz="4" w:space="0" w:color="auto"/>
              <w:bottom w:val="single" w:sz="4" w:space="0" w:color="auto"/>
              <w:right w:val="single" w:sz="4" w:space="0" w:color="auto"/>
            </w:tcBorders>
            <w:hideMark/>
          </w:tcPr>
          <w:p w14:paraId="47748073"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Conference Platforms</w:t>
            </w:r>
          </w:p>
        </w:tc>
        <w:tc>
          <w:tcPr>
            <w:tcW w:w="13325" w:type="dxa"/>
            <w:gridSpan w:val="2"/>
            <w:tcBorders>
              <w:top w:val="single" w:sz="4" w:space="0" w:color="auto"/>
              <w:left w:val="single" w:sz="4" w:space="0" w:color="auto"/>
              <w:bottom w:val="single" w:sz="4" w:space="0" w:color="auto"/>
              <w:right w:val="single" w:sz="4" w:space="0" w:color="auto"/>
            </w:tcBorders>
            <w:vAlign w:val="center"/>
          </w:tcPr>
          <w:p w14:paraId="5B7090D2"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p>
        </w:tc>
      </w:tr>
      <w:tr w:rsidR="00F34A91" w14:paraId="5A2D273B" w14:textId="77777777" w:rsidTr="00F34A91">
        <w:tc>
          <w:tcPr>
            <w:tcW w:w="2405" w:type="dxa"/>
            <w:tcBorders>
              <w:top w:val="single" w:sz="4" w:space="0" w:color="auto"/>
              <w:left w:val="single" w:sz="4" w:space="0" w:color="auto"/>
              <w:bottom w:val="single" w:sz="4" w:space="0" w:color="auto"/>
              <w:right w:val="single" w:sz="4" w:space="0" w:color="auto"/>
            </w:tcBorders>
            <w:hideMark/>
          </w:tcPr>
          <w:p w14:paraId="64F732ED" w14:textId="77777777" w:rsidR="00F34A91" w:rsidRDefault="00F34A91">
            <w:pPr>
              <w:pStyle w:val="nova-e-listitem"/>
              <w:shd w:val="clear" w:color="auto" w:fill="FFFFFF"/>
              <w:spacing w:line="200" w:lineRule="exact"/>
              <w:rPr>
                <w:rFonts w:asciiTheme="majorHAnsi" w:hAnsiTheme="majorHAnsi" w:cstheme="majorHAnsi"/>
                <w:color w:val="000000" w:themeColor="text1"/>
                <w:sz w:val="20"/>
                <w:szCs w:val="20"/>
                <w:lang w:eastAsia="en-US"/>
              </w:rPr>
            </w:pPr>
            <w:r>
              <w:rPr>
                <w:rFonts w:asciiTheme="majorHAnsi" w:hAnsiTheme="majorHAnsi" w:cstheme="majorHAnsi"/>
                <w:color w:val="000000" w:themeColor="text1"/>
                <w:sz w:val="20"/>
                <w:szCs w:val="20"/>
                <w:lang w:eastAsia="en-US"/>
              </w:rPr>
              <w:t>Other</w:t>
            </w:r>
          </w:p>
        </w:tc>
        <w:tc>
          <w:tcPr>
            <w:tcW w:w="13325" w:type="dxa"/>
            <w:gridSpan w:val="2"/>
            <w:tcBorders>
              <w:top w:val="single" w:sz="4" w:space="0" w:color="auto"/>
              <w:left w:val="single" w:sz="4" w:space="0" w:color="auto"/>
              <w:bottom w:val="single" w:sz="4" w:space="0" w:color="auto"/>
              <w:right w:val="single" w:sz="4" w:space="0" w:color="auto"/>
            </w:tcBorders>
            <w:vAlign w:val="center"/>
          </w:tcPr>
          <w:p w14:paraId="7A698AB5" w14:textId="77777777" w:rsidR="00F34A91" w:rsidRDefault="00F34A91">
            <w:pPr>
              <w:widowControl w:val="0"/>
              <w:tabs>
                <w:tab w:val="left" w:pos="3600"/>
              </w:tabs>
              <w:spacing w:line="200" w:lineRule="exact"/>
              <w:ind w:left="3600" w:hanging="3600"/>
              <w:rPr>
                <w:rFonts w:asciiTheme="majorHAnsi" w:hAnsiTheme="majorHAnsi" w:cstheme="majorHAnsi"/>
                <w:sz w:val="20"/>
                <w:szCs w:val="20"/>
              </w:rPr>
            </w:pPr>
            <w:r>
              <w:rPr>
                <w:rFonts w:asciiTheme="majorHAnsi" w:hAnsiTheme="majorHAnsi" w:cstheme="majorHAnsi"/>
                <w:iCs/>
                <w:sz w:val="20"/>
                <w:szCs w:val="20"/>
              </w:rPr>
              <w:sym w:font="Wingdings 2" w:char="F097"/>
            </w:r>
            <w:r>
              <w:rPr>
                <w:rFonts w:asciiTheme="majorHAnsi" w:hAnsiTheme="majorHAnsi" w:cstheme="majorHAnsi"/>
                <w:iCs/>
                <w:sz w:val="20"/>
                <w:szCs w:val="20"/>
              </w:rPr>
              <w:t xml:space="preserve"> </w:t>
            </w:r>
            <w:r>
              <w:rPr>
                <w:rFonts w:asciiTheme="majorHAnsi" w:hAnsiTheme="majorHAnsi" w:cstheme="majorHAnsi"/>
                <w:sz w:val="20"/>
                <w:szCs w:val="20"/>
              </w:rPr>
              <w:t>Editor Neuropsychological Rehabilitation</w:t>
            </w:r>
          </w:p>
          <w:p w14:paraId="3DFB2F13" w14:textId="77777777" w:rsidR="00F34A91" w:rsidRDefault="00F34A91">
            <w:pPr>
              <w:widowControl w:val="0"/>
              <w:tabs>
                <w:tab w:val="left" w:pos="3600"/>
              </w:tabs>
              <w:spacing w:line="200" w:lineRule="exact"/>
              <w:ind w:left="3600" w:hanging="3600"/>
              <w:rPr>
                <w:rFonts w:asciiTheme="majorHAnsi" w:hAnsiTheme="majorHAnsi" w:cstheme="majorHAnsi"/>
                <w:sz w:val="20"/>
                <w:szCs w:val="20"/>
              </w:rPr>
            </w:pPr>
            <w:r>
              <w:rPr>
                <w:rFonts w:asciiTheme="majorHAnsi" w:hAnsiTheme="majorHAnsi" w:cstheme="majorHAnsi"/>
                <w:iCs/>
                <w:sz w:val="20"/>
                <w:szCs w:val="20"/>
              </w:rPr>
              <w:sym w:font="Wingdings 2" w:char="F097"/>
            </w:r>
            <w:r>
              <w:rPr>
                <w:rFonts w:asciiTheme="majorHAnsi" w:hAnsiTheme="majorHAnsi" w:cstheme="majorHAnsi"/>
                <w:iCs/>
                <w:sz w:val="20"/>
                <w:szCs w:val="20"/>
              </w:rPr>
              <w:t xml:space="preserve"> </w:t>
            </w:r>
            <w:r>
              <w:rPr>
                <w:rFonts w:asciiTheme="majorHAnsi" w:hAnsiTheme="majorHAnsi" w:cstheme="majorHAnsi"/>
                <w:sz w:val="20"/>
                <w:szCs w:val="20"/>
              </w:rPr>
              <w:t xml:space="preserve">From June 2020 Honorary Clinical  Psychologist at St George’s Hospital, London. </w:t>
            </w:r>
          </w:p>
          <w:p w14:paraId="6849C657" w14:textId="77777777" w:rsidR="00F34A91" w:rsidRDefault="00F34A91">
            <w:pPr>
              <w:spacing w:line="200" w:lineRule="exact"/>
              <w:rPr>
                <w:rFonts w:asciiTheme="majorHAnsi" w:hAnsiTheme="majorHAnsi" w:cstheme="majorHAnsi"/>
                <w:sz w:val="20"/>
                <w:szCs w:val="20"/>
                <w:lang w:val="en-US"/>
              </w:rPr>
            </w:pPr>
            <w:r>
              <w:rPr>
                <w:rFonts w:asciiTheme="majorHAnsi" w:hAnsiTheme="majorHAnsi" w:cstheme="majorHAnsi"/>
                <w:iCs/>
                <w:sz w:val="20"/>
                <w:szCs w:val="20"/>
              </w:rPr>
              <w:sym w:font="Wingdings 2" w:char="F097"/>
            </w:r>
            <w:r>
              <w:rPr>
                <w:rFonts w:asciiTheme="majorHAnsi" w:hAnsiTheme="majorHAnsi" w:cstheme="majorHAnsi"/>
                <w:i/>
                <w:sz w:val="20"/>
                <w:szCs w:val="20"/>
              </w:rPr>
              <w:t xml:space="preserve"> 2020 </w:t>
            </w:r>
            <w:r>
              <w:rPr>
                <w:rFonts w:asciiTheme="majorHAnsi" w:hAnsiTheme="majorHAnsi" w:cstheme="majorHAnsi"/>
                <w:sz w:val="20"/>
                <w:szCs w:val="20"/>
                <w:lang w:val="en-US"/>
              </w:rPr>
              <w:t>WHO member of the Development Group for Traumatic Brain Injury</w:t>
            </w:r>
          </w:p>
          <w:p w14:paraId="714ADAA8" w14:textId="77777777" w:rsidR="00F34A91" w:rsidRDefault="00F34A91">
            <w:pPr>
              <w:spacing w:line="200" w:lineRule="exact"/>
              <w:rPr>
                <w:rFonts w:asciiTheme="majorHAnsi" w:hAnsiTheme="majorHAnsi" w:cstheme="majorHAnsi"/>
                <w:sz w:val="20"/>
                <w:szCs w:val="20"/>
                <w:lang w:val="en-US"/>
              </w:rPr>
            </w:pPr>
            <w:r>
              <w:rPr>
                <w:rFonts w:asciiTheme="majorHAnsi" w:hAnsiTheme="majorHAnsi" w:cstheme="majorHAnsi"/>
                <w:sz w:val="20"/>
                <w:szCs w:val="20"/>
              </w:rPr>
              <w:t xml:space="preserve">Wilson B.A.(2020)  Similarities and differences between bereaved parents and parents of someone with a severe brain injury: what can we do to help? Published on line </w:t>
            </w:r>
            <w:r>
              <w:rPr>
                <w:rFonts w:asciiTheme="majorHAnsi" w:hAnsiTheme="majorHAnsi" w:cstheme="majorHAnsi"/>
                <w:i/>
                <w:sz w:val="20"/>
                <w:szCs w:val="20"/>
              </w:rPr>
              <w:t>Neuropsychological Rehabilitation</w:t>
            </w:r>
          </w:p>
          <w:p w14:paraId="4B5A16E5" w14:textId="35D4F1D7" w:rsidR="00F34A91" w:rsidRPr="00F34A91" w:rsidRDefault="00F34A91" w:rsidP="00F34A91">
            <w:pPr>
              <w:spacing w:line="360" w:lineRule="auto"/>
              <w:rPr>
                <w:rFonts w:asciiTheme="majorHAnsi" w:hAnsiTheme="majorHAnsi" w:cstheme="majorHAnsi"/>
                <w:i/>
                <w:iCs/>
                <w:sz w:val="20"/>
                <w:szCs w:val="20"/>
                <w:vertAlign w:val="superscript"/>
              </w:rPr>
            </w:pPr>
            <w:r>
              <w:rPr>
                <w:rFonts w:asciiTheme="majorHAnsi" w:hAnsiTheme="majorHAnsi" w:cstheme="majorHAnsi"/>
                <w:sz w:val="20"/>
                <w:szCs w:val="20"/>
              </w:rPr>
              <w:t>Wilson</w:t>
            </w:r>
            <w:r>
              <w:rPr>
                <w:rFonts w:asciiTheme="majorHAnsi" w:hAnsiTheme="majorHAnsi" w:cstheme="majorHAnsi"/>
                <w:sz w:val="20"/>
                <w:szCs w:val="20"/>
                <w:vertAlign w:val="superscript"/>
              </w:rPr>
              <w:t xml:space="preserve"> </w:t>
            </w:r>
            <w:r>
              <w:rPr>
                <w:rFonts w:asciiTheme="majorHAnsi" w:hAnsiTheme="majorHAnsi" w:cstheme="majorHAnsi"/>
                <w:sz w:val="20"/>
                <w:szCs w:val="20"/>
              </w:rPr>
              <w:t xml:space="preserve">B.A , Betteridge </w:t>
            </w:r>
            <w:r>
              <w:rPr>
                <w:rFonts w:asciiTheme="majorHAnsi" w:hAnsiTheme="majorHAnsi" w:cstheme="majorHAnsi"/>
                <w:sz w:val="20"/>
                <w:szCs w:val="20"/>
                <w:vertAlign w:val="superscript"/>
              </w:rPr>
              <w:t xml:space="preserve"> </w:t>
            </w:r>
            <w:r>
              <w:rPr>
                <w:rFonts w:asciiTheme="majorHAnsi" w:hAnsiTheme="majorHAnsi" w:cstheme="majorHAnsi"/>
                <w:sz w:val="20"/>
                <w:szCs w:val="20"/>
              </w:rPr>
              <w:t xml:space="preserve">S and Fish J </w:t>
            </w:r>
            <w:r>
              <w:rPr>
                <w:rFonts w:asciiTheme="majorHAnsi" w:hAnsiTheme="majorHAnsi" w:cstheme="majorHAnsi"/>
                <w:i/>
                <w:iCs/>
                <w:sz w:val="20"/>
                <w:szCs w:val="20"/>
              </w:rPr>
              <w:t xml:space="preserve">(2020) </w:t>
            </w:r>
            <w:r>
              <w:rPr>
                <w:rFonts w:asciiTheme="majorHAnsi" w:hAnsiTheme="majorHAnsi" w:cstheme="majorHAnsi"/>
                <w:i/>
                <w:sz w:val="20"/>
                <w:szCs w:val="20"/>
              </w:rPr>
              <w:t xml:space="preserve"> </w:t>
            </w:r>
            <w:r>
              <w:rPr>
                <w:rFonts w:asciiTheme="majorHAnsi" w:hAnsiTheme="majorHAnsi" w:cstheme="majorHAnsi"/>
                <w:sz w:val="20"/>
                <w:szCs w:val="20"/>
              </w:rPr>
              <w:t>Neuropsychological consequences of Covid-19</w:t>
            </w:r>
          </w:p>
        </w:tc>
      </w:tr>
    </w:tbl>
    <w:p w14:paraId="42AF4D23" w14:textId="77777777" w:rsidR="00E33DCF" w:rsidRDefault="00E33DCF" w:rsidP="00E33DCF">
      <w:pPr>
        <w:spacing w:after="0" w:line="276" w:lineRule="auto"/>
        <w:rPr>
          <w:rFonts w:asciiTheme="majorHAnsi" w:hAnsiTheme="majorHAnsi" w:cstheme="majorHAnsi"/>
          <w:sz w:val="20"/>
          <w:szCs w:val="20"/>
        </w:rPr>
      </w:pPr>
    </w:p>
    <w:tbl>
      <w:tblPr>
        <w:tblStyle w:val="TableGrid"/>
        <w:tblW w:w="15730" w:type="dxa"/>
        <w:tblLayout w:type="fixed"/>
        <w:tblLook w:val="04A0" w:firstRow="1" w:lastRow="0" w:firstColumn="1" w:lastColumn="0" w:noHBand="0" w:noVBand="1"/>
      </w:tblPr>
      <w:tblGrid>
        <w:gridCol w:w="1555"/>
        <w:gridCol w:w="567"/>
        <w:gridCol w:w="2268"/>
        <w:gridCol w:w="2268"/>
        <w:gridCol w:w="2268"/>
        <w:gridCol w:w="2268"/>
        <w:gridCol w:w="2268"/>
        <w:gridCol w:w="2268"/>
      </w:tblGrid>
      <w:tr w:rsidR="00E33DCF" w:rsidRPr="00D74E89" w14:paraId="334223AE" w14:textId="77777777" w:rsidTr="00FF6BD1">
        <w:tc>
          <w:tcPr>
            <w:tcW w:w="2122" w:type="dxa"/>
            <w:gridSpan w:val="2"/>
            <w:vAlign w:val="center"/>
          </w:tcPr>
          <w:p w14:paraId="5A2F1C31" w14:textId="77777777" w:rsidR="00E33DCF" w:rsidRPr="00D74E89" w:rsidRDefault="00E33DCF" w:rsidP="00F34A91">
            <w:pPr>
              <w:pStyle w:val="nova-e-listitem"/>
              <w:shd w:val="clear" w:color="auto" w:fill="FFFFFF"/>
              <w:spacing w:line="200" w:lineRule="exact"/>
              <w:rPr>
                <w:rFonts w:asciiTheme="majorHAnsi" w:hAnsiTheme="majorHAnsi" w:cstheme="majorHAnsi"/>
                <w:color w:val="111111"/>
                <w:sz w:val="20"/>
                <w:szCs w:val="20"/>
                <w:bdr w:val="none" w:sz="0" w:space="0" w:color="auto" w:frame="1"/>
              </w:rPr>
            </w:pPr>
          </w:p>
        </w:tc>
        <w:tc>
          <w:tcPr>
            <w:tcW w:w="2268" w:type="dxa"/>
            <w:vAlign w:val="center"/>
          </w:tcPr>
          <w:p w14:paraId="5C5973E4" w14:textId="77777777" w:rsidR="00E33DCF"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Anna</w:t>
            </w:r>
          </w:p>
          <w:p w14:paraId="6EBFE7D6" w14:textId="77777777" w:rsidR="00E33DCF" w:rsidRPr="00D74E89"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Adlam</w:t>
            </w:r>
          </w:p>
        </w:tc>
        <w:tc>
          <w:tcPr>
            <w:tcW w:w="2268" w:type="dxa"/>
            <w:vAlign w:val="center"/>
          </w:tcPr>
          <w:p w14:paraId="532E002A" w14:textId="77777777" w:rsidR="00E33DCF"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Satu</w:t>
            </w:r>
          </w:p>
          <w:p w14:paraId="26C93C2D" w14:textId="77777777" w:rsidR="00E33DCF" w:rsidRPr="00D74E89"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Baylan</w:t>
            </w:r>
          </w:p>
        </w:tc>
        <w:tc>
          <w:tcPr>
            <w:tcW w:w="2268" w:type="dxa"/>
            <w:vAlign w:val="center"/>
          </w:tcPr>
          <w:p w14:paraId="111659ED" w14:textId="77777777" w:rsidR="00E33DCF"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Jonathan</w:t>
            </w:r>
          </w:p>
          <w:p w14:paraId="218488D4" w14:textId="77777777" w:rsidR="00E33DCF" w:rsidRPr="00D74E89"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Evans</w:t>
            </w:r>
          </w:p>
        </w:tc>
        <w:tc>
          <w:tcPr>
            <w:tcW w:w="2268" w:type="dxa"/>
            <w:vAlign w:val="center"/>
          </w:tcPr>
          <w:p w14:paraId="7481FB8A" w14:textId="77777777" w:rsidR="00E33DCF"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Tamara</w:t>
            </w:r>
          </w:p>
          <w:p w14:paraId="399BC4C2" w14:textId="019C0DC0" w:rsidR="00E33DCF" w:rsidRPr="00D74E89"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O</w:t>
            </w:r>
            <w:r w:rsidR="00BA497C">
              <w:rPr>
                <w:rFonts w:asciiTheme="majorHAnsi" w:hAnsiTheme="majorHAnsi" w:cstheme="majorHAnsi"/>
                <w:color w:val="111111"/>
                <w:sz w:val="20"/>
                <w:szCs w:val="20"/>
                <w:bdr w:val="none" w:sz="0" w:space="0" w:color="auto" w:frame="1"/>
              </w:rPr>
              <w:t>w</w:t>
            </w:r>
            <w:r>
              <w:rPr>
                <w:rFonts w:asciiTheme="majorHAnsi" w:hAnsiTheme="majorHAnsi" w:cstheme="majorHAnsi"/>
                <w:color w:val="111111"/>
                <w:sz w:val="20"/>
                <w:szCs w:val="20"/>
                <w:bdr w:val="none" w:sz="0" w:space="0" w:color="auto" w:frame="1"/>
              </w:rPr>
              <w:t>nsworth</w:t>
            </w:r>
          </w:p>
        </w:tc>
        <w:tc>
          <w:tcPr>
            <w:tcW w:w="2268" w:type="dxa"/>
            <w:vAlign w:val="center"/>
          </w:tcPr>
          <w:p w14:paraId="27D82869" w14:textId="7F4CD65C" w:rsidR="00E33DCF"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Jenn</w:t>
            </w:r>
            <w:r w:rsidR="00BA497C">
              <w:rPr>
                <w:rFonts w:asciiTheme="majorHAnsi" w:hAnsiTheme="majorHAnsi" w:cstheme="majorHAnsi"/>
                <w:color w:val="111111"/>
                <w:sz w:val="20"/>
                <w:szCs w:val="20"/>
                <w:bdr w:val="none" w:sz="0" w:space="0" w:color="auto" w:frame="1"/>
              </w:rPr>
              <w:t>ie</w:t>
            </w:r>
          </w:p>
          <w:p w14:paraId="2A930722" w14:textId="77777777" w:rsidR="00E33DCF" w:rsidRPr="00D74E89"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Ponsford</w:t>
            </w:r>
          </w:p>
        </w:tc>
        <w:tc>
          <w:tcPr>
            <w:tcW w:w="2268" w:type="dxa"/>
            <w:vAlign w:val="center"/>
          </w:tcPr>
          <w:p w14:paraId="658565A9" w14:textId="77777777" w:rsidR="00E33DCF"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111111"/>
                <w:sz w:val="20"/>
                <w:szCs w:val="20"/>
                <w:bdr w:val="none" w:sz="0" w:space="0" w:color="auto" w:frame="1"/>
              </w:rPr>
              <w:t xml:space="preserve">Caroline </w:t>
            </w:r>
          </w:p>
          <w:p w14:paraId="4999FB15" w14:textId="71D140F4" w:rsidR="00E33DCF" w:rsidRPr="00D74E89" w:rsidRDefault="00E33DCF" w:rsidP="00F34A9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111111"/>
                <w:sz w:val="20"/>
                <w:szCs w:val="20"/>
                <w:bdr w:val="none" w:sz="0" w:space="0" w:color="auto" w:frame="1"/>
              </w:rPr>
              <w:t>van Heugten</w:t>
            </w:r>
          </w:p>
        </w:tc>
      </w:tr>
      <w:tr w:rsidR="009F3910" w:rsidRPr="00D74E89" w14:paraId="7D55FB01" w14:textId="77777777" w:rsidTr="00FF6BD1">
        <w:tc>
          <w:tcPr>
            <w:tcW w:w="2122" w:type="dxa"/>
            <w:gridSpan w:val="2"/>
          </w:tcPr>
          <w:p w14:paraId="0B5F95E4" w14:textId="77777777" w:rsidR="009F3910" w:rsidRPr="00D74E89" w:rsidRDefault="009F3910" w:rsidP="009F3910">
            <w:pPr>
              <w:pStyle w:val="nova-e-listitem"/>
              <w:shd w:val="clear" w:color="auto" w:fill="FFFFFF"/>
              <w:spacing w:before="0" w:after="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Publications</w:t>
            </w:r>
          </w:p>
        </w:tc>
        <w:tc>
          <w:tcPr>
            <w:tcW w:w="2268" w:type="dxa"/>
            <w:vAlign w:val="center"/>
          </w:tcPr>
          <w:p w14:paraId="6D0610D6"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4</w:t>
            </w:r>
          </w:p>
        </w:tc>
        <w:tc>
          <w:tcPr>
            <w:tcW w:w="2268" w:type="dxa"/>
            <w:vAlign w:val="center"/>
          </w:tcPr>
          <w:p w14:paraId="1CC0C6BF" w14:textId="18B872FD"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lang w:eastAsia="en-US"/>
              </w:rPr>
              <w:t>4</w:t>
            </w:r>
          </w:p>
        </w:tc>
        <w:tc>
          <w:tcPr>
            <w:tcW w:w="2268" w:type="dxa"/>
            <w:vAlign w:val="center"/>
          </w:tcPr>
          <w:p w14:paraId="2A956188"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21</w:t>
            </w:r>
          </w:p>
        </w:tc>
        <w:tc>
          <w:tcPr>
            <w:tcW w:w="2268" w:type="dxa"/>
            <w:vAlign w:val="center"/>
          </w:tcPr>
          <w:p w14:paraId="3FCB7792"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18</w:t>
            </w:r>
          </w:p>
        </w:tc>
        <w:tc>
          <w:tcPr>
            <w:tcW w:w="2268" w:type="dxa"/>
            <w:vAlign w:val="center"/>
          </w:tcPr>
          <w:p w14:paraId="7BB6FBB8" w14:textId="6824FF9D"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70</w:t>
            </w:r>
          </w:p>
        </w:tc>
        <w:tc>
          <w:tcPr>
            <w:tcW w:w="2268" w:type="dxa"/>
            <w:vAlign w:val="center"/>
          </w:tcPr>
          <w:p w14:paraId="35E3C053"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33</w:t>
            </w:r>
          </w:p>
        </w:tc>
      </w:tr>
      <w:tr w:rsidR="009F3910" w:rsidRPr="00D74E89" w14:paraId="027955EA" w14:textId="77777777" w:rsidTr="00FF6BD1">
        <w:tc>
          <w:tcPr>
            <w:tcW w:w="2122" w:type="dxa"/>
            <w:gridSpan w:val="2"/>
          </w:tcPr>
          <w:p w14:paraId="668B40CF" w14:textId="77777777" w:rsidR="009F3910" w:rsidRPr="00D74E89" w:rsidRDefault="009F3910" w:rsidP="009F3910">
            <w:pPr>
              <w:pStyle w:val="nova-e-listitem"/>
              <w:shd w:val="clear" w:color="auto" w:fill="FFFFFF"/>
              <w:spacing w:before="0" w:after="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Book Chapters</w:t>
            </w:r>
          </w:p>
        </w:tc>
        <w:tc>
          <w:tcPr>
            <w:tcW w:w="2268" w:type="dxa"/>
            <w:vAlign w:val="center"/>
          </w:tcPr>
          <w:p w14:paraId="07423153"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1</w:t>
            </w:r>
          </w:p>
        </w:tc>
        <w:tc>
          <w:tcPr>
            <w:tcW w:w="2268" w:type="dxa"/>
            <w:vAlign w:val="center"/>
          </w:tcPr>
          <w:p w14:paraId="116AF4C1" w14:textId="77202308"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lang w:eastAsia="en-US"/>
              </w:rPr>
              <w:t>0</w:t>
            </w:r>
          </w:p>
        </w:tc>
        <w:tc>
          <w:tcPr>
            <w:tcW w:w="2268" w:type="dxa"/>
            <w:vAlign w:val="center"/>
          </w:tcPr>
          <w:p w14:paraId="4F3C3B0C"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2</w:t>
            </w:r>
          </w:p>
        </w:tc>
        <w:tc>
          <w:tcPr>
            <w:tcW w:w="2268" w:type="dxa"/>
            <w:vAlign w:val="center"/>
          </w:tcPr>
          <w:p w14:paraId="54B21845"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1</w:t>
            </w:r>
          </w:p>
        </w:tc>
        <w:tc>
          <w:tcPr>
            <w:tcW w:w="2268" w:type="dxa"/>
            <w:vAlign w:val="center"/>
          </w:tcPr>
          <w:p w14:paraId="4F59F1E5" w14:textId="6109EA0F"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 xml:space="preserve"> 2</w:t>
            </w:r>
          </w:p>
        </w:tc>
        <w:tc>
          <w:tcPr>
            <w:tcW w:w="2268" w:type="dxa"/>
            <w:vAlign w:val="center"/>
          </w:tcPr>
          <w:p w14:paraId="48A1CE6F"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2</w:t>
            </w:r>
          </w:p>
        </w:tc>
      </w:tr>
      <w:tr w:rsidR="009F3910" w:rsidRPr="00D74E89" w14:paraId="67C8A7DF" w14:textId="77777777" w:rsidTr="00FF6BD1">
        <w:tc>
          <w:tcPr>
            <w:tcW w:w="2122" w:type="dxa"/>
            <w:gridSpan w:val="2"/>
          </w:tcPr>
          <w:p w14:paraId="03E1A078" w14:textId="77777777" w:rsidR="009F3910" w:rsidRPr="00D74E89" w:rsidRDefault="009F3910" w:rsidP="009F3910">
            <w:pPr>
              <w:pStyle w:val="nova-e-listitem"/>
              <w:shd w:val="clear" w:color="auto" w:fill="FFFFFF"/>
              <w:spacing w:before="0" w:after="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Conference Platforms</w:t>
            </w:r>
          </w:p>
        </w:tc>
        <w:tc>
          <w:tcPr>
            <w:tcW w:w="2268" w:type="dxa"/>
            <w:vAlign w:val="center"/>
          </w:tcPr>
          <w:p w14:paraId="01D5C064"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4</w:t>
            </w:r>
          </w:p>
        </w:tc>
        <w:tc>
          <w:tcPr>
            <w:tcW w:w="2268" w:type="dxa"/>
            <w:vAlign w:val="center"/>
          </w:tcPr>
          <w:p w14:paraId="0042678E" w14:textId="26ECE2EB"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lang w:eastAsia="en-US"/>
              </w:rPr>
              <w:t>3</w:t>
            </w:r>
          </w:p>
        </w:tc>
        <w:tc>
          <w:tcPr>
            <w:tcW w:w="2268" w:type="dxa"/>
            <w:vAlign w:val="center"/>
          </w:tcPr>
          <w:p w14:paraId="0E8B75C1"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9</w:t>
            </w:r>
          </w:p>
        </w:tc>
        <w:tc>
          <w:tcPr>
            <w:tcW w:w="2268" w:type="dxa"/>
            <w:vAlign w:val="center"/>
          </w:tcPr>
          <w:p w14:paraId="17313568"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3</w:t>
            </w:r>
          </w:p>
        </w:tc>
        <w:tc>
          <w:tcPr>
            <w:tcW w:w="2268" w:type="dxa"/>
            <w:vAlign w:val="center"/>
          </w:tcPr>
          <w:p w14:paraId="55DA9BFA" w14:textId="3655DEA1"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20</w:t>
            </w:r>
          </w:p>
        </w:tc>
        <w:tc>
          <w:tcPr>
            <w:tcW w:w="2268" w:type="dxa"/>
            <w:vAlign w:val="center"/>
          </w:tcPr>
          <w:p w14:paraId="3E9EA910"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3</w:t>
            </w:r>
          </w:p>
        </w:tc>
      </w:tr>
      <w:tr w:rsidR="009F3910" w:rsidRPr="00D74E89" w14:paraId="0CD0D2C3" w14:textId="77777777" w:rsidTr="00FF6BD1">
        <w:tc>
          <w:tcPr>
            <w:tcW w:w="2122" w:type="dxa"/>
            <w:gridSpan w:val="2"/>
          </w:tcPr>
          <w:p w14:paraId="17DD06C8" w14:textId="77777777" w:rsidR="009F3910" w:rsidRPr="00D74E89" w:rsidRDefault="009F3910" w:rsidP="009F3910">
            <w:pPr>
              <w:pStyle w:val="nova-e-listitem"/>
              <w:shd w:val="clear" w:color="auto" w:fill="FFFFFF"/>
              <w:spacing w:before="0" w:after="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Conference posters</w:t>
            </w:r>
          </w:p>
        </w:tc>
        <w:tc>
          <w:tcPr>
            <w:tcW w:w="2268" w:type="dxa"/>
            <w:vAlign w:val="center"/>
          </w:tcPr>
          <w:p w14:paraId="1559E84C"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2</w:t>
            </w:r>
          </w:p>
        </w:tc>
        <w:tc>
          <w:tcPr>
            <w:tcW w:w="2268" w:type="dxa"/>
            <w:vAlign w:val="center"/>
          </w:tcPr>
          <w:p w14:paraId="35316395" w14:textId="68CA1255"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lang w:eastAsia="en-US"/>
              </w:rPr>
              <w:t>2</w:t>
            </w:r>
          </w:p>
        </w:tc>
        <w:tc>
          <w:tcPr>
            <w:tcW w:w="2268" w:type="dxa"/>
            <w:vAlign w:val="center"/>
          </w:tcPr>
          <w:p w14:paraId="42C618E8"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4</w:t>
            </w:r>
          </w:p>
        </w:tc>
        <w:tc>
          <w:tcPr>
            <w:tcW w:w="2268" w:type="dxa"/>
            <w:vAlign w:val="center"/>
          </w:tcPr>
          <w:p w14:paraId="44B64496"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4</w:t>
            </w:r>
          </w:p>
        </w:tc>
        <w:tc>
          <w:tcPr>
            <w:tcW w:w="2268" w:type="dxa"/>
            <w:vAlign w:val="center"/>
          </w:tcPr>
          <w:p w14:paraId="1F721333" w14:textId="174AA8B9"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3</w:t>
            </w:r>
          </w:p>
        </w:tc>
        <w:tc>
          <w:tcPr>
            <w:tcW w:w="2268" w:type="dxa"/>
            <w:vAlign w:val="center"/>
          </w:tcPr>
          <w:p w14:paraId="765743CC"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2</w:t>
            </w:r>
          </w:p>
        </w:tc>
      </w:tr>
      <w:tr w:rsidR="009F3910" w:rsidRPr="00D74E89" w14:paraId="0003E842" w14:textId="77777777" w:rsidTr="00FF6BD1">
        <w:tc>
          <w:tcPr>
            <w:tcW w:w="2122" w:type="dxa"/>
            <w:gridSpan w:val="2"/>
          </w:tcPr>
          <w:p w14:paraId="42323AD0" w14:textId="77777777" w:rsidR="009F3910" w:rsidRPr="00D74E89" w:rsidRDefault="009F3910" w:rsidP="009F3910">
            <w:pPr>
              <w:pStyle w:val="nova-e-listitem"/>
              <w:shd w:val="clear" w:color="auto" w:fill="FFFFFF"/>
              <w:spacing w:before="0" w:after="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Workshops</w:t>
            </w:r>
          </w:p>
        </w:tc>
        <w:tc>
          <w:tcPr>
            <w:tcW w:w="2268" w:type="dxa"/>
            <w:vAlign w:val="center"/>
          </w:tcPr>
          <w:p w14:paraId="1C070B57"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p>
        </w:tc>
        <w:tc>
          <w:tcPr>
            <w:tcW w:w="2268" w:type="dxa"/>
            <w:vAlign w:val="center"/>
          </w:tcPr>
          <w:p w14:paraId="554AD0E9" w14:textId="2B2E333A"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lang w:eastAsia="en-US"/>
              </w:rPr>
              <w:t>2</w:t>
            </w:r>
          </w:p>
        </w:tc>
        <w:tc>
          <w:tcPr>
            <w:tcW w:w="2268" w:type="dxa"/>
            <w:vAlign w:val="center"/>
          </w:tcPr>
          <w:p w14:paraId="323D5F59"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6</w:t>
            </w:r>
          </w:p>
        </w:tc>
        <w:tc>
          <w:tcPr>
            <w:tcW w:w="2268" w:type="dxa"/>
            <w:vAlign w:val="center"/>
          </w:tcPr>
          <w:p w14:paraId="777FB7F7"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p>
        </w:tc>
        <w:tc>
          <w:tcPr>
            <w:tcW w:w="2268" w:type="dxa"/>
            <w:vAlign w:val="center"/>
          </w:tcPr>
          <w:p w14:paraId="79C16860"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p>
        </w:tc>
        <w:tc>
          <w:tcPr>
            <w:tcW w:w="2268" w:type="dxa"/>
            <w:vAlign w:val="center"/>
          </w:tcPr>
          <w:p w14:paraId="0BCE2F94"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6</w:t>
            </w:r>
          </w:p>
        </w:tc>
      </w:tr>
      <w:tr w:rsidR="009F3910" w:rsidRPr="00D74E89" w14:paraId="291DB3B0" w14:textId="77777777" w:rsidTr="00FF6BD1">
        <w:tc>
          <w:tcPr>
            <w:tcW w:w="2122" w:type="dxa"/>
            <w:gridSpan w:val="2"/>
            <w:vAlign w:val="center"/>
          </w:tcPr>
          <w:p w14:paraId="30F1D4E3" w14:textId="77777777" w:rsidR="009F3910" w:rsidRPr="00D74E89" w:rsidRDefault="009F3910" w:rsidP="009F3910">
            <w:pPr>
              <w:pStyle w:val="nova-e-listitem"/>
              <w:shd w:val="clear" w:color="auto" w:fill="FFFFFF"/>
              <w:spacing w:before="0" w:after="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 xml:space="preserve">Grants </w:t>
            </w:r>
          </w:p>
        </w:tc>
        <w:tc>
          <w:tcPr>
            <w:tcW w:w="2268" w:type="dxa"/>
            <w:vAlign w:val="center"/>
          </w:tcPr>
          <w:p w14:paraId="4880E90C"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£50K in existing grants</w:t>
            </w:r>
          </w:p>
        </w:tc>
        <w:tc>
          <w:tcPr>
            <w:tcW w:w="2268" w:type="dxa"/>
            <w:vAlign w:val="center"/>
          </w:tcPr>
          <w:p w14:paraId="14795E32" w14:textId="26700493"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lang w:eastAsia="en-US"/>
              </w:rPr>
              <w:t>£157,403</w:t>
            </w:r>
          </w:p>
        </w:tc>
        <w:tc>
          <w:tcPr>
            <w:tcW w:w="2268" w:type="dxa"/>
            <w:vAlign w:val="center"/>
          </w:tcPr>
          <w:p w14:paraId="0F1F6475"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£225,780</w:t>
            </w:r>
          </w:p>
        </w:tc>
        <w:tc>
          <w:tcPr>
            <w:tcW w:w="2268" w:type="dxa"/>
            <w:vAlign w:val="center"/>
          </w:tcPr>
          <w:p w14:paraId="425D8A23"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5.57M AUD</w:t>
            </w:r>
          </w:p>
        </w:tc>
        <w:tc>
          <w:tcPr>
            <w:tcW w:w="2268" w:type="dxa"/>
            <w:vAlign w:val="center"/>
          </w:tcPr>
          <w:p w14:paraId="19892BF2" w14:textId="263779B4"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$6.471M AUD</w:t>
            </w:r>
          </w:p>
        </w:tc>
        <w:tc>
          <w:tcPr>
            <w:tcW w:w="2268" w:type="dxa"/>
            <w:vAlign w:val="center"/>
          </w:tcPr>
          <w:p w14:paraId="3E67A47A" w14:textId="77777777" w:rsidR="009F3910" w:rsidRPr="00D74E89" w:rsidRDefault="009F3910" w:rsidP="009F3910">
            <w:pPr>
              <w:pStyle w:val="nova-e-listitem"/>
              <w:shd w:val="clear" w:color="auto" w:fill="FFFFFF"/>
              <w:spacing w:before="0" w:after="0" w:line="276" w:lineRule="auto"/>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000000" w:themeColor="text1"/>
                <w:sz w:val="20"/>
                <w:szCs w:val="20"/>
              </w:rPr>
              <w:t>1.110M€</w:t>
            </w:r>
          </w:p>
        </w:tc>
      </w:tr>
      <w:tr w:rsidR="000F630D" w:rsidRPr="00D74E89" w14:paraId="7793572D" w14:textId="77777777" w:rsidTr="00FF6BD1">
        <w:tc>
          <w:tcPr>
            <w:tcW w:w="2122" w:type="dxa"/>
            <w:gridSpan w:val="2"/>
            <w:vAlign w:val="center"/>
          </w:tcPr>
          <w:p w14:paraId="738338D5" w14:textId="77777777" w:rsidR="000F630D" w:rsidRPr="00D74E89" w:rsidRDefault="000F630D" w:rsidP="00FF6BD1">
            <w:pPr>
              <w:pStyle w:val="nova-e-listitem"/>
              <w:shd w:val="clear" w:color="auto" w:fill="FFFFFF"/>
              <w:spacing w:before="0" w:after="0" w:line="200" w:lineRule="exact"/>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000000" w:themeColor="text1"/>
                <w:sz w:val="20"/>
                <w:szCs w:val="20"/>
              </w:rPr>
              <w:t>Other</w:t>
            </w:r>
          </w:p>
        </w:tc>
        <w:tc>
          <w:tcPr>
            <w:tcW w:w="2268" w:type="dxa"/>
            <w:vAlign w:val="center"/>
          </w:tcPr>
          <w:p w14:paraId="0C2831AD" w14:textId="77777777" w:rsidR="000F630D" w:rsidRPr="00D74E89" w:rsidRDefault="000F630D" w:rsidP="00FF6BD1">
            <w:pPr>
              <w:pStyle w:val="nova-e-listitem"/>
              <w:shd w:val="clear" w:color="auto" w:fill="FFFFFF"/>
              <w:spacing w:before="0" w:after="0" w:line="200" w:lineRule="exact"/>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Editorial Board Neuropsychological Rehabilitation</w:t>
            </w:r>
          </w:p>
        </w:tc>
        <w:tc>
          <w:tcPr>
            <w:tcW w:w="2268" w:type="dxa"/>
            <w:vAlign w:val="center"/>
          </w:tcPr>
          <w:p w14:paraId="7D067BB5" w14:textId="77777777" w:rsidR="000F630D" w:rsidRPr="00D74E89" w:rsidRDefault="000F630D" w:rsidP="00FF6BD1">
            <w:pPr>
              <w:pStyle w:val="nova-e-listitem"/>
              <w:shd w:val="clear" w:color="auto" w:fill="FFFFFF"/>
              <w:spacing w:before="0" w:after="0" w:line="200" w:lineRule="exact"/>
              <w:jc w:val="center"/>
              <w:rPr>
                <w:rFonts w:asciiTheme="majorHAnsi" w:hAnsiTheme="majorHAnsi" w:cstheme="majorHAnsi"/>
                <w:color w:val="111111"/>
                <w:sz w:val="20"/>
                <w:szCs w:val="20"/>
                <w:bdr w:val="none" w:sz="0" w:space="0" w:color="auto" w:frame="1"/>
              </w:rPr>
            </w:pPr>
          </w:p>
        </w:tc>
        <w:tc>
          <w:tcPr>
            <w:tcW w:w="2268" w:type="dxa"/>
            <w:vAlign w:val="center"/>
          </w:tcPr>
          <w:p w14:paraId="7CC4C1FE" w14:textId="77777777" w:rsidR="000F630D" w:rsidRPr="00D74E89" w:rsidRDefault="000F630D" w:rsidP="00FF6BD1">
            <w:pPr>
              <w:pStyle w:val="nova-e-listitem"/>
              <w:shd w:val="clear" w:color="auto" w:fill="FFFFFF"/>
              <w:spacing w:before="0" w:after="0" w:line="200" w:lineRule="exact"/>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Executive Editor Neuropsychological Rehabilitation</w:t>
            </w:r>
          </w:p>
        </w:tc>
        <w:tc>
          <w:tcPr>
            <w:tcW w:w="2268" w:type="dxa"/>
            <w:vAlign w:val="center"/>
          </w:tcPr>
          <w:p w14:paraId="23531533" w14:textId="77777777" w:rsidR="000F630D" w:rsidRPr="00D74E89" w:rsidRDefault="000F630D" w:rsidP="00FF6BD1">
            <w:pPr>
              <w:pStyle w:val="nova-e-listitem"/>
              <w:shd w:val="clear" w:color="auto" w:fill="FFFFFF"/>
              <w:spacing w:before="0" w:after="0" w:line="200" w:lineRule="exact"/>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Executive Editor Neuropsychological Rehabilitation</w:t>
            </w:r>
          </w:p>
        </w:tc>
        <w:tc>
          <w:tcPr>
            <w:tcW w:w="2268" w:type="dxa"/>
            <w:vAlign w:val="center"/>
          </w:tcPr>
          <w:p w14:paraId="3944C695" w14:textId="362FEC13" w:rsidR="000F630D" w:rsidRDefault="000F630D" w:rsidP="00FF6BD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Editorial Board</w:t>
            </w:r>
          </w:p>
          <w:p w14:paraId="1E8313F4" w14:textId="67806C44" w:rsidR="000F630D" w:rsidRDefault="00FF6BD1" w:rsidP="00FF6BD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sym w:font="Wingdings 2" w:char="F097"/>
            </w:r>
            <w:r>
              <w:rPr>
                <w:rFonts w:asciiTheme="majorHAnsi" w:hAnsiTheme="majorHAnsi" w:cstheme="majorHAnsi"/>
                <w:color w:val="111111"/>
                <w:sz w:val="20"/>
                <w:szCs w:val="20"/>
                <w:bdr w:val="none" w:sz="0" w:space="0" w:color="auto" w:frame="1"/>
              </w:rPr>
              <w:t xml:space="preserve"> </w:t>
            </w:r>
            <w:r w:rsidR="000F630D">
              <w:rPr>
                <w:rFonts w:asciiTheme="majorHAnsi" w:hAnsiTheme="majorHAnsi" w:cstheme="majorHAnsi"/>
                <w:color w:val="111111"/>
                <w:sz w:val="20"/>
                <w:szCs w:val="20"/>
                <w:bdr w:val="none" w:sz="0" w:space="0" w:color="auto" w:frame="1"/>
              </w:rPr>
              <w:t>Neuropsychological Rehabilitation</w:t>
            </w:r>
          </w:p>
          <w:p w14:paraId="25A1389B" w14:textId="0A1C1FAA" w:rsidR="000F630D" w:rsidRDefault="00FF6BD1" w:rsidP="00FF6BD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sym w:font="Wingdings 2" w:char="F097"/>
            </w:r>
            <w:r>
              <w:rPr>
                <w:rFonts w:asciiTheme="majorHAnsi" w:hAnsiTheme="majorHAnsi" w:cstheme="majorHAnsi"/>
                <w:color w:val="111111"/>
                <w:sz w:val="20"/>
                <w:szCs w:val="20"/>
                <w:bdr w:val="none" w:sz="0" w:space="0" w:color="auto" w:frame="1"/>
              </w:rPr>
              <w:t xml:space="preserve"> </w:t>
            </w:r>
            <w:r w:rsidR="000F630D">
              <w:rPr>
                <w:rFonts w:asciiTheme="majorHAnsi" w:hAnsiTheme="majorHAnsi" w:cstheme="majorHAnsi"/>
                <w:color w:val="111111"/>
                <w:sz w:val="20"/>
                <w:szCs w:val="20"/>
                <w:bdr w:val="none" w:sz="0" w:space="0" w:color="auto" w:frame="1"/>
              </w:rPr>
              <w:t>Journal of the International Neuropsychological Society</w:t>
            </w:r>
          </w:p>
          <w:p w14:paraId="3505584B" w14:textId="44C664F7" w:rsidR="000F630D" w:rsidRDefault="00FF6BD1" w:rsidP="00FF6BD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sym w:font="Wingdings 2" w:char="F097"/>
            </w:r>
            <w:r>
              <w:rPr>
                <w:rFonts w:asciiTheme="majorHAnsi" w:hAnsiTheme="majorHAnsi" w:cstheme="majorHAnsi"/>
                <w:color w:val="111111"/>
                <w:sz w:val="20"/>
                <w:szCs w:val="20"/>
                <w:bdr w:val="none" w:sz="0" w:space="0" w:color="auto" w:frame="1"/>
              </w:rPr>
              <w:t xml:space="preserve"> </w:t>
            </w:r>
            <w:r w:rsidR="000F630D">
              <w:rPr>
                <w:rFonts w:asciiTheme="majorHAnsi" w:hAnsiTheme="majorHAnsi" w:cstheme="majorHAnsi"/>
                <w:color w:val="111111"/>
                <w:sz w:val="20"/>
                <w:szCs w:val="20"/>
                <w:bdr w:val="none" w:sz="0" w:space="0" w:color="auto" w:frame="1"/>
              </w:rPr>
              <w:t>Journal of Head Trauma Rehabilitation</w:t>
            </w:r>
          </w:p>
          <w:p w14:paraId="291901C0" w14:textId="77777777" w:rsidR="000F630D" w:rsidRDefault="000F630D" w:rsidP="00FF6BD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Brain Injury</w:t>
            </w:r>
          </w:p>
          <w:p w14:paraId="45611CF8" w14:textId="0A9BF535" w:rsidR="000F630D" w:rsidRPr="00D74E89" w:rsidRDefault="000F630D" w:rsidP="00FF6BD1">
            <w:pPr>
              <w:pStyle w:val="nova-e-listitem"/>
              <w:shd w:val="clear" w:color="auto" w:fill="FFFFFF"/>
              <w:spacing w:before="0" w:beforeAutospacing="0" w:after="0" w:afterAutospacing="0" w:line="200" w:lineRule="exact"/>
              <w:jc w:val="center"/>
              <w:rPr>
                <w:rFonts w:asciiTheme="majorHAnsi" w:hAnsiTheme="majorHAnsi" w:cstheme="majorHAnsi"/>
                <w:color w:val="111111"/>
                <w:sz w:val="20"/>
                <w:szCs w:val="20"/>
                <w:bdr w:val="none" w:sz="0" w:space="0" w:color="auto" w:frame="1"/>
              </w:rPr>
            </w:pPr>
            <w:r>
              <w:rPr>
                <w:rFonts w:asciiTheme="majorHAnsi" w:hAnsiTheme="majorHAnsi" w:cstheme="majorHAnsi"/>
                <w:color w:val="111111"/>
                <w:sz w:val="20"/>
                <w:szCs w:val="20"/>
                <w:bdr w:val="none" w:sz="0" w:space="0" w:color="auto" w:frame="1"/>
              </w:rPr>
              <w:t>NeuroRehabilitation</w:t>
            </w:r>
          </w:p>
        </w:tc>
        <w:tc>
          <w:tcPr>
            <w:tcW w:w="2268" w:type="dxa"/>
            <w:vAlign w:val="center"/>
          </w:tcPr>
          <w:p w14:paraId="39A12EF6" w14:textId="77777777" w:rsidR="000F630D" w:rsidRPr="00D74E89" w:rsidRDefault="000F630D" w:rsidP="00FF6BD1">
            <w:pPr>
              <w:pStyle w:val="nova-e-listitem"/>
              <w:shd w:val="clear" w:color="auto" w:fill="FFFFFF"/>
              <w:spacing w:before="0" w:after="0" w:line="200" w:lineRule="exact"/>
              <w:jc w:val="center"/>
              <w:rPr>
                <w:rFonts w:asciiTheme="majorHAnsi" w:hAnsiTheme="majorHAnsi" w:cstheme="majorHAnsi"/>
                <w:color w:val="111111"/>
                <w:sz w:val="20"/>
                <w:szCs w:val="20"/>
                <w:bdr w:val="none" w:sz="0" w:space="0" w:color="auto" w:frame="1"/>
              </w:rPr>
            </w:pPr>
            <w:r w:rsidRPr="00D74E89">
              <w:rPr>
                <w:rFonts w:asciiTheme="majorHAnsi" w:hAnsiTheme="majorHAnsi" w:cstheme="majorHAnsi"/>
                <w:sz w:val="20"/>
                <w:szCs w:val="20"/>
              </w:rPr>
              <w:t>Executive Editor Neuropsychological Rehabilitation</w:t>
            </w:r>
          </w:p>
        </w:tc>
      </w:tr>
      <w:tr w:rsidR="00E33DCF" w:rsidRPr="00D74E89" w14:paraId="0E6AAA06" w14:textId="77777777" w:rsidTr="00FF6BD1">
        <w:tc>
          <w:tcPr>
            <w:tcW w:w="15730" w:type="dxa"/>
            <w:gridSpan w:val="8"/>
            <w:vAlign w:val="center"/>
          </w:tcPr>
          <w:p w14:paraId="6EE2D0A1" w14:textId="77777777" w:rsidR="00E33DCF" w:rsidRPr="00D74E89" w:rsidRDefault="00E33DCF" w:rsidP="002233F7">
            <w:pPr>
              <w:pStyle w:val="nova-e-listitem"/>
              <w:shd w:val="clear" w:color="auto" w:fill="FFFFFF"/>
              <w:spacing w:before="0" w:beforeAutospacing="0" w:after="0" w:afterAutospacing="0" w:line="276" w:lineRule="auto"/>
              <w:rPr>
                <w:rFonts w:asciiTheme="majorHAnsi" w:hAnsiTheme="majorHAnsi" w:cstheme="majorHAnsi"/>
                <w:color w:val="111111"/>
                <w:sz w:val="20"/>
                <w:szCs w:val="20"/>
                <w:bdr w:val="none" w:sz="0" w:space="0" w:color="auto" w:frame="1"/>
              </w:rPr>
            </w:pPr>
            <w:r w:rsidRPr="00D74E89">
              <w:rPr>
                <w:rFonts w:asciiTheme="majorHAnsi" w:hAnsiTheme="majorHAnsi" w:cstheme="majorHAnsi"/>
                <w:color w:val="111111"/>
                <w:sz w:val="20"/>
                <w:szCs w:val="20"/>
                <w:bdr w:val="none" w:sz="0" w:space="0" w:color="auto" w:frame="1"/>
              </w:rPr>
              <w:lastRenderedPageBreak/>
              <w:t>Michael Perdices</w:t>
            </w:r>
          </w:p>
        </w:tc>
      </w:tr>
      <w:tr w:rsidR="00E33DCF" w:rsidRPr="00D74E89" w14:paraId="046DAD3B" w14:textId="77777777" w:rsidTr="00FF6BD1">
        <w:tc>
          <w:tcPr>
            <w:tcW w:w="1555" w:type="dxa"/>
          </w:tcPr>
          <w:p w14:paraId="2D0973A2" w14:textId="77777777" w:rsidR="00E33DCF" w:rsidRPr="00D74E89" w:rsidRDefault="00E33DCF" w:rsidP="00FF6BD1">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D74E89">
              <w:rPr>
                <w:rFonts w:asciiTheme="majorHAnsi" w:hAnsiTheme="majorHAnsi" w:cstheme="majorHAnsi"/>
                <w:color w:val="000000" w:themeColor="text1"/>
                <w:sz w:val="20"/>
                <w:szCs w:val="20"/>
              </w:rPr>
              <w:t>Publications</w:t>
            </w:r>
          </w:p>
        </w:tc>
        <w:tc>
          <w:tcPr>
            <w:tcW w:w="14175" w:type="dxa"/>
            <w:gridSpan w:val="7"/>
            <w:vAlign w:val="center"/>
          </w:tcPr>
          <w:p w14:paraId="5EA5E451" w14:textId="77777777" w:rsidR="00E33DCF" w:rsidRPr="00D74E89" w:rsidRDefault="00E33DCF" w:rsidP="00FF6BD1">
            <w:pPr>
              <w:autoSpaceDE w:val="0"/>
              <w:autoSpaceDN w:val="0"/>
              <w:adjustRightInd w:val="0"/>
              <w:spacing w:line="200" w:lineRule="exact"/>
              <w:ind w:left="174" w:hanging="174"/>
              <w:outlineLvl w:val="0"/>
              <w:rPr>
                <w:rFonts w:asciiTheme="majorHAnsi" w:hAnsiTheme="majorHAnsi" w:cstheme="majorHAnsi"/>
                <w:bCs/>
                <w:color w:val="000000" w:themeColor="text1"/>
                <w:kern w:val="36"/>
                <w:sz w:val="20"/>
                <w:szCs w:val="20"/>
                <w:lang w:eastAsia="en-AU"/>
              </w:rPr>
            </w:pPr>
            <w:r w:rsidRPr="00D74E89">
              <w:rPr>
                <w:rFonts w:asciiTheme="majorHAnsi" w:hAnsiTheme="majorHAnsi" w:cstheme="majorHAnsi"/>
                <w:bCs/>
                <w:color w:val="000000" w:themeColor="text1"/>
                <w:kern w:val="36"/>
                <w:sz w:val="20"/>
                <w:szCs w:val="20"/>
                <w:lang w:eastAsia="en-AU"/>
              </w:rPr>
              <w:t xml:space="preserve">1. Tate RL, </w:t>
            </w:r>
            <w:r w:rsidRPr="00D74E89">
              <w:rPr>
                <w:rFonts w:asciiTheme="majorHAnsi" w:hAnsiTheme="majorHAnsi" w:cstheme="majorHAnsi"/>
                <w:b/>
                <w:color w:val="000000" w:themeColor="text1"/>
                <w:kern w:val="36"/>
                <w:sz w:val="20"/>
                <w:szCs w:val="20"/>
                <w:lang w:eastAsia="en-AU"/>
              </w:rPr>
              <w:t>Perdices M</w:t>
            </w:r>
            <w:r w:rsidRPr="00D74E89">
              <w:rPr>
                <w:rFonts w:asciiTheme="majorHAnsi" w:hAnsiTheme="majorHAnsi" w:cstheme="majorHAnsi"/>
                <w:bCs/>
                <w:color w:val="000000" w:themeColor="text1"/>
                <w:kern w:val="36"/>
                <w:sz w:val="20"/>
                <w:szCs w:val="20"/>
                <w:lang w:eastAsia="en-AU"/>
              </w:rPr>
              <w:t xml:space="preserve">, Wakim D (2020) </w:t>
            </w:r>
            <w:r w:rsidRPr="00D74E89">
              <w:rPr>
                <w:rFonts w:asciiTheme="majorHAnsi" w:hAnsiTheme="majorHAnsi" w:cstheme="majorHAnsi"/>
                <w:bCs/>
                <w:color w:val="000000" w:themeColor="text1"/>
                <w:sz w:val="20"/>
                <w:szCs w:val="20"/>
              </w:rPr>
              <w:t xml:space="preserve">Integrating routine clinical interventions within a single-case methodology: Parallels, differences and bridging strategies. Brain Impairment. 21(1): 99-109. </w:t>
            </w:r>
            <w:r w:rsidRPr="00D74E89">
              <w:rPr>
                <w:rFonts w:asciiTheme="majorHAnsi" w:hAnsiTheme="majorHAnsi" w:cstheme="majorHAnsi"/>
                <w:bCs/>
                <w:color w:val="000000" w:themeColor="text1"/>
                <w:sz w:val="20"/>
                <w:szCs w:val="20"/>
                <w:shd w:val="clear" w:color="auto" w:fill="FFFFFF"/>
              </w:rPr>
              <w:t>DOI: </w:t>
            </w:r>
            <w:r w:rsidRPr="00D74E89">
              <w:rPr>
                <w:rFonts w:asciiTheme="majorHAnsi" w:hAnsiTheme="majorHAnsi" w:cstheme="majorHAnsi"/>
                <w:bCs/>
                <w:color w:val="000000" w:themeColor="text1"/>
                <w:sz w:val="20"/>
                <w:szCs w:val="20"/>
                <w:bdr w:val="none" w:sz="0" w:space="0" w:color="auto" w:frame="1"/>
                <w:shd w:val="clear" w:color="auto" w:fill="FFFFFF"/>
              </w:rPr>
              <w:t>https://doi.org/10.1017/BrImp.2019.8.</w:t>
            </w:r>
          </w:p>
          <w:p w14:paraId="1D34E8CB" w14:textId="77777777" w:rsidR="00E33DCF" w:rsidRPr="00D74E89" w:rsidRDefault="00E33DCF" w:rsidP="00FF6BD1">
            <w:pPr>
              <w:autoSpaceDE w:val="0"/>
              <w:autoSpaceDN w:val="0"/>
              <w:adjustRightInd w:val="0"/>
              <w:spacing w:line="200" w:lineRule="exact"/>
              <w:ind w:left="174" w:hanging="174"/>
              <w:rPr>
                <w:rFonts w:asciiTheme="majorHAnsi" w:hAnsiTheme="majorHAnsi" w:cstheme="majorHAnsi"/>
                <w:bCs/>
                <w:color w:val="000000" w:themeColor="text1"/>
                <w:sz w:val="20"/>
                <w:szCs w:val="20"/>
              </w:rPr>
            </w:pPr>
            <w:r w:rsidRPr="00D74E89">
              <w:rPr>
                <w:rFonts w:asciiTheme="majorHAnsi" w:hAnsiTheme="majorHAnsi" w:cstheme="majorHAnsi"/>
                <w:bCs/>
                <w:color w:val="000000" w:themeColor="text1"/>
                <w:kern w:val="36"/>
                <w:sz w:val="20"/>
                <w:szCs w:val="20"/>
                <w:lang w:eastAsia="en-AU"/>
              </w:rPr>
              <w:t xml:space="preserve">2. Tate RL, </w:t>
            </w:r>
            <w:r w:rsidRPr="00D74E89">
              <w:rPr>
                <w:rFonts w:asciiTheme="majorHAnsi" w:hAnsiTheme="majorHAnsi" w:cstheme="majorHAnsi"/>
                <w:b/>
                <w:color w:val="000000" w:themeColor="text1"/>
                <w:kern w:val="36"/>
                <w:sz w:val="20"/>
                <w:szCs w:val="20"/>
                <w:lang w:eastAsia="en-AU"/>
              </w:rPr>
              <w:t>Perdices M</w:t>
            </w:r>
            <w:r w:rsidRPr="00D74E89">
              <w:rPr>
                <w:rFonts w:asciiTheme="majorHAnsi" w:hAnsiTheme="majorHAnsi" w:cstheme="majorHAnsi"/>
                <w:bCs/>
                <w:color w:val="000000" w:themeColor="text1"/>
                <w:kern w:val="36"/>
                <w:sz w:val="20"/>
                <w:szCs w:val="20"/>
                <w:lang w:eastAsia="en-AU"/>
              </w:rPr>
              <w:t xml:space="preserve">, (2020) </w:t>
            </w:r>
            <w:r w:rsidRPr="00D74E89">
              <w:rPr>
                <w:rFonts w:asciiTheme="majorHAnsi" w:hAnsiTheme="majorHAnsi" w:cstheme="majorHAnsi"/>
                <w:bCs/>
                <w:color w:val="000000" w:themeColor="text1"/>
                <w:sz w:val="20"/>
                <w:szCs w:val="20"/>
              </w:rPr>
              <w:t>Research Note: Single-case experimental designs. Journal of Physiotherqpy, 66:202-206. https://doi.org/10.1016/j.jphys.2020.06.004.</w:t>
            </w:r>
          </w:p>
          <w:p w14:paraId="11D386C5" w14:textId="77777777" w:rsidR="00E33DCF" w:rsidRPr="00D74E89" w:rsidRDefault="00E33DCF" w:rsidP="00FF6BD1">
            <w:pPr>
              <w:autoSpaceDE w:val="0"/>
              <w:autoSpaceDN w:val="0"/>
              <w:adjustRightInd w:val="0"/>
              <w:spacing w:line="200" w:lineRule="exact"/>
              <w:ind w:left="174" w:hanging="174"/>
              <w:rPr>
                <w:rFonts w:asciiTheme="majorHAnsi" w:hAnsiTheme="majorHAnsi" w:cstheme="majorHAnsi"/>
                <w:bCs/>
                <w:color w:val="000000" w:themeColor="text1"/>
                <w:sz w:val="20"/>
                <w:szCs w:val="20"/>
              </w:rPr>
            </w:pPr>
            <w:r w:rsidRPr="00D74E89">
              <w:rPr>
                <w:rFonts w:asciiTheme="majorHAnsi" w:hAnsiTheme="majorHAnsi" w:cstheme="majorHAnsi"/>
                <w:bCs/>
                <w:color w:val="000000" w:themeColor="text1"/>
                <w:sz w:val="20"/>
                <w:szCs w:val="20"/>
              </w:rPr>
              <w:t xml:space="preserve">3. Schultz R, Tate RL, </w:t>
            </w:r>
            <w:r w:rsidRPr="00D74E89">
              <w:rPr>
                <w:rFonts w:asciiTheme="majorHAnsi" w:hAnsiTheme="majorHAnsi" w:cstheme="majorHAnsi"/>
                <w:b/>
                <w:color w:val="000000" w:themeColor="text1"/>
                <w:sz w:val="20"/>
                <w:szCs w:val="20"/>
              </w:rPr>
              <w:t>Perdices M</w:t>
            </w:r>
            <w:r w:rsidRPr="00D74E89">
              <w:rPr>
                <w:rFonts w:asciiTheme="majorHAnsi" w:hAnsiTheme="majorHAnsi" w:cstheme="majorHAnsi"/>
                <w:bCs/>
                <w:color w:val="000000" w:themeColor="text1"/>
                <w:sz w:val="20"/>
                <w:szCs w:val="20"/>
              </w:rPr>
              <w:t xml:space="preserve">. </w:t>
            </w:r>
            <w:r w:rsidRPr="00D74E89">
              <w:rPr>
                <w:rFonts w:asciiTheme="majorHAnsi" w:hAnsiTheme="majorHAnsi" w:cstheme="majorHAnsi"/>
                <w:bCs/>
                <w:sz w:val="20"/>
                <w:szCs w:val="20"/>
              </w:rPr>
              <w:t>Neuropsychological recovery during the first 12months after severe traumatic brain injury: a longitudinal study with monthly assessments</w:t>
            </w:r>
            <w:r w:rsidRPr="00D74E89">
              <w:rPr>
                <w:rFonts w:asciiTheme="majorHAnsi" w:hAnsiTheme="majorHAnsi" w:cstheme="majorHAnsi"/>
                <w:bCs/>
                <w:color w:val="000000" w:themeColor="text1"/>
                <w:sz w:val="20"/>
                <w:szCs w:val="20"/>
              </w:rPr>
              <w:t xml:space="preserve"> (in submission)</w:t>
            </w:r>
          </w:p>
          <w:p w14:paraId="7AE5F0EE" w14:textId="77777777" w:rsidR="00E33DCF" w:rsidRPr="00D74E89" w:rsidRDefault="00E33DCF" w:rsidP="00FF6BD1">
            <w:pPr>
              <w:autoSpaceDE w:val="0"/>
              <w:autoSpaceDN w:val="0"/>
              <w:adjustRightInd w:val="0"/>
              <w:spacing w:line="200" w:lineRule="exact"/>
              <w:ind w:left="174" w:hanging="174"/>
              <w:outlineLvl w:val="0"/>
              <w:rPr>
                <w:rFonts w:asciiTheme="majorHAnsi" w:hAnsiTheme="majorHAnsi" w:cstheme="majorHAnsi"/>
                <w:bCs/>
                <w:color w:val="000000" w:themeColor="text1"/>
                <w:kern w:val="36"/>
                <w:sz w:val="20"/>
                <w:szCs w:val="20"/>
                <w:lang w:eastAsia="en-AU"/>
              </w:rPr>
            </w:pPr>
            <w:r w:rsidRPr="00D74E89">
              <w:rPr>
                <w:rFonts w:asciiTheme="majorHAnsi" w:hAnsiTheme="majorHAnsi" w:cstheme="majorHAnsi"/>
                <w:bCs/>
                <w:color w:val="000000" w:themeColor="text1"/>
                <w:kern w:val="36"/>
                <w:sz w:val="20"/>
                <w:szCs w:val="20"/>
                <w:lang w:eastAsia="en-AU"/>
              </w:rPr>
              <w:t xml:space="preserve">4. </w:t>
            </w:r>
            <w:r w:rsidRPr="00D74E89">
              <w:rPr>
                <w:rFonts w:asciiTheme="majorHAnsi" w:hAnsiTheme="majorHAnsi" w:cstheme="majorHAnsi"/>
                <w:b/>
                <w:color w:val="000000" w:themeColor="text1"/>
                <w:kern w:val="36"/>
                <w:sz w:val="20"/>
                <w:szCs w:val="20"/>
                <w:lang w:eastAsia="en-AU"/>
              </w:rPr>
              <w:t>Perdices M</w:t>
            </w:r>
            <w:r w:rsidRPr="00D74E89">
              <w:rPr>
                <w:rFonts w:asciiTheme="majorHAnsi" w:hAnsiTheme="majorHAnsi" w:cstheme="majorHAnsi"/>
                <w:bCs/>
                <w:color w:val="000000" w:themeColor="text1"/>
                <w:kern w:val="36"/>
                <w:sz w:val="20"/>
                <w:szCs w:val="20"/>
                <w:lang w:eastAsia="en-AU"/>
              </w:rPr>
              <w:t xml:space="preserve">, Tate RL, </w:t>
            </w:r>
            <w:r w:rsidRPr="00D74E89">
              <w:rPr>
                <w:rFonts w:asciiTheme="majorHAnsi" w:hAnsiTheme="majorHAnsi" w:cstheme="majorHAnsi"/>
                <w:bCs/>
                <w:color w:val="000000" w:themeColor="text1"/>
                <w:sz w:val="20"/>
                <w:szCs w:val="20"/>
              </w:rPr>
              <w:t>Rosenkoetter U (2019) An algorithm to evaluate methodological rigour and risk of bias in single-case studies. Behavior Modification, 41(3):405-421. DOI: 10.1177/0145445519863035</w:t>
            </w:r>
          </w:p>
          <w:p w14:paraId="6258D198" w14:textId="77777777" w:rsidR="00E33DCF" w:rsidRPr="00D74E89" w:rsidRDefault="00E33DCF" w:rsidP="00FF6BD1">
            <w:pPr>
              <w:autoSpaceDE w:val="0"/>
              <w:autoSpaceDN w:val="0"/>
              <w:adjustRightInd w:val="0"/>
              <w:spacing w:line="200" w:lineRule="exact"/>
              <w:ind w:left="174" w:hanging="174"/>
              <w:outlineLvl w:val="0"/>
              <w:rPr>
                <w:rFonts w:asciiTheme="majorHAnsi" w:hAnsiTheme="majorHAnsi" w:cstheme="majorHAnsi"/>
                <w:bCs/>
                <w:color w:val="000000" w:themeColor="text1"/>
                <w:kern w:val="36"/>
                <w:sz w:val="20"/>
                <w:szCs w:val="20"/>
                <w:lang w:eastAsia="en-AU"/>
              </w:rPr>
            </w:pPr>
            <w:r w:rsidRPr="00D74E89">
              <w:rPr>
                <w:rFonts w:asciiTheme="majorHAnsi" w:hAnsiTheme="majorHAnsi" w:cstheme="majorHAnsi"/>
                <w:bCs/>
                <w:color w:val="000000" w:themeColor="text1"/>
                <w:kern w:val="36"/>
                <w:sz w:val="20"/>
                <w:szCs w:val="20"/>
                <w:lang w:eastAsia="en-AU"/>
              </w:rPr>
              <w:t xml:space="preserve">5.  Nikles J, Tate RL, Mitchell G, </w:t>
            </w:r>
            <w:r w:rsidRPr="00D74E89">
              <w:rPr>
                <w:rFonts w:asciiTheme="majorHAnsi" w:hAnsiTheme="majorHAnsi" w:cstheme="majorHAnsi"/>
                <w:b/>
                <w:color w:val="000000" w:themeColor="text1"/>
                <w:kern w:val="36"/>
                <w:sz w:val="20"/>
                <w:szCs w:val="20"/>
                <w:lang w:eastAsia="en-AU"/>
              </w:rPr>
              <w:t>Perdices M</w:t>
            </w:r>
            <w:r w:rsidRPr="00D74E89">
              <w:rPr>
                <w:rFonts w:asciiTheme="majorHAnsi" w:hAnsiTheme="majorHAnsi" w:cstheme="majorHAnsi"/>
                <w:bCs/>
                <w:color w:val="000000" w:themeColor="text1"/>
                <w:kern w:val="36"/>
                <w:sz w:val="20"/>
                <w:szCs w:val="20"/>
                <w:lang w:eastAsia="en-AU"/>
              </w:rPr>
              <w:t>, McGee JM, Freeman C, Jacob M, Taing W, Sterling M (2019)</w:t>
            </w:r>
            <w:r w:rsidRPr="00D74E89">
              <w:rPr>
                <w:rFonts w:asciiTheme="majorHAnsi" w:hAnsiTheme="majorHAnsi" w:cstheme="majorHAnsi"/>
                <w:bCs/>
                <w:color w:val="000000" w:themeColor="text1"/>
                <w:sz w:val="20"/>
                <w:szCs w:val="20"/>
              </w:rPr>
              <w:t xml:space="preserve"> Personalised treatments for acute whiplash injuries: A pilot study of nested N-of-1 trials in a multiple baseline single-case experimental design.  Contemporary Clinical Trials Communication, 16:1-10. Doi.org/10.1016/j.conctc.2019.100480</w:t>
            </w:r>
          </w:p>
        </w:tc>
      </w:tr>
      <w:tr w:rsidR="00E33DCF" w:rsidRPr="00D74E89" w14:paraId="29AC0E52" w14:textId="77777777" w:rsidTr="00FF6BD1">
        <w:tc>
          <w:tcPr>
            <w:tcW w:w="1555" w:type="dxa"/>
          </w:tcPr>
          <w:p w14:paraId="7E9B7151" w14:textId="77777777" w:rsidR="00E33DCF" w:rsidRPr="00D74E89" w:rsidRDefault="00E33DCF" w:rsidP="00FF6BD1">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D74E89">
              <w:rPr>
                <w:rFonts w:asciiTheme="majorHAnsi" w:hAnsiTheme="majorHAnsi" w:cstheme="majorHAnsi"/>
                <w:color w:val="000000" w:themeColor="text1"/>
                <w:sz w:val="20"/>
                <w:szCs w:val="20"/>
              </w:rPr>
              <w:t>Authored books</w:t>
            </w:r>
          </w:p>
        </w:tc>
        <w:tc>
          <w:tcPr>
            <w:tcW w:w="14175" w:type="dxa"/>
            <w:gridSpan w:val="7"/>
            <w:vAlign w:val="center"/>
          </w:tcPr>
          <w:p w14:paraId="2C573C2B" w14:textId="77777777" w:rsidR="00E33DCF" w:rsidRPr="00D74E89" w:rsidRDefault="00E33DCF" w:rsidP="00FF6BD1">
            <w:pPr>
              <w:spacing w:line="200" w:lineRule="exact"/>
              <w:rPr>
                <w:rFonts w:asciiTheme="majorHAnsi" w:hAnsiTheme="majorHAnsi" w:cstheme="majorHAnsi"/>
                <w:bCs/>
                <w:sz w:val="20"/>
                <w:szCs w:val="20"/>
              </w:rPr>
            </w:pPr>
            <w:r w:rsidRPr="00D74E89">
              <w:rPr>
                <w:rFonts w:asciiTheme="majorHAnsi" w:hAnsiTheme="majorHAnsi" w:cstheme="majorHAnsi"/>
                <w:bCs/>
                <w:sz w:val="20"/>
                <w:szCs w:val="20"/>
              </w:rPr>
              <w:t xml:space="preserve">Tate RL &amp; </w:t>
            </w:r>
            <w:r w:rsidRPr="00D74E89">
              <w:rPr>
                <w:rFonts w:asciiTheme="majorHAnsi" w:hAnsiTheme="majorHAnsi" w:cstheme="majorHAnsi"/>
                <w:b/>
                <w:sz w:val="20"/>
                <w:szCs w:val="20"/>
              </w:rPr>
              <w:t>Perdices M</w:t>
            </w:r>
            <w:r w:rsidRPr="00D74E89">
              <w:rPr>
                <w:rFonts w:asciiTheme="majorHAnsi" w:hAnsiTheme="majorHAnsi" w:cstheme="majorHAnsi"/>
                <w:bCs/>
                <w:sz w:val="20"/>
                <w:szCs w:val="20"/>
              </w:rPr>
              <w:t xml:space="preserve"> (2019) Single-Case Experimental Designs for Clinical Research and Neurorehabilitation Settings. Routledge: Oxon.</w:t>
            </w:r>
          </w:p>
        </w:tc>
      </w:tr>
      <w:tr w:rsidR="00E33DCF" w:rsidRPr="00D74E89" w14:paraId="3A6072A9" w14:textId="77777777" w:rsidTr="00FF6BD1">
        <w:tc>
          <w:tcPr>
            <w:tcW w:w="1555" w:type="dxa"/>
          </w:tcPr>
          <w:p w14:paraId="48AE2B51" w14:textId="77777777" w:rsidR="00E33DCF" w:rsidRPr="00D74E89" w:rsidRDefault="00E33DCF" w:rsidP="00FF6BD1">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D74E89">
              <w:rPr>
                <w:rFonts w:asciiTheme="majorHAnsi" w:hAnsiTheme="majorHAnsi" w:cstheme="majorHAnsi"/>
                <w:color w:val="000000" w:themeColor="text1"/>
                <w:sz w:val="20"/>
                <w:szCs w:val="20"/>
              </w:rPr>
              <w:t>Conference Platforms</w:t>
            </w:r>
          </w:p>
        </w:tc>
        <w:tc>
          <w:tcPr>
            <w:tcW w:w="14175" w:type="dxa"/>
            <w:gridSpan w:val="7"/>
            <w:vAlign w:val="center"/>
          </w:tcPr>
          <w:p w14:paraId="5CC09FDC" w14:textId="77777777" w:rsidR="00E33DCF" w:rsidRPr="00D74E89" w:rsidRDefault="00E33DCF" w:rsidP="00FF6BD1">
            <w:pPr>
              <w:pStyle w:val="nova-e-listitem"/>
              <w:shd w:val="clear" w:color="auto" w:fill="FFFFFF"/>
              <w:spacing w:before="0" w:beforeAutospacing="0" w:after="0" w:afterAutospacing="0" w:line="200" w:lineRule="exact"/>
              <w:ind w:left="174" w:hanging="174"/>
              <w:rPr>
                <w:rFonts w:asciiTheme="majorHAnsi" w:hAnsiTheme="majorHAnsi" w:cstheme="majorHAnsi"/>
                <w:bCs/>
                <w:sz w:val="20"/>
                <w:szCs w:val="20"/>
              </w:rPr>
            </w:pPr>
            <w:r w:rsidRPr="00D74E89">
              <w:rPr>
                <w:rFonts w:asciiTheme="majorHAnsi" w:hAnsiTheme="majorHAnsi" w:cstheme="majorHAnsi"/>
                <w:bCs/>
                <w:color w:val="000000" w:themeColor="text1"/>
                <w:sz w:val="20"/>
                <w:szCs w:val="20"/>
              </w:rPr>
              <w:t xml:space="preserve">1. </w:t>
            </w:r>
            <w:r w:rsidRPr="00D74E89">
              <w:rPr>
                <w:rFonts w:asciiTheme="majorHAnsi" w:hAnsiTheme="majorHAnsi" w:cstheme="majorHAnsi"/>
                <w:bCs/>
                <w:sz w:val="20"/>
                <w:szCs w:val="20"/>
              </w:rPr>
              <w:t>Tate RL,</w:t>
            </w:r>
            <w:r w:rsidRPr="00D74E89">
              <w:rPr>
                <w:rFonts w:asciiTheme="majorHAnsi" w:hAnsiTheme="majorHAnsi" w:cstheme="majorHAnsi"/>
                <w:sz w:val="20"/>
                <w:szCs w:val="20"/>
              </w:rPr>
              <w:t xml:space="preserve"> </w:t>
            </w:r>
            <w:r w:rsidRPr="00D74E89">
              <w:rPr>
                <w:rFonts w:asciiTheme="majorHAnsi" w:hAnsiTheme="majorHAnsi" w:cstheme="majorHAnsi"/>
                <w:b/>
                <w:bCs/>
                <w:sz w:val="20"/>
                <w:szCs w:val="20"/>
              </w:rPr>
              <w:t>Perdices M</w:t>
            </w:r>
            <w:r w:rsidRPr="00D74E89">
              <w:rPr>
                <w:rFonts w:asciiTheme="majorHAnsi" w:hAnsiTheme="majorHAnsi" w:cstheme="majorHAnsi"/>
                <w:sz w:val="20"/>
                <w:szCs w:val="20"/>
              </w:rPr>
              <w:t>, Rosenkoetter U. Developing an algorithm to evaluate methodological rigour of single-case studies. Presented at the 16</w:t>
            </w:r>
            <w:r w:rsidRPr="00D74E89">
              <w:rPr>
                <w:rFonts w:asciiTheme="majorHAnsi" w:hAnsiTheme="majorHAnsi" w:cstheme="majorHAnsi"/>
                <w:sz w:val="20"/>
                <w:szCs w:val="20"/>
                <w:vertAlign w:val="superscript"/>
              </w:rPr>
              <w:t>th</w:t>
            </w:r>
            <w:r w:rsidRPr="00D74E89">
              <w:rPr>
                <w:rFonts w:asciiTheme="majorHAnsi" w:hAnsiTheme="majorHAnsi" w:cstheme="majorHAnsi"/>
                <w:sz w:val="20"/>
                <w:szCs w:val="20"/>
              </w:rPr>
              <w:t xml:space="preserve"> </w:t>
            </w:r>
            <w:r w:rsidRPr="00D74E89">
              <w:rPr>
                <w:rFonts w:asciiTheme="majorHAnsi" w:hAnsiTheme="majorHAnsi" w:cstheme="majorHAnsi"/>
                <w:bCs/>
                <w:sz w:val="20"/>
                <w:szCs w:val="20"/>
              </w:rPr>
              <w:t xml:space="preserve">annual conference of </w:t>
            </w:r>
            <w:r w:rsidRPr="00D74E89">
              <w:rPr>
                <w:rFonts w:asciiTheme="majorHAnsi" w:hAnsiTheme="majorHAnsi" w:cstheme="majorHAnsi"/>
                <w:bCs/>
                <w:sz w:val="20"/>
                <w:szCs w:val="20"/>
                <w:lang w:val="en-US"/>
              </w:rPr>
              <w:t>the Special Interest Group in Neuropsychological Rehabilitation of the World Federation for NeuroRehabilitation, Granada, Spain, 27-28 June 2010</w:t>
            </w:r>
          </w:p>
          <w:p w14:paraId="64C1A82A" w14:textId="77777777" w:rsidR="00E33DCF" w:rsidRPr="00D74E89" w:rsidRDefault="00E33DCF" w:rsidP="00FF6BD1">
            <w:pPr>
              <w:pStyle w:val="nova-e-listitem"/>
              <w:shd w:val="clear" w:color="auto" w:fill="FFFFFF"/>
              <w:spacing w:before="0" w:beforeAutospacing="0" w:after="0" w:afterAutospacing="0" w:line="200" w:lineRule="exact"/>
              <w:ind w:left="174" w:hanging="174"/>
              <w:rPr>
                <w:rFonts w:asciiTheme="majorHAnsi" w:hAnsiTheme="majorHAnsi" w:cstheme="majorHAnsi"/>
                <w:bCs/>
                <w:sz w:val="20"/>
                <w:szCs w:val="20"/>
              </w:rPr>
            </w:pPr>
            <w:r w:rsidRPr="00D74E89">
              <w:rPr>
                <w:rFonts w:asciiTheme="majorHAnsi" w:hAnsiTheme="majorHAnsi" w:cstheme="majorHAnsi"/>
                <w:bCs/>
                <w:sz w:val="20"/>
                <w:szCs w:val="20"/>
              </w:rPr>
              <w:t xml:space="preserve">2. </w:t>
            </w:r>
            <w:r w:rsidRPr="00D74E89">
              <w:rPr>
                <w:rFonts w:asciiTheme="majorHAnsi" w:hAnsiTheme="majorHAnsi" w:cstheme="majorHAnsi"/>
                <w:b/>
                <w:sz w:val="20"/>
                <w:szCs w:val="20"/>
              </w:rPr>
              <w:t>Perdices M</w:t>
            </w:r>
            <w:r w:rsidRPr="00D74E89">
              <w:rPr>
                <w:rFonts w:asciiTheme="majorHAnsi" w:hAnsiTheme="majorHAnsi" w:cstheme="majorHAnsi"/>
                <w:bCs/>
                <w:sz w:val="20"/>
                <w:szCs w:val="20"/>
              </w:rPr>
              <w:t xml:space="preserve">, Tate RL, Rosenkoeter U. </w:t>
            </w:r>
            <w:r w:rsidRPr="00D74E89">
              <w:rPr>
                <w:rFonts w:asciiTheme="majorHAnsi" w:hAnsiTheme="majorHAnsi" w:cstheme="majorHAnsi"/>
                <w:bCs/>
                <w:color w:val="000000"/>
                <w:sz w:val="20"/>
                <w:szCs w:val="20"/>
              </w:rPr>
              <w:t>Methodological rigour of single-case studies in the education and clinical psychology literature</w:t>
            </w:r>
            <w:r w:rsidRPr="00D74E89">
              <w:rPr>
                <w:rFonts w:asciiTheme="majorHAnsi" w:hAnsiTheme="majorHAnsi" w:cstheme="majorHAnsi"/>
                <w:b/>
                <w:color w:val="000000"/>
                <w:sz w:val="20"/>
                <w:szCs w:val="20"/>
              </w:rPr>
              <w:t xml:space="preserve">. </w:t>
            </w:r>
            <w:r w:rsidRPr="00D74E89">
              <w:rPr>
                <w:rFonts w:asciiTheme="majorHAnsi" w:hAnsiTheme="majorHAnsi" w:cstheme="majorHAnsi"/>
                <w:sz w:val="20"/>
                <w:szCs w:val="20"/>
              </w:rPr>
              <w:t>Presented at the 16</w:t>
            </w:r>
            <w:r w:rsidRPr="00D74E89">
              <w:rPr>
                <w:rFonts w:asciiTheme="majorHAnsi" w:hAnsiTheme="majorHAnsi" w:cstheme="majorHAnsi"/>
                <w:sz w:val="20"/>
                <w:szCs w:val="20"/>
                <w:vertAlign w:val="superscript"/>
              </w:rPr>
              <w:t>th</w:t>
            </w:r>
            <w:r w:rsidRPr="00D74E89">
              <w:rPr>
                <w:rFonts w:asciiTheme="majorHAnsi" w:hAnsiTheme="majorHAnsi" w:cstheme="majorHAnsi"/>
                <w:sz w:val="20"/>
                <w:szCs w:val="20"/>
              </w:rPr>
              <w:t xml:space="preserve"> </w:t>
            </w:r>
            <w:r w:rsidRPr="00D74E89">
              <w:rPr>
                <w:rFonts w:asciiTheme="majorHAnsi" w:hAnsiTheme="majorHAnsi" w:cstheme="majorHAnsi"/>
                <w:bCs/>
                <w:sz w:val="20"/>
                <w:szCs w:val="20"/>
              </w:rPr>
              <w:t xml:space="preserve">annual conference of </w:t>
            </w:r>
            <w:r w:rsidRPr="00D74E89">
              <w:rPr>
                <w:rFonts w:asciiTheme="majorHAnsi" w:hAnsiTheme="majorHAnsi" w:cstheme="majorHAnsi"/>
                <w:bCs/>
                <w:sz w:val="20"/>
                <w:szCs w:val="20"/>
                <w:lang w:val="en-US"/>
              </w:rPr>
              <w:t>the Special Interest Group in Neuropsychological Rehabilitation of the World Federation for NeuroRehabilitation, Granada, Spain, 27-28 June 2010</w:t>
            </w:r>
          </w:p>
          <w:p w14:paraId="745D4D03" w14:textId="77777777" w:rsidR="00E33DCF" w:rsidRPr="00D74E89" w:rsidRDefault="00E33DCF" w:rsidP="00FF6BD1">
            <w:pPr>
              <w:pStyle w:val="nova-e-listitem"/>
              <w:shd w:val="clear" w:color="auto" w:fill="FFFFFF"/>
              <w:spacing w:before="0" w:beforeAutospacing="0" w:after="0" w:afterAutospacing="0" w:line="200" w:lineRule="exact"/>
              <w:ind w:left="174" w:hanging="174"/>
              <w:rPr>
                <w:rFonts w:asciiTheme="majorHAnsi" w:hAnsiTheme="majorHAnsi" w:cstheme="majorHAnsi"/>
                <w:bCs/>
                <w:color w:val="000000" w:themeColor="text1"/>
                <w:sz w:val="20"/>
                <w:szCs w:val="20"/>
              </w:rPr>
            </w:pPr>
            <w:r w:rsidRPr="00D74E89">
              <w:rPr>
                <w:rFonts w:asciiTheme="majorHAnsi" w:hAnsiTheme="majorHAnsi" w:cstheme="majorHAnsi"/>
                <w:bCs/>
                <w:color w:val="000000" w:themeColor="text1"/>
                <w:sz w:val="20"/>
                <w:szCs w:val="20"/>
              </w:rPr>
              <w:t xml:space="preserve">3. </w:t>
            </w:r>
            <w:r w:rsidRPr="00D74E89">
              <w:rPr>
                <w:rFonts w:asciiTheme="majorHAnsi" w:hAnsiTheme="majorHAnsi" w:cstheme="majorHAnsi"/>
                <w:b/>
                <w:sz w:val="20"/>
                <w:szCs w:val="20"/>
              </w:rPr>
              <w:t>Perdices M</w:t>
            </w:r>
            <w:r w:rsidRPr="00D74E89">
              <w:rPr>
                <w:rFonts w:asciiTheme="majorHAnsi" w:hAnsiTheme="majorHAnsi" w:cstheme="majorHAnsi"/>
                <w:bCs/>
                <w:sz w:val="20"/>
                <w:szCs w:val="20"/>
              </w:rPr>
              <w:t xml:space="preserve">, Tate RL, Rosenkoeter U. </w:t>
            </w:r>
            <w:r w:rsidRPr="00D74E89">
              <w:rPr>
                <w:rFonts w:asciiTheme="majorHAnsi" w:hAnsiTheme="majorHAnsi" w:cstheme="majorHAnsi"/>
                <w:sz w:val="20"/>
                <w:szCs w:val="20"/>
              </w:rPr>
              <w:t>Are single case studies reported in the neurorehabilitation literature methodologically robust? Presented at the 17</w:t>
            </w:r>
            <w:r w:rsidRPr="00D74E89">
              <w:rPr>
                <w:rFonts w:asciiTheme="majorHAnsi" w:hAnsiTheme="majorHAnsi" w:cstheme="majorHAnsi"/>
                <w:sz w:val="20"/>
                <w:szCs w:val="20"/>
                <w:vertAlign w:val="superscript"/>
              </w:rPr>
              <w:t>th</w:t>
            </w:r>
            <w:r w:rsidRPr="00D74E89">
              <w:rPr>
                <w:rFonts w:asciiTheme="majorHAnsi" w:hAnsiTheme="majorHAnsi" w:cstheme="majorHAnsi"/>
                <w:sz w:val="20"/>
                <w:szCs w:val="20"/>
              </w:rPr>
              <w:t xml:space="preserve"> On-line </w:t>
            </w:r>
            <w:r w:rsidRPr="00D74E89">
              <w:rPr>
                <w:rFonts w:asciiTheme="majorHAnsi" w:hAnsiTheme="majorHAnsi" w:cstheme="majorHAnsi"/>
                <w:bCs/>
                <w:sz w:val="20"/>
                <w:szCs w:val="20"/>
              </w:rPr>
              <w:t xml:space="preserve">annual conference of </w:t>
            </w:r>
            <w:r w:rsidRPr="00D74E89">
              <w:rPr>
                <w:rFonts w:asciiTheme="majorHAnsi" w:hAnsiTheme="majorHAnsi" w:cstheme="majorHAnsi"/>
                <w:bCs/>
                <w:sz w:val="20"/>
                <w:szCs w:val="20"/>
                <w:lang w:val="en-US"/>
              </w:rPr>
              <w:t>the Special Interest Group in Neuropsychological Rehabilitation of the World Federation for June 2020.</w:t>
            </w:r>
          </w:p>
        </w:tc>
      </w:tr>
      <w:tr w:rsidR="00E33DCF" w:rsidRPr="00D74E89" w14:paraId="2CD1924D" w14:textId="77777777" w:rsidTr="00FF6BD1">
        <w:tc>
          <w:tcPr>
            <w:tcW w:w="1555" w:type="dxa"/>
          </w:tcPr>
          <w:p w14:paraId="211B9FED" w14:textId="77777777" w:rsidR="00E33DCF" w:rsidRPr="00D74E89" w:rsidRDefault="00E33DCF" w:rsidP="00FF6BD1">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D74E89">
              <w:rPr>
                <w:rFonts w:asciiTheme="majorHAnsi" w:hAnsiTheme="majorHAnsi" w:cstheme="majorHAnsi"/>
                <w:color w:val="000000" w:themeColor="text1"/>
                <w:sz w:val="20"/>
                <w:szCs w:val="20"/>
              </w:rPr>
              <w:t xml:space="preserve">Grants </w:t>
            </w:r>
          </w:p>
        </w:tc>
        <w:tc>
          <w:tcPr>
            <w:tcW w:w="14175" w:type="dxa"/>
            <w:gridSpan w:val="7"/>
            <w:vAlign w:val="center"/>
          </w:tcPr>
          <w:p w14:paraId="3BD31B78" w14:textId="77777777" w:rsidR="00E33DCF" w:rsidRPr="00D74E89" w:rsidRDefault="00E33DCF" w:rsidP="00FF6BD1">
            <w:pPr>
              <w:pStyle w:val="ListParagraph"/>
              <w:numPr>
                <w:ilvl w:val="0"/>
                <w:numId w:val="7"/>
              </w:numPr>
              <w:spacing w:line="200" w:lineRule="exact"/>
              <w:ind w:left="377" w:right="180" w:hanging="377"/>
              <w:rPr>
                <w:rFonts w:asciiTheme="majorHAnsi" w:hAnsiTheme="majorHAnsi" w:cstheme="majorHAnsi"/>
                <w:sz w:val="20"/>
                <w:szCs w:val="20"/>
              </w:rPr>
            </w:pPr>
            <w:r w:rsidRPr="00D74E89">
              <w:rPr>
                <w:rFonts w:asciiTheme="majorHAnsi" w:hAnsiTheme="majorHAnsi" w:cstheme="majorHAnsi"/>
                <w:sz w:val="20"/>
                <w:szCs w:val="20"/>
              </w:rPr>
              <w:t xml:space="preserve">2019-2022: icare Lifetime Care ($219,992). RL Tate, </w:t>
            </w:r>
            <w:r w:rsidRPr="00D74E89">
              <w:rPr>
                <w:rFonts w:asciiTheme="majorHAnsi" w:hAnsiTheme="majorHAnsi" w:cstheme="majorHAnsi"/>
                <w:bCs/>
                <w:sz w:val="20"/>
                <w:szCs w:val="20"/>
              </w:rPr>
              <w:t xml:space="preserve">S McDonald, </w:t>
            </w:r>
            <w:r w:rsidRPr="00D74E89">
              <w:rPr>
                <w:rFonts w:asciiTheme="majorHAnsi" w:hAnsiTheme="majorHAnsi" w:cstheme="majorHAnsi"/>
                <w:b/>
                <w:sz w:val="20"/>
                <w:szCs w:val="20"/>
              </w:rPr>
              <w:t>M Perdices</w:t>
            </w:r>
            <w:r w:rsidRPr="00D74E89">
              <w:rPr>
                <w:rFonts w:asciiTheme="majorHAnsi" w:hAnsiTheme="majorHAnsi" w:cstheme="majorHAnsi"/>
                <w:bCs/>
                <w:sz w:val="20"/>
                <w:szCs w:val="20"/>
              </w:rPr>
              <w:t>, P Gertler. NeuroRehab Evidence Database</w:t>
            </w:r>
          </w:p>
        </w:tc>
      </w:tr>
      <w:tr w:rsidR="00E33DCF" w:rsidRPr="00D74E89" w14:paraId="1C1558C7" w14:textId="77777777" w:rsidTr="00FF6BD1">
        <w:tc>
          <w:tcPr>
            <w:tcW w:w="1555" w:type="dxa"/>
          </w:tcPr>
          <w:p w14:paraId="7EE6674A" w14:textId="77777777" w:rsidR="00E33DCF" w:rsidRPr="00D74E89" w:rsidRDefault="00E33DCF" w:rsidP="00FF6BD1">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D74E89">
              <w:rPr>
                <w:rFonts w:asciiTheme="majorHAnsi" w:hAnsiTheme="majorHAnsi" w:cstheme="majorHAnsi"/>
                <w:color w:val="000000" w:themeColor="text1"/>
                <w:sz w:val="20"/>
                <w:szCs w:val="20"/>
              </w:rPr>
              <w:t>Other</w:t>
            </w:r>
          </w:p>
        </w:tc>
        <w:tc>
          <w:tcPr>
            <w:tcW w:w="14175" w:type="dxa"/>
            <w:gridSpan w:val="7"/>
            <w:vAlign w:val="center"/>
          </w:tcPr>
          <w:p w14:paraId="6815817C" w14:textId="77777777" w:rsidR="00E33DCF" w:rsidRPr="00D74E89" w:rsidRDefault="00E33DCF" w:rsidP="00FF6BD1">
            <w:pPr>
              <w:pStyle w:val="nova-e-listitem"/>
              <w:shd w:val="clear" w:color="auto" w:fill="FFFFFF"/>
              <w:spacing w:before="0" w:beforeAutospacing="0" w:after="0" w:afterAutospacing="0" w:line="200" w:lineRule="exact"/>
              <w:rPr>
                <w:rFonts w:asciiTheme="majorHAnsi" w:hAnsiTheme="majorHAnsi" w:cstheme="majorHAnsi"/>
                <w:bCs/>
                <w:color w:val="000000" w:themeColor="text1"/>
                <w:sz w:val="20"/>
                <w:szCs w:val="20"/>
              </w:rPr>
            </w:pPr>
            <w:r w:rsidRPr="00D74E89">
              <w:rPr>
                <w:rFonts w:asciiTheme="majorHAnsi" w:hAnsiTheme="majorHAnsi" w:cstheme="majorHAnsi"/>
                <w:bCs/>
                <w:sz w:val="20"/>
                <w:szCs w:val="20"/>
              </w:rPr>
              <w:sym w:font="Wingdings 2" w:char="F097"/>
            </w:r>
            <w:r w:rsidRPr="00D74E89">
              <w:rPr>
                <w:rFonts w:asciiTheme="majorHAnsi" w:hAnsiTheme="majorHAnsi" w:cstheme="majorHAnsi"/>
                <w:bCs/>
                <w:sz w:val="20"/>
                <w:szCs w:val="20"/>
              </w:rPr>
              <w:t xml:space="preserve"> Editorial Board Neuropsychological Rehabilitation</w:t>
            </w:r>
          </w:p>
        </w:tc>
      </w:tr>
    </w:tbl>
    <w:p w14:paraId="79FB7EE4" w14:textId="77777777" w:rsidR="00E33DCF" w:rsidRPr="00D74E89" w:rsidRDefault="00E33DCF" w:rsidP="00FF6BD1">
      <w:pPr>
        <w:spacing w:after="0" w:line="200" w:lineRule="exact"/>
        <w:rPr>
          <w:rFonts w:asciiTheme="majorHAnsi" w:hAnsiTheme="majorHAnsi" w:cstheme="majorHAnsi"/>
          <w:sz w:val="20"/>
          <w:szCs w:val="20"/>
        </w:rPr>
      </w:pPr>
    </w:p>
    <w:p w14:paraId="5E99F46A" w14:textId="274170E2" w:rsidR="00E33DCF" w:rsidRDefault="00E33DCF" w:rsidP="00E33DCF">
      <w:pPr>
        <w:spacing w:after="0"/>
      </w:pPr>
      <w:r>
        <w:t>NR-SIG ACTIVITIES 2019-2020: Members-at-large</w:t>
      </w:r>
    </w:p>
    <w:tbl>
      <w:tblPr>
        <w:tblStyle w:val="TableGrid"/>
        <w:tblW w:w="0" w:type="auto"/>
        <w:tblLook w:val="04A0" w:firstRow="1" w:lastRow="0" w:firstColumn="1" w:lastColumn="0" w:noHBand="0" w:noVBand="1"/>
      </w:tblPr>
      <w:tblGrid>
        <w:gridCol w:w="2263"/>
        <w:gridCol w:w="5584"/>
        <w:gridCol w:w="7847"/>
      </w:tblGrid>
      <w:tr w:rsidR="00405D6F" w:rsidRPr="002D5DAC" w14:paraId="34870A80" w14:textId="77777777" w:rsidTr="00405D6F">
        <w:tc>
          <w:tcPr>
            <w:tcW w:w="7847" w:type="dxa"/>
            <w:gridSpan w:val="2"/>
            <w:vAlign w:val="center"/>
          </w:tcPr>
          <w:p w14:paraId="077B987F" w14:textId="77777777" w:rsidR="00405D6F" w:rsidRPr="002D5DAC" w:rsidRDefault="00405D6F" w:rsidP="00405D6F">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Alfonso Caracuel</w:t>
            </w:r>
          </w:p>
        </w:tc>
        <w:tc>
          <w:tcPr>
            <w:tcW w:w="7847" w:type="dxa"/>
            <w:vAlign w:val="center"/>
          </w:tcPr>
          <w:p w14:paraId="2B95FFE7" w14:textId="77777777" w:rsidR="00405D6F" w:rsidRPr="002D5DAC" w:rsidRDefault="00405D6F" w:rsidP="00405D6F">
            <w:pPr>
              <w:pStyle w:val="nova-e-listitem"/>
              <w:shd w:val="clear" w:color="auto" w:fill="FFFFFF"/>
              <w:spacing w:before="0" w:after="0"/>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alfonsocaracuel@yahoo.es</w:t>
            </w:r>
          </w:p>
        </w:tc>
      </w:tr>
      <w:tr w:rsidR="00405D6F" w:rsidRPr="002D5DAC" w14:paraId="3CF563AD" w14:textId="77777777" w:rsidTr="00405D6F">
        <w:tc>
          <w:tcPr>
            <w:tcW w:w="2263" w:type="dxa"/>
          </w:tcPr>
          <w:p w14:paraId="3BAA9236" w14:textId="77777777" w:rsidR="00405D6F" w:rsidRPr="002D5DAC" w:rsidRDefault="00405D6F" w:rsidP="00405D6F">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19B806EC"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777777"/>
                <w:sz w:val="20"/>
                <w:szCs w:val="20"/>
              </w:rPr>
              <w:t xml:space="preserve">1. González JMM, Caracuel A, López RV, Iglesias EB, García AV (2020) </w:t>
            </w:r>
            <w:r w:rsidRPr="002D5DAC">
              <w:rPr>
                <w:rFonts w:asciiTheme="majorHAnsi" w:hAnsiTheme="majorHAnsi" w:cstheme="majorHAnsi"/>
                <w:color w:val="222222"/>
                <w:sz w:val="20"/>
                <w:szCs w:val="20"/>
              </w:rPr>
              <w:t xml:space="preserve">Evaluation of Motivation for the Treatment of Drug Addicts with Personality Disorders. </w:t>
            </w:r>
            <w:r w:rsidRPr="002D5DAC">
              <w:rPr>
                <w:rFonts w:asciiTheme="majorHAnsi" w:hAnsiTheme="majorHAnsi" w:cstheme="majorHAnsi"/>
                <w:color w:val="777777"/>
                <w:sz w:val="20"/>
                <w:szCs w:val="20"/>
              </w:rPr>
              <w:t>The Spanish Journal of Psychology 23 (1), 1-9</w:t>
            </w:r>
          </w:p>
          <w:p w14:paraId="43EE5564"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color w:val="555555"/>
                <w:sz w:val="20"/>
                <w:szCs w:val="20"/>
                <w:bdr w:val="none" w:sz="0" w:space="0" w:color="auto" w:frame="1"/>
              </w:rPr>
            </w:pPr>
            <w:r w:rsidRPr="002D5DAC">
              <w:rPr>
                <w:rFonts w:asciiTheme="majorHAnsi" w:hAnsiTheme="majorHAnsi" w:cstheme="majorHAnsi"/>
                <w:color w:val="111111"/>
                <w:sz w:val="20"/>
                <w:szCs w:val="20"/>
                <w:bdr w:val="none" w:sz="0" w:space="0" w:color="auto" w:frame="1"/>
              </w:rPr>
              <w:t xml:space="preserve">2. Røe C, Anke A, Arrango-Lasprilla JC, Andelic N, Caracuel A, Aguilar Rivera D, Norup A (2020) </w:t>
            </w:r>
            <w:r w:rsidRPr="002D5DAC">
              <w:rPr>
                <w:rFonts w:asciiTheme="majorHAnsi" w:hAnsiTheme="majorHAnsi" w:cstheme="majorHAnsi"/>
                <w:color w:val="111111"/>
                <w:sz w:val="20"/>
                <w:szCs w:val="20"/>
              </w:rPr>
              <w:t xml:space="preserve">he Family Needs Questionnaire-Revised: a Rasch analysis of measurement properties in the chronic phase after traumatic brain injury. </w:t>
            </w:r>
            <w:r w:rsidRPr="002D5DAC">
              <w:rPr>
                <w:rFonts w:asciiTheme="majorHAnsi" w:hAnsiTheme="majorHAnsi" w:cstheme="majorHAnsi"/>
                <w:color w:val="555555"/>
                <w:sz w:val="20"/>
                <w:szCs w:val="20"/>
                <w:bdr w:val="none" w:sz="0" w:space="0" w:color="auto" w:frame="1"/>
              </w:rPr>
              <w:t>Brain Injury</w:t>
            </w:r>
            <w:r w:rsidRPr="002D5DAC">
              <w:rPr>
                <w:rFonts w:asciiTheme="majorHAnsi" w:hAnsiTheme="majorHAnsi" w:cstheme="majorHAnsi"/>
                <w:color w:val="555555"/>
                <w:sz w:val="20"/>
                <w:szCs w:val="20"/>
              </w:rPr>
              <w:t> 34(4):1-9.DOI: </w:t>
            </w:r>
            <w:r w:rsidRPr="002D5DAC">
              <w:rPr>
                <w:rFonts w:asciiTheme="majorHAnsi" w:hAnsiTheme="majorHAnsi" w:cstheme="majorHAnsi"/>
                <w:color w:val="555555"/>
                <w:sz w:val="20"/>
                <w:szCs w:val="20"/>
                <w:bdr w:val="none" w:sz="0" w:space="0" w:color="auto" w:frame="1"/>
              </w:rPr>
              <w:t>10.1080/02699052.2020.1802664</w:t>
            </w:r>
          </w:p>
          <w:p w14:paraId="294EA603"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color w:val="555555"/>
                <w:sz w:val="20"/>
                <w:szCs w:val="20"/>
                <w:lang w:val="es-ES"/>
              </w:rPr>
            </w:pPr>
            <w:r w:rsidRPr="002D5DAC">
              <w:rPr>
                <w:rFonts w:asciiTheme="majorHAnsi" w:hAnsiTheme="majorHAnsi" w:cstheme="majorHAnsi"/>
                <w:color w:val="777777"/>
                <w:sz w:val="20"/>
                <w:szCs w:val="20"/>
              </w:rPr>
              <w:t xml:space="preserve">3. </w:t>
            </w:r>
            <w:r w:rsidRPr="002D5DAC">
              <w:rPr>
                <w:rFonts w:asciiTheme="majorHAnsi" w:hAnsiTheme="majorHAnsi" w:cstheme="majorHAnsi"/>
                <w:color w:val="555555"/>
                <w:sz w:val="20"/>
                <w:szCs w:val="20"/>
              </w:rPr>
              <w:t xml:space="preserve">Rivas Garcia SM, Bateman A, Caracuel A (2020) </w:t>
            </w:r>
            <w:r w:rsidRPr="002D5DAC">
              <w:rPr>
                <w:rFonts w:asciiTheme="majorHAnsi" w:hAnsiTheme="majorHAnsi" w:cstheme="majorHAnsi"/>
                <w:color w:val="111111"/>
                <w:sz w:val="20"/>
                <w:szCs w:val="20"/>
              </w:rPr>
              <w:t xml:space="preserve">Validation of the ToMas-child Scale for the Assessment of the Theory of Mind in a Group of Spanish Speaking Children Aged 3 to 7 Years from Spain. </w:t>
            </w:r>
            <w:r w:rsidRPr="002D5DAC">
              <w:rPr>
                <w:rFonts w:asciiTheme="majorHAnsi" w:hAnsiTheme="majorHAnsi" w:cstheme="majorHAnsi"/>
                <w:color w:val="555555"/>
                <w:sz w:val="20"/>
                <w:szCs w:val="20"/>
                <w:bdr w:val="none" w:sz="0" w:space="0" w:color="auto" w:frame="1"/>
                <w:lang w:val="es-ES"/>
              </w:rPr>
              <w:t>Developmental Neuropsychology</w:t>
            </w:r>
            <w:r w:rsidRPr="002D5DAC">
              <w:rPr>
                <w:rFonts w:asciiTheme="majorHAnsi" w:hAnsiTheme="majorHAnsi" w:cstheme="majorHAnsi"/>
                <w:color w:val="555555"/>
                <w:sz w:val="20"/>
                <w:szCs w:val="20"/>
                <w:lang w:val="es-ES"/>
              </w:rPr>
              <w:t> 45(3):1-14.DOI: </w:t>
            </w:r>
            <w:r w:rsidRPr="002D5DAC">
              <w:rPr>
                <w:rFonts w:asciiTheme="majorHAnsi" w:hAnsiTheme="majorHAnsi" w:cstheme="majorHAnsi"/>
                <w:color w:val="555555"/>
                <w:sz w:val="20"/>
                <w:szCs w:val="20"/>
                <w:bdr w:val="none" w:sz="0" w:space="0" w:color="auto" w:frame="1"/>
                <w:lang w:val="es-ES"/>
              </w:rPr>
              <w:t>10.1080/87565641.2020.1764567</w:t>
            </w:r>
          </w:p>
          <w:p w14:paraId="49437BE9"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color w:val="000000" w:themeColor="text1"/>
                <w:sz w:val="20"/>
                <w:szCs w:val="20"/>
                <w:lang w:val="es-ES"/>
              </w:rPr>
            </w:pPr>
            <w:r w:rsidRPr="002D5DAC">
              <w:rPr>
                <w:rFonts w:asciiTheme="majorHAnsi" w:hAnsiTheme="majorHAnsi" w:cstheme="majorHAnsi"/>
                <w:color w:val="777777"/>
                <w:sz w:val="20"/>
                <w:szCs w:val="20"/>
                <w:lang w:val="es-ES"/>
              </w:rPr>
              <w:t xml:space="preserve">4. </w:t>
            </w:r>
            <w:r w:rsidRPr="002D5DAC">
              <w:rPr>
                <w:rFonts w:asciiTheme="majorHAnsi" w:hAnsiTheme="majorHAnsi" w:cstheme="majorHAnsi"/>
                <w:sz w:val="20"/>
                <w:szCs w:val="20"/>
                <w:lang w:val="es-ES"/>
              </w:rPr>
              <w:t xml:space="preserve">De los Reyes-Aragón CJ, Olabarrieta Landa L, Caracuel A , Arango-Lasprilla JC (2019) </w:t>
            </w:r>
            <w:r w:rsidRPr="002D5DAC">
              <w:rPr>
                <w:rFonts w:asciiTheme="majorHAnsi" w:hAnsiTheme="majorHAnsi" w:cstheme="majorHAnsi"/>
                <w:sz w:val="20"/>
                <w:szCs w:val="20"/>
                <w:bdr w:val="none" w:sz="0" w:space="0" w:color="auto" w:frame="1"/>
                <w:shd w:val="clear" w:color="auto" w:fill="FFFFFF"/>
                <w:lang w:val="es-ES"/>
              </w:rPr>
              <w:t xml:space="preserve">Relación entre la salud mental y la calidad de vida en cuidadores de personas con trauma de cráneo en Barranquilla, Colombia. </w:t>
            </w:r>
            <w:r w:rsidRPr="002D5DAC">
              <w:rPr>
                <w:rFonts w:asciiTheme="majorHAnsi" w:hAnsiTheme="majorHAnsi" w:cstheme="majorHAnsi"/>
                <w:sz w:val="20"/>
                <w:szCs w:val="20"/>
                <w:lang w:val="es-ES"/>
              </w:rPr>
              <w:t>Revista Iberoamericana de Neuropsicología,  2(1): 18-29.</w:t>
            </w:r>
          </w:p>
        </w:tc>
      </w:tr>
      <w:tr w:rsidR="00405D6F" w:rsidRPr="002D5DAC" w14:paraId="107F423E" w14:textId="77777777" w:rsidTr="00405D6F">
        <w:tc>
          <w:tcPr>
            <w:tcW w:w="2263" w:type="dxa"/>
          </w:tcPr>
          <w:p w14:paraId="2CFDA902"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1A497E4E"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405D6F" w:rsidRPr="002D5DAC" w14:paraId="6AF1AED6" w14:textId="77777777" w:rsidTr="00405D6F">
        <w:tc>
          <w:tcPr>
            <w:tcW w:w="2263" w:type="dxa"/>
          </w:tcPr>
          <w:p w14:paraId="7D1CF812"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5B65C98B"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405D6F" w:rsidRPr="002D5DAC" w14:paraId="5305DFDB" w14:textId="77777777" w:rsidTr="00405D6F">
        <w:tc>
          <w:tcPr>
            <w:tcW w:w="2263" w:type="dxa"/>
          </w:tcPr>
          <w:p w14:paraId="54CD43AC"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61AA081B"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9</w:t>
            </w:r>
          </w:p>
        </w:tc>
      </w:tr>
      <w:tr w:rsidR="00405D6F" w:rsidRPr="002D5DAC" w14:paraId="6736111D" w14:textId="77777777" w:rsidTr="00405D6F">
        <w:tc>
          <w:tcPr>
            <w:tcW w:w="2263" w:type="dxa"/>
          </w:tcPr>
          <w:p w14:paraId="2369AB8D"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27E715A5"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3</w:t>
            </w:r>
          </w:p>
        </w:tc>
      </w:tr>
      <w:tr w:rsidR="00405D6F" w:rsidRPr="002D5DAC" w14:paraId="726B62FD" w14:textId="77777777" w:rsidTr="00405D6F">
        <w:tc>
          <w:tcPr>
            <w:tcW w:w="2263" w:type="dxa"/>
          </w:tcPr>
          <w:p w14:paraId="203B6BE4"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w:t>
            </w:r>
          </w:p>
        </w:tc>
        <w:tc>
          <w:tcPr>
            <w:tcW w:w="13431" w:type="dxa"/>
            <w:gridSpan w:val="2"/>
            <w:vAlign w:val="center"/>
          </w:tcPr>
          <w:p w14:paraId="22A6C1F4"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4D5156"/>
                <w:sz w:val="20"/>
                <w:szCs w:val="20"/>
                <w:shd w:val="clear" w:color="auto" w:fill="FFFFFF"/>
              </w:rPr>
              <w:sym w:font="Wingdings 2" w:char="F097"/>
            </w:r>
            <w:r w:rsidRPr="002D5DAC">
              <w:rPr>
                <w:rFonts w:asciiTheme="majorHAnsi" w:hAnsiTheme="majorHAnsi" w:cstheme="majorHAnsi"/>
                <w:color w:val="4D5156"/>
                <w:sz w:val="20"/>
                <w:szCs w:val="20"/>
                <w:shd w:val="clear" w:color="auto" w:fill="FFFFFF"/>
              </w:rPr>
              <w:t xml:space="preserve"> Editorial board member for the </w:t>
            </w:r>
            <w:r w:rsidRPr="002D5DAC">
              <w:rPr>
                <w:rFonts w:asciiTheme="majorHAnsi" w:hAnsiTheme="majorHAnsi" w:cstheme="majorHAnsi"/>
                <w:color w:val="242C42"/>
                <w:sz w:val="20"/>
                <w:szCs w:val="20"/>
                <w:shd w:val="clear" w:color="auto" w:fill="F3F4F8"/>
              </w:rPr>
              <w:t>Scholarena Journal of Case Reports</w:t>
            </w:r>
          </w:p>
        </w:tc>
      </w:tr>
      <w:tr w:rsidR="00BB206B" w:rsidRPr="002D5DAC" w14:paraId="7C418E99" w14:textId="77777777" w:rsidTr="00BB206B">
        <w:trPr>
          <w:trHeight w:val="227"/>
        </w:trPr>
        <w:tc>
          <w:tcPr>
            <w:tcW w:w="15694" w:type="dxa"/>
            <w:gridSpan w:val="3"/>
            <w:shd w:val="clear" w:color="auto" w:fill="AEAAAA" w:themeFill="background2" w:themeFillShade="BF"/>
          </w:tcPr>
          <w:p w14:paraId="4CB5F9EB" w14:textId="77777777" w:rsidR="00BB206B" w:rsidRPr="002D5DAC" w:rsidRDefault="00BB206B" w:rsidP="00BB206B">
            <w:pPr>
              <w:spacing w:line="180" w:lineRule="exact"/>
              <w:rPr>
                <w:rFonts w:asciiTheme="majorHAnsi" w:hAnsiTheme="majorHAnsi" w:cstheme="majorHAnsi"/>
                <w:sz w:val="20"/>
                <w:szCs w:val="20"/>
              </w:rPr>
            </w:pPr>
          </w:p>
        </w:tc>
      </w:tr>
      <w:tr w:rsidR="00405D6F" w:rsidRPr="002D5DAC" w14:paraId="54CD1C4E" w14:textId="77777777" w:rsidTr="00405D6F">
        <w:tc>
          <w:tcPr>
            <w:tcW w:w="7847" w:type="dxa"/>
            <w:gridSpan w:val="2"/>
            <w:vAlign w:val="center"/>
          </w:tcPr>
          <w:p w14:paraId="43194AC5"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Breda Cullen</w:t>
            </w:r>
          </w:p>
        </w:tc>
        <w:tc>
          <w:tcPr>
            <w:tcW w:w="7847" w:type="dxa"/>
            <w:vAlign w:val="center"/>
          </w:tcPr>
          <w:p w14:paraId="3C564620"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Breda.Cullen@glasgow.ac.uk</w:t>
            </w:r>
          </w:p>
        </w:tc>
      </w:tr>
      <w:tr w:rsidR="00405D6F" w:rsidRPr="002D5DAC" w14:paraId="0BBA5A04" w14:textId="77777777" w:rsidTr="00405D6F">
        <w:tc>
          <w:tcPr>
            <w:tcW w:w="2263" w:type="dxa"/>
          </w:tcPr>
          <w:p w14:paraId="5BC3BEA4"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7F757F67"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color w:val="000000"/>
                <w:sz w:val="20"/>
                <w:szCs w:val="20"/>
              </w:rPr>
              <w:t xml:space="preserve">1. </w:t>
            </w:r>
            <w:r w:rsidRPr="002D5DAC">
              <w:rPr>
                <w:rFonts w:asciiTheme="majorHAnsi" w:hAnsiTheme="majorHAnsi" w:cstheme="majorHAnsi"/>
                <w:sz w:val="20"/>
                <w:szCs w:val="20"/>
              </w:rPr>
              <w:t xml:space="preserve">Wright A., Reisig A., </w:t>
            </w:r>
            <w:r w:rsidRPr="002D5DAC">
              <w:rPr>
                <w:rFonts w:asciiTheme="majorHAnsi" w:hAnsiTheme="majorHAnsi" w:cstheme="majorHAnsi"/>
                <w:b/>
                <w:bCs/>
                <w:sz w:val="20"/>
                <w:szCs w:val="20"/>
              </w:rPr>
              <w:t xml:space="preserve">Cullen B. </w:t>
            </w:r>
            <w:r w:rsidRPr="002D5DAC">
              <w:rPr>
                <w:rFonts w:asciiTheme="majorHAnsi" w:hAnsiTheme="majorHAnsi" w:cstheme="majorHAnsi"/>
                <w:sz w:val="20"/>
                <w:szCs w:val="20"/>
              </w:rPr>
              <w:t>Efficacy and cultural adaptations of narrative exposure therapy for trauma-related outcomes in refugees/asylum-seekers: A systematic review and meta-analysis. Journal of Behavioral and Cognitive Therapy, in press; DOI: 10.1016/j.jbct.2020.10.003</w:t>
            </w:r>
          </w:p>
          <w:p w14:paraId="59A58CD9"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2. Moreton F.C.,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Dickie D.A., Lopez Gonzalez R., Santosh C., Delles C., Muir K.W. Brain imaging factors associated with progression of subcortical hyperintensities in CADASIL over two year follow up. European Journal of Neurology, in press; DOI: 10.1111/ene.14534</w:t>
            </w:r>
          </w:p>
          <w:p w14:paraId="3F19598B"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3. Jamieson M.,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Lennon M., Brewster S., Evans J. Designing ApplTree: Usable scheduling software for people with cognitive impairments. Disability and Rehabilitation: Assistive Technology, in press; DOI:10.1080/17483107.2020.1785560</w:t>
            </w:r>
          </w:p>
          <w:p w14:paraId="4A8CF4E0"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4. Shaw R.J.,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Graham N., Lyall D.M., Mackay D., Okolie C., Pearsall R., Ward J., John A., Smith D.J.(2021) Living alone, loneliness and lack of emotional support as predictors of suicide and self-harm: a nine-year follow up of the UK Biobank cohort. Journal of Affective Disorders, 279: 316-323; DOI:10.1016/j.jad.2020.10.026</w:t>
            </w:r>
          </w:p>
          <w:p w14:paraId="1C9B04E0"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5. Ward J., Tunbridge E.M., Sandor C., Lyall L.M., Ferguson A., Strawbridge R.J., Lyall D.M.,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GrahamN., Johnston K.J.A., Webber C., Escott-Price V., O’Donovan M., Pell J.P., Bailey M.E.S., Harrison P.J., SmithD.J. (2020) The genomic basis of mood instability: identification of 46 loci in 363,705 UK Biobank participants, genetic correlation with psychiatric disorders, and association with gene expression and function. Molecular Psychiatry, 25: 3091-3099; DOI: 10.1038/s41380-019-0439-8</w:t>
            </w:r>
          </w:p>
          <w:p w14:paraId="0216D481"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lastRenderedPageBreak/>
              <w:t xml:space="preserve">6. Lyall D.M., Cox S.R., Lyall L.M., Celis-Morales C.,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xml:space="preserve">, Mackay D.F., Ward J., Strawbridge R.J., McIntosh A.M., Sattar N., Smith D.J., Cavanagh J., Deary I.J., Pell J.P. (2020) Association between </w:t>
            </w:r>
            <w:r w:rsidRPr="002D5DAC">
              <w:rPr>
                <w:rFonts w:asciiTheme="majorHAnsi" w:hAnsiTheme="majorHAnsi" w:cstheme="majorHAnsi"/>
                <w:i/>
                <w:iCs/>
                <w:sz w:val="20"/>
                <w:szCs w:val="20"/>
              </w:rPr>
              <w:t xml:space="preserve">APOE </w:t>
            </w:r>
            <w:r w:rsidRPr="002D5DAC">
              <w:rPr>
                <w:rFonts w:asciiTheme="majorHAnsi" w:hAnsiTheme="majorHAnsi" w:cstheme="majorHAnsi"/>
                <w:sz w:val="20"/>
                <w:szCs w:val="20"/>
              </w:rPr>
              <w:t>e4and white matter hyperintensity volume, but not total brain volume or white matter integrity. Brain Imaging and Behavior, 14: 1468-1476; DOI: 10.1007/s11682-019-00069-9</w:t>
            </w:r>
          </w:p>
          <w:p w14:paraId="40E30525"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7. Morris J., Leung S.S.Y., Bailey M.E.S.,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Ferguson A., Graham N., Johnston K.J.A., Lyall D.M., LyallL.M., Ward J., Smith D.J., Strawbridge R.J. (2020) Exploring the role of contactins across psychological, psychiatric and cardiometabolic traits within UK Biobank. Genes, 11: 1326; DOI: 10.3390/genes11111326</w:t>
            </w:r>
          </w:p>
          <w:p w14:paraId="604943B1"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8. Smith C.R.,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Sheridan M.P., Cavanagh J., Grosset K.A., Grosset D.G. (2020) Cognitive impairment in Parkinson’s disease is multifactorial: a neuropsychological study. Acta Neurologica Scandinavica, 141: 500-508; DOI: 10.1111/ane.13226</w:t>
            </w:r>
          </w:p>
          <w:p w14:paraId="75B6D9AE"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9. Davis K.A.S., Coleman J.R.I., Adams M., Allen N., Breen G.,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Dickens C., Fox E., Graham N., Holliday J., Howard L.M., John A., Lee W., McCabe R., McIntosh A., Pearsall R., Smith D.J., Sudlow C., WardJ., Zammit S., Hotopf M. (2020) Mental health in UK Biobank – development, implementation and results from an online questionnaire completed by 157,366 participants: a reanalysis. B.J. Psych Open, 6: e18; DOI:10.1192/bjo.2019.100 (Note: This is a revised version of Davis et al., DOI: 10.1192/bjo.2018.12, which was voluntarily retracted due to a coding error identified by the authors).</w:t>
            </w:r>
          </w:p>
          <w:p w14:paraId="02C9D623"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10. Strawbridge R.J., Ward J., Bailey M.E.S.,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Ferguson A., Graham N., Johnston K.J.A., Lyall L.M.,Pearsall R., Pell J., Shaw R.J., Tank R., Lyall D.M., Smith D.J. (2020) Carotid intima-media thickness: novelloci, sex-specific effects and genetic correlations with obesity and glucometabolic traits in UK Biobank. Arteriosclerosis, Thrombosis, and Vascular Biology, 40: 446-461; DOI: 10.1161/ATVBAHA.119.313226</w:t>
            </w:r>
          </w:p>
          <w:p w14:paraId="14289BD0"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11. Smith C.R., Cavanagh J., Sheridan M., Grosset K.A.,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xml:space="preserve">*, Grosset D.G.* (2020) Factor structure of the Montreal Cognitive Assessment in Parkinson’s disease. International Journal of Geriatric Psychiatry, 35: 188-194; DOI: 10.1002/gps.5234 * </w:t>
            </w:r>
            <w:r w:rsidRPr="002D5DAC">
              <w:rPr>
                <w:rFonts w:asciiTheme="majorHAnsi" w:hAnsiTheme="majorHAnsi" w:cstheme="majorHAnsi"/>
                <w:i/>
                <w:iCs/>
                <w:sz w:val="20"/>
                <w:szCs w:val="20"/>
              </w:rPr>
              <w:t>joint senior author</w:t>
            </w:r>
          </w:p>
          <w:p w14:paraId="74EE3CA6"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12. Jamieson M., Jack R., O'Neill B.,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Lennon M., Brewster S., Evans J. (2020) Technology to Encourage Meaningful Activities Following Brain Injury. Disability and Rehabilitation: Assistive Technology, 15:453-466; DOI: 10.1080/17483107.2019.1594402</w:t>
            </w:r>
          </w:p>
          <w:p w14:paraId="7299A516"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13. Baylan S., Haig C., MacDonald M., Stiles C., Easto J., McGinlay M.,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Quinn T.J., Stott D., Mercer S.W., Broomfield N.M., Murray H., Evans J.J. (2020) Measuring the Effects of Listening for Leisure on Outcome after stroke (MELLO): a pilot randomized controlled trial of mindful music listening. International Journal of Stroke, 15: 149-158; DOI: 10.1177/1747493019841250</w:t>
            </w:r>
          </w:p>
          <w:p w14:paraId="0B5F35B5"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14. Ward J., Lyall L.M., Bethlehem R.A.I., Ferguson A., Strawbridge R.J., Lyall D.M.,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Graham N., Johnston K.J.A., Bailey M.E.S., Murray G.K., Smith D.J. (2019) Novel genome-wide associations for anhedonia, genetic correlation with psychiatric disorders, and polygenic association with brain structure. Translational Psychiatry, 9: 327; DOI: 10.1038/s41398-019-0635-y</w:t>
            </w:r>
          </w:p>
          <w:p w14:paraId="5E9C05D8"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15. Smith C.R., Malek N.M., Grosset K.A.,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Gentleman S.M., Grosset D.G. (2019) Neuropathology o fdementia in patients with Parkinson’s disease: A systematic review of autopsy studies. Journal of Neurology, Neurosurgery and Psychiatry, 90: 1234-1243; DOI: 10.1136/jnnp-2019-321111</w:t>
            </w:r>
          </w:p>
          <w:p w14:paraId="229905F0"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16.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Smith D.J., Deary I.J., Pell J.P., Keyes K.M., Evans J.J. (2019) Understanding cognitive impairment in mood disorders: Mediation analyses in the UK Biobank cohort. British Journal of Psychiatry, 215: 683-690;DOI: 10.1192/bjp.2019.188</w:t>
            </w:r>
          </w:p>
          <w:p w14:paraId="63859330"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17. Lyall L.M.,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Lyall D.M., Leighton S.P., Siebert S., Smith D.J., Cavanagh J. (2019) The associations between self-reported depression, self-reported chronic inflammatory conditions and cognitive abilities in UK Biobank. European Psychiatry, 60: 63-70; DOI: 10.1016/j.eurpsy.2019.05.007</w:t>
            </w:r>
          </w:p>
          <w:p w14:paraId="166C91D3"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18. Davis K.A.S.,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Adams M., Brailean A., Breen G., Coleman J.R.I., Dregan A., Gaspar H.A., HuebelC., Lee W., McIntosh A., Nolan J., Pearsall R., Hotopf M. (2019) Indicators of mental disorders in UK Biobank.International Journal of Methods in Psychiatric Research, 28: e1796; DOI: 10.1002/mpr.1796</w:t>
            </w:r>
          </w:p>
          <w:p w14:paraId="5E230904"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19. Morris J., Bailey M.E.S., Baldassarre D.,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de Faire U., Ferguson A., Gigante B., Giral P., Goel A.,Graham N., Hamsten A., Humphries S.E., Johnston K.J.A., Lyall D.M., Lyall L.M., Sennblad B., Silveira A., Smit A.J., Tremoli E., Veglia F., Ward J., Watkins H., Smith D.J., Strawbridge R.J. (2019) Genetic variation in</w:t>
            </w:r>
            <w:r w:rsidRPr="002D5DAC">
              <w:rPr>
                <w:rFonts w:asciiTheme="majorHAnsi" w:hAnsiTheme="majorHAnsi" w:cstheme="majorHAnsi"/>
                <w:i/>
                <w:iCs/>
                <w:sz w:val="20"/>
                <w:szCs w:val="20"/>
              </w:rPr>
              <w:t xml:space="preserve">CADM2 </w:t>
            </w:r>
            <w:r w:rsidRPr="002D5DAC">
              <w:rPr>
                <w:rFonts w:asciiTheme="majorHAnsi" w:hAnsiTheme="majorHAnsi" w:cstheme="majorHAnsi"/>
                <w:sz w:val="20"/>
                <w:szCs w:val="20"/>
              </w:rPr>
              <w:t>as a link between psychological traits and obesity. Scientific Reports, 9: 7339; DOI: 10.1038/s41598-019-43861-9</w:t>
            </w:r>
          </w:p>
          <w:p w14:paraId="011DD598"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20. Strawbridge R.J., Ward J., Ferguson A., Graham N., Shaw R.J.,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Pearsall R., Lyall L.M., Johnston K.J.A., Niedzwiedz C.L., Pell J.P., Mackay D., Langan Martin J., Lyall D.M., Bailey M.E.S., Smith D.J. (2019)Identification of novel genome-wide associations for suicidality in UK Biobank, genetic correlation with psychiatric disorders and polygenic association with completed suicide. E Bio Medicine, 41: 517-525; DOI:10.1016/j.ebiom.2019.02.005</w:t>
            </w:r>
          </w:p>
          <w:p w14:paraId="7097D459"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21. Jamieson M., Monastra M., Gillies G., Manolov R.,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xml:space="preserve">, McGee-Lennon M., Brewster S., Evans J.(2019) The use of a smartwatch as a prompting device for people with acquired brain injury: A single case experimental design study. Neuropsychological Rehabilitation, 29: 513-533; DOI:10.1080/09602011.2017.1310658 </w:t>
            </w:r>
          </w:p>
        </w:tc>
      </w:tr>
      <w:tr w:rsidR="00405D6F" w:rsidRPr="002D5DAC" w14:paraId="71BC8A04" w14:textId="77777777" w:rsidTr="00405D6F">
        <w:tc>
          <w:tcPr>
            <w:tcW w:w="2263" w:type="dxa"/>
          </w:tcPr>
          <w:p w14:paraId="071BF7E4"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lastRenderedPageBreak/>
              <w:t>Book Chapters</w:t>
            </w:r>
          </w:p>
        </w:tc>
        <w:tc>
          <w:tcPr>
            <w:tcW w:w="13431" w:type="dxa"/>
            <w:gridSpan w:val="2"/>
            <w:vAlign w:val="center"/>
          </w:tcPr>
          <w:p w14:paraId="57018E4A" w14:textId="77777777" w:rsidR="00405D6F" w:rsidRPr="002D5DAC" w:rsidRDefault="00405D6F" w:rsidP="00405D6F">
            <w:p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color w:val="000000"/>
                <w:sz w:val="20"/>
                <w:szCs w:val="20"/>
              </w:rPr>
              <w:t>1. E</w:t>
            </w:r>
            <w:r w:rsidRPr="002D5DAC">
              <w:rPr>
                <w:rFonts w:asciiTheme="majorHAnsi" w:hAnsiTheme="majorHAnsi" w:cstheme="majorHAnsi"/>
                <w:sz w:val="20"/>
                <w:szCs w:val="20"/>
              </w:rPr>
              <w:t xml:space="preserve">vans J.J., </w:t>
            </w:r>
            <w:r w:rsidRPr="002D5DAC">
              <w:rPr>
                <w:rFonts w:asciiTheme="majorHAnsi" w:hAnsiTheme="majorHAnsi" w:cstheme="majorHAnsi"/>
                <w:b/>
                <w:bCs/>
                <w:sz w:val="20"/>
                <w:szCs w:val="20"/>
              </w:rPr>
              <w:t xml:space="preserve">Cullen B. </w:t>
            </w:r>
            <w:r w:rsidRPr="002D5DAC">
              <w:rPr>
                <w:rFonts w:asciiTheme="majorHAnsi" w:hAnsiTheme="majorHAnsi" w:cstheme="majorHAnsi"/>
                <w:sz w:val="20"/>
                <w:szCs w:val="20"/>
              </w:rPr>
              <w:t xml:space="preserve">(2020) Positive psychotherapy for neurological conditions. In: Yeates G.N., Ashworth F.(Eds.) Psychological Therapies in Acquired Brain Injury. Abingdon: Routledge, pp. 95-108; ISBN9781138581241 </w:t>
            </w:r>
          </w:p>
        </w:tc>
      </w:tr>
      <w:tr w:rsidR="00405D6F" w:rsidRPr="002D5DAC" w14:paraId="614492C0" w14:textId="77777777" w:rsidTr="00405D6F">
        <w:tc>
          <w:tcPr>
            <w:tcW w:w="2263" w:type="dxa"/>
          </w:tcPr>
          <w:p w14:paraId="6907B330"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67721C77" w14:textId="77777777" w:rsidR="00405D6F" w:rsidRPr="002D5DAC" w:rsidRDefault="00405D6F" w:rsidP="00405D6F">
            <w:pPr>
              <w:pStyle w:val="Default"/>
              <w:spacing w:line="200" w:lineRule="exact"/>
              <w:ind w:left="176" w:hanging="176"/>
              <w:rPr>
                <w:rFonts w:asciiTheme="majorHAnsi" w:hAnsiTheme="majorHAnsi" w:cstheme="majorHAnsi"/>
                <w:sz w:val="20"/>
                <w:szCs w:val="20"/>
              </w:rPr>
            </w:pPr>
            <w:r w:rsidRPr="002D5DAC">
              <w:rPr>
                <w:rFonts w:asciiTheme="majorHAnsi" w:hAnsiTheme="majorHAnsi" w:cstheme="majorHAnsi"/>
                <w:color w:val="000000" w:themeColor="text1"/>
                <w:sz w:val="20"/>
                <w:szCs w:val="20"/>
              </w:rPr>
              <w:t xml:space="preserve">1.  </w:t>
            </w:r>
            <w:r w:rsidRPr="002D5DAC">
              <w:rPr>
                <w:rFonts w:asciiTheme="majorHAnsi" w:hAnsiTheme="majorHAnsi" w:cstheme="majorHAnsi"/>
                <w:sz w:val="20"/>
                <w:szCs w:val="20"/>
              </w:rPr>
              <w:t>Data Science in Mental Health: Opportunities and Challenges. Invited symposium organiser at the NHS Research Scotland Mental Health Annual Scientific Meeting, online, 4 November</w:t>
            </w:r>
          </w:p>
          <w:p w14:paraId="1FBAEDE1"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color w:val="000000" w:themeColor="text1"/>
                <w:sz w:val="20"/>
                <w:szCs w:val="20"/>
              </w:rPr>
            </w:pPr>
            <w:r w:rsidRPr="002D5DAC">
              <w:rPr>
                <w:rFonts w:asciiTheme="majorHAnsi" w:eastAsiaTheme="minorHAnsi" w:hAnsiTheme="majorHAnsi" w:cstheme="majorHAnsi"/>
                <w:sz w:val="20"/>
                <w:szCs w:val="20"/>
                <w:lang w:eastAsia="en-US"/>
              </w:rPr>
              <w:t>2.  Advancing neuropsychological research through large population cohorts: Insights from UK Biobank. Invited symposium presentation at the International Neuropsychological Society annual conference, Denver, 6 February</w:t>
            </w:r>
          </w:p>
        </w:tc>
      </w:tr>
      <w:tr w:rsidR="00405D6F" w:rsidRPr="002D5DAC" w14:paraId="50F89003" w14:textId="77777777" w:rsidTr="00405D6F">
        <w:tc>
          <w:tcPr>
            <w:tcW w:w="2263" w:type="dxa"/>
          </w:tcPr>
          <w:p w14:paraId="1EBEAA91"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13A235D9"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4</w:t>
            </w:r>
          </w:p>
        </w:tc>
      </w:tr>
      <w:tr w:rsidR="00405D6F" w:rsidRPr="002D5DAC" w14:paraId="213D3F95" w14:textId="77777777" w:rsidTr="00405D6F">
        <w:tc>
          <w:tcPr>
            <w:tcW w:w="2263" w:type="dxa"/>
          </w:tcPr>
          <w:p w14:paraId="6AB9962F"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6CC373C5" w14:textId="77777777" w:rsidR="00405D6F" w:rsidRPr="002D5DAC" w:rsidRDefault="00405D6F" w:rsidP="00405D6F">
            <w:p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Smith (PI), von Schantz, Gregory, Inchley, Cullen, Simpson, Chan, Whalley, Wyse, Matthews, Lyall. Sleep, circadian rhythms and mental health in schools (SCRAMS). Medical Research Council </w:t>
            </w:r>
          </w:p>
        </w:tc>
      </w:tr>
      <w:tr w:rsidR="00405D6F" w:rsidRPr="002D5DAC" w14:paraId="381DD88A" w14:textId="77777777" w:rsidTr="00405D6F">
        <w:tc>
          <w:tcPr>
            <w:tcW w:w="2263" w:type="dxa"/>
          </w:tcPr>
          <w:p w14:paraId="45BD0A13"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w:t>
            </w:r>
          </w:p>
        </w:tc>
        <w:tc>
          <w:tcPr>
            <w:tcW w:w="13431" w:type="dxa"/>
            <w:gridSpan w:val="2"/>
            <w:vAlign w:val="center"/>
          </w:tcPr>
          <w:p w14:paraId="003857AB"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Preprints not yet accepted by peer-reviewed journals</w:t>
            </w:r>
          </w:p>
          <w:p w14:paraId="0C87E9A8" w14:textId="77777777" w:rsidR="00405D6F" w:rsidRPr="002D5DAC" w:rsidRDefault="00405D6F" w:rsidP="00405D6F">
            <w:pPr>
              <w:autoSpaceDE w:val="0"/>
              <w:autoSpaceDN w:val="0"/>
              <w:adjustRightInd w:val="0"/>
              <w:spacing w:line="200" w:lineRule="exact"/>
              <w:rPr>
                <w:rFonts w:asciiTheme="majorHAnsi" w:hAnsiTheme="majorHAnsi" w:cstheme="majorHAnsi"/>
                <w:sz w:val="20"/>
                <w:szCs w:val="20"/>
              </w:rPr>
            </w:pPr>
          </w:p>
          <w:p w14:paraId="551B7DCA"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lastRenderedPageBreak/>
              <w:t xml:space="preserve">1.  Strawbridge R.J., Johnston K.J.A., Bailey M.E.S., Baldassarre D.,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Eriksson P., de Faire U., Ferguson F., Gigante B., Giral P., Hamsten A., Humphries S.E., Kurl S., Lyall D.M., Lyall L.M., Pell J.P., Pirro M., Savonen K., Sennblad B., Smit A.J., Tremoli E., Tomainen T.-P., Veglia F., Ward J., Smith D.J. (2020) The overlap of genetic susceptibility to schizophrenia and cardiometabolic disease can be used to identify metabolically different groups of individuals. medRXiv; DOI: 10.1101/2020.06.23.20138271</w:t>
            </w:r>
          </w:p>
          <w:p w14:paraId="1AB59999" w14:textId="77777777" w:rsidR="00405D6F" w:rsidRPr="002D5DAC" w:rsidRDefault="00405D6F" w:rsidP="00405D6F">
            <w:pPr>
              <w:numPr>
                <w:ilvl w:val="0"/>
                <w:numId w:val="25"/>
              </w:num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2.  Zhu X., Ward J.,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xml:space="preserve">, Lyall D.M., Strawbridge R.J., Smith D.J., Lyall L.M. (2020) Phenotypic and genetic associations between anhedonia and brain structure in       </w:t>
            </w:r>
          </w:p>
          <w:p w14:paraId="43D24A5D" w14:textId="77777777" w:rsidR="00405D6F" w:rsidRPr="002D5DAC" w:rsidRDefault="00405D6F" w:rsidP="00405D6F">
            <w:pPr>
              <w:numPr>
                <w:ilvl w:val="0"/>
                <w:numId w:val="25"/>
              </w:num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     UK Biobank. medRXiv; DOI:10.1101/2020.06.29.20142984</w:t>
            </w:r>
          </w:p>
          <w:p w14:paraId="757BAC12" w14:textId="77777777" w:rsidR="00405D6F" w:rsidRPr="002D5DAC" w:rsidRDefault="00405D6F" w:rsidP="00405D6F">
            <w:pPr>
              <w:numPr>
                <w:ilvl w:val="0"/>
                <w:numId w:val="25"/>
              </w:num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3.  Leighton S.P., Leighton D.J., Herron J., Upthegrove R., Cavanagh J., Gkoutos G., </w:t>
            </w:r>
            <w:r w:rsidRPr="002D5DAC">
              <w:rPr>
                <w:rFonts w:asciiTheme="majorHAnsi" w:hAnsiTheme="majorHAnsi" w:cstheme="majorHAnsi"/>
                <w:b/>
                <w:bCs/>
                <w:sz w:val="20"/>
                <w:szCs w:val="20"/>
              </w:rPr>
              <w:t>Cullen B.</w:t>
            </w:r>
            <w:r w:rsidRPr="002D5DAC">
              <w:rPr>
                <w:rFonts w:asciiTheme="majorHAnsi" w:hAnsiTheme="majorHAnsi" w:cstheme="majorHAnsi"/>
                <w:sz w:val="20"/>
                <w:szCs w:val="20"/>
              </w:rPr>
              <w:t xml:space="preserve">, Mallikarjun P.K.(2020) Risk factors for COVID-19 versus non-COVID-19 </w:t>
            </w:r>
          </w:p>
          <w:p w14:paraId="24852A06" w14:textId="77777777" w:rsidR="00405D6F" w:rsidRPr="002D5DAC" w:rsidRDefault="00405D6F" w:rsidP="00405D6F">
            <w:pPr>
              <w:numPr>
                <w:ilvl w:val="0"/>
                <w:numId w:val="25"/>
              </w:num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     related in-patient and community deaths by Local Authority District in Great Britain. medRXiv; DOI: 10.1101/2020.05.21.20108936</w:t>
            </w:r>
          </w:p>
          <w:p w14:paraId="23A9E8D8" w14:textId="77777777" w:rsidR="00405D6F" w:rsidRPr="002D5DAC" w:rsidRDefault="00405D6F" w:rsidP="00405D6F">
            <w:pPr>
              <w:numPr>
                <w:ilvl w:val="0"/>
                <w:numId w:val="25"/>
              </w:num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4.  Bracho M.J., </w:t>
            </w:r>
            <w:r w:rsidRPr="002D5DAC">
              <w:rPr>
                <w:rFonts w:asciiTheme="majorHAnsi" w:hAnsiTheme="majorHAnsi" w:cstheme="majorHAnsi"/>
                <w:b/>
                <w:bCs/>
                <w:sz w:val="20"/>
                <w:szCs w:val="20"/>
              </w:rPr>
              <w:t xml:space="preserve">Cullen B. </w:t>
            </w:r>
            <w:r w:rsidRPr="002D5DAC">
              <w:rPr>
                <w:rFonts w:asciiTheme="majorHAnsi" w:hAnsiTheme="majorHAnsi" w:cstheme="majorHAnsi"/>
                <w:sz w:val="20"/>
                <w:szCs w:val="20"/>
              </w:rPr>
              <w:t xml:space="preserve">(2020) Cross-sectional study of cognitive function in women with a history of eating disorders in the UK Biobank cohort. PsyArXiv; DOI: </w:t>
            </w:r>
          </w:p>
          <w:p w14:paraId="485676F1" w14:textId="77777777" w:rsidR="00405D6F" w:rsidRPr="002D5DAC" w:rsidRDefault="00405D6F" w:rsidP="00405D6F">
            <w:pPr>
              <w:numPr>
                <w:ilvl w:val="0"/>
                <w:numId w:val="25"/>
              </w:num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    10.31234/osf.io/7rht5</w:t>
            </w:r>
          </w:p>
        </w:tc>
      </w:tr>
      <w:tr w:rsidR="00BB206B" w:rsidRPr="002D5DAC" w14:paraId="738DC09E" w14:textId="77777777" w:rsidTr="002233F7">
        <w:trPr>
          <w:trHeight w:val="227"/>
        </w:trPr>
        <w:tc>
          <w:tcPr>
            <w:tcW w:w="15694" w:type="dxa"/>
            <w:gridSpan w:val="3"/>
            <w:shd w:val="clear" w:color="auto" w:fill="AEAAAA" w:themeFill="background2" w:themeFillShade="BF"/>
          </w:tcPr>
          <w:p w14:paraId="6A73B258" w14:textId="77777777" w:rsidR="00BB206B" w:rsidRPr="002D5DAC" w:rsidRDefault="00BB206B" w:rsidP="002233F7">
            <w:pPr>
              <w:spacing w:line="180" w:lineRule="exact"/>
              <w:rPr>
                <w:rFonts w:asciiTheme="majorHAnsi" w:hAnsiTheme="majorHAnsi" w:cstheme="majorHAnsi"/>
                <w:sz w:val="20"/>
                <w:szCs w:val="20"/>
              </w:rPr>
            </w:pPr>
          </w:p>
        </w:tc>
      </w:tr>
      <w:tr w:rsidR="00405D6F" w:rsidRPr="002D5DAC" w14:paraId="768402FE" w14:textId="77777777" w:rsidTr="00405D6F">
        <w:tc>
          <w:tcPr>
            <w:tcW w:w="7847" w:type="dxa"/>
            <w:gridSpan w:val="2"/>
            <w:vAlign w:val="center"/>
          </w:tcPr>
          <w:p w14:paraId="1A0812D6" w14:textId="77777777" w:rsidR="00405D6F" w:rsidRPr="002D5DAC" w:rsidRDefault="00405D6F" w:rsidP="00405D6F">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Jacinta Douglas</w:t>
            </w:r>
          </w:p>
        </w:tc>
        <w:tc>
          <w:tcPr>
            <w:tcW w:w="7847" w:type="dxa"/>
            <w:vAlign w:val="center"/>
          </w:tcPr>
          <w:p w14:paraId="42C7653F" w14:textId="77777777" w:rsidR="00405D6F" w:rsidRPr="002D5DAC" w:rsidRDefault="00405D6F" w:rsidP="00405D6F">
            <w:pPr>
              <w:pStyle w:val="nova-e-listitem"/>
              <w:shd w:val="clear" w:color="auto" w:fill="FFFFFF"/>
              <w:spacing w:before="0" w:after="0"/>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J.Douglas@latrobe.edu.au</w:t>
            </w:r>
          </w:p>
        </w:tc>
      </w:tr>
      <w:tr w:rsidR="00405D6F" w:rsidRPr="002D5DAC" w14:paraId="35A5B9C6" w14:textId="77777777" w:rsidTr="00405D6F">
        <w:tc>
          <w:tcPr>
            <w:tcW w:w="2263" w:type="dxa"/>
          </w:tcPr>
          <w:p w14:paraId="4173B3B3"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0EC1A363"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lang w:val="es-ES"/>
              </w:rPr>
            </w:pPr>
            <w:r w:rsidRPr="002D5DAC">
              <w:rPr>
                <w:rFonts w:asciiTheme="majorHAnsi" w:hAnsiTheme="majorHAnsi" w:cstheme="majorHAnsi"/>
                <w:color w:val="000000" w:themeColor="text1"/>
                <w:sz w:val="20"/>
                <w:szCs w:val="20"/>
                <w:lang w:val="es-ES"/>
              </w:rPr>
              <w:t>35</w:t>
            </w:r>
          </w:p>
        </w:tc>
      </w:tr>
      <w:tr w:rsidR="00405D6F" w:rsidRPr="002D5DAC" w14:paraId="245D63C3" w14:textId="77777777" w:rsidTr="00405D6F">
        <w:tc>
          <w:tcPr>
            <w:tcW w:w="2263" w:type="dxa"/>
          </w:tcPr>
          <w:p w14:paraId="31D4AC3C"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46E04254"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3</w:t>
            </w:r>
          </w:p>
        </w:tc>
      </w:tr>
      <w:tr w:rsidR="00405D6F" w:rsidRPr="002D5DAC" w14:paraId="51DCD589" w14:textId="77777777" w:rsidTr="00405D6F">
        <w:tc>
          <w:tcPr>
            <w:tcW w:w="2263" w:type="dxa"/>
          </w:tcPr>
          <w:p w14:paraId="2DC9021D"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1362D6F3"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15</w:t>
            </w:r>
          </w:p>
        </w:tc>
      </w:tr>
      <w:tr w:rsidR="00405D6F" w:rsidRPr="002D5DAC" w14:paraId="15814D8B" w14:textId="77777777" w:rsidTr="00405D6F">
        <w:tc>
          <w:tcPr>
            <w:tcW w:w="2263" w:type="dxa"/>
          </w:tcPr>
          <w:p w14:paraId="1FF8B785"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23A53F7C"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405D6F" w:rsidRPr="002D5DAC" w14:paraId="2C7C0146" w14:textId="77777777" w:rsidTr="00405D6F">
        <w:tc>
          <w:tcPr>
            <w:tcW w:w="2263" w:type="dxa"/>
          </w:tcPr>
          <w:p w14:paraId="1C888AA4"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3D3B7172" w14:textId="77777777" w:rsidR="00405D6F" w:rsidRPr="002D5DAC" w:rsidRDefault="00405D6F" w:rsidP="00405D6F">
            <w:pPr>
              <w:pStyle w:val="nova-e-listitem"/>
              <w:shd w:val="clear" w:color="auto" w:fill="FFFFFF"/>
              <w:spacing w:before="0" w:after="0"/>
              <w:ind w:left="-108" w:firstLine="108"/>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3</w:t>
            </w:r>
          </w:p>
        </w:tc>
      </w:tr>
      <w:tr w:rsidR="00D12F7B" w:rsidRPr="002D5DAC" w14:paraId="7BA850C2" w14:textId="77777777" w:rsidTr="00586D5D">
        <w:trPr>
          <w:trHeight w:val="227"/>
        </w:trPr>
        <w:tc>
          <w:tcPr>
            <w:tcW w:w="15694" w:type="dxa"/>
            <w:gridSpan w:val="3"/>
            <w:shd w:val="clear" w:color="auto" w:fill="AEAAAA" w:themeFill="background2" w:themeFillShade="BF"/>
          </w:tcPr>
          <w:p w14:paraId="2CBA219D" w14:textId="77777777" w:rsidR="00D12F7B" w:rsidRPr="002D5DAC" w:rsidRDefault="00D12F7B" w:rsidP="00586D5D">
            <w:pPr>
              <w:spacing w:line="180" w:lineRule="exact"/>
              <w:rPr>
                <w:rFonts w:asciiTheme="majorHAnsi" w:hAnsiTheme="majorHAnsi" w:cstheme="majorHAnsi"/>
                <w:sz w:val="20"/>
                <w:szCs w:val="20"/>
              </w:rPr>
            </w:pPr>
          </w:p>
        </w:tc>
      </w:tr>
      <w:tr w:rsidR="00405D6F" w:rsidRPr="002D5DAC" w14:paraId="36122A1C" w14:textId="77777777" w:rsidTr="00405D6F">
        <w:tc>
          <w:tcPr>
            <w:tcW w:w="7847" w:type="dxa"/>
            <w:gridSpan w:val="2"/>
            <w:vAlign w:val="center"/>
          </w:tcPr>
          <w:p w14:paraId="02A40A0B"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Tessa Hart</w:t>
            </w:r>
          </w:p>
        </w:tc>
        <w:tc>
          <w:tcPr>
            <w:tcW w:w="7847" w:type="dxa"/>
            <w:vAlign w:val="center"/>
          </w:tcPr>
          <w:p w14:paraId="6A220477"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THART@einstein.edu</w:t>
            </w:r>
          </w:p>
        </w:tc>
      </w:tr>
      <w:tr w:rsidR="00405D6F" w:rsidRPr="002D5DAC" w14:paraId="7145E49D" w14:textId="77777777" w:rsidTr="00405D6F">
        <w:tc>
          <w:tcPr>
            <w:tcW w:w="2263" w:type="dxa"/>
          </w:tcPr>
          <w:p w14:paraId="71E6410C"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295A5123"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1. Juengst SB,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Sander AM, Nalder EJ, Pappadis MR (2019) Mobile health interventions for traumatic brain injuries. </w:t>
            </w:r>
            <w:r w:rsidRPr="002D5DAC">
              <w:rPr>
                <w:rFonts w:asciiTheme="majorHAnsi" w:hAnsiTheme="majorHAnsi" w:cstheme="majorHAnsi"/>
                <w:iCs/>
                <w:sz w:val="20"/>
                <w:szCs w:val="20"/>
              </w:rPr>
              <w:t xml:space="preserve">Current Physical Medicine and Rehabilitation Reports, 7(4):341-356. </w:t>
            </w:r>
          </w:p>
          <w:p w14:paraId="08E77539"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2. DiSanto D, Kumar R, Juengst SB,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O'Neil-Pirozzi T, Zasler N, Novack TA, Dillahunt-Aspillaga C, Graham KM, Cotner BA, Rabinowitz A, Dikmen S, Niemeier J, Kesinger MR, Wagner AK (2019) </w:t>
            </w:r>
            <w:r w:rsidRPr="002D5DAC">
              <w:rPr>
                <w:rFonts w:asciiTheme="majorHAnsi" w:hAnsiTheme="majorHAnsi" w:cstheme="majorHAnsi"/>
                <w:bCs/>
                <w:sz w:val="20"/>
                <w:szCs w:val="20"/>
              </w:rPr>
              <w:t>Employment stability in the first 5 years after moderate to severe traumatic brain injury. Archives of Physical Medicine and Rehabilitation, 100(3):412-421.</w:t>
            </w:r>
          </w:p>
          <w:p w14:paraId="3288C674" w14:textId="77777777" w:rsidR="00405D6F" w:rsidRPr="002D5DAC" w:rsidRDefault="00405D6F" w:rsidP="00405D6F">
            <w:pPr>
              <w:spacing w:line="200" w:lineRule="exact"/>
              <w:rPr>
                <w:rFonts w:asciiTheme="majorHAnsi" w:hAnsiTheme="majorHAnsi" w:cstheme="majorHAnsi"/>
                <w:iCs/>
                <w:sz w:val="20"/>
                <w:szCs w:val="20"/>
              </w:rPr>
            </w:pPr>
            <w:r w:rsidRPr="002D5DAC">
              <w:rPr>
                <w:rFonts w:asciiTheme="majorHAnsi" w:hAnsiTheme="majorHAnsi" w:cstheme="majorHAnsi"/>
                <w:iCs/>
                <w:sz w:val="20"/>
                <w:szCs w:val="20"/>
              </w:rPr>
              <w:t xml:space="preserve">3. Cole WR, Brockway JA, Fann JR, Ahrens AP, Hurst S, </w:t>
            </w:r>
            <w:r w:rsidRPr="002D5DAC">
              <w:rPr>
                <w:rFonts w:asciiTheme="majorHAnsi" w:hAnsiTheme="majorHAnsi" w:cstheme="majorHAnsi"/>
                <w:b/>
                <w:iCs/>
                <w:sz w:val="20"/>
                <w:szCs w:val="20"/>
              </w:rPr>
              <w:t>Hart T,</w:t>
            </w:r>
            <w:r w:rsidRPr="002D5DAC">
              <w:rPr>
                <w:rFonts w:asciiTheme="majorHAnsi" w:hAnsiTheme="majorHAnsi" w:cstheme="majorHAnsi"/>
                <w:iCs/>
                <w:sz w:val="20"/>
                <w:szCs w:val="20"/>
              </w:rPr>
              <w:t xml:space="preserve"> Vuletic S, Bush N, Bell KR </w:t>
            </w:r>
            <w:r w:rsidRPr="002D5DAC">
              <w:rPr>
                <w:rFonts w:asciiTheme="majorHAnsi" w:hAnsiTheme="majorHAnsi" w:cstheme="majorHAnsi"/>
                <w:sz w:val="20"/>
                <w:szCs w:val="20"/>
              </w:rPr>
              <w:t xml:space="preserve">(2019) </w:t>
            </w:r>
            <w:r w:rsidRPr="002D5DAC">
              <w:rPr>
                <w:rFonts w:asciiTheme="majorHAnsi" w:hAnsiTheme="majorHAnsi" w:cstheme="majorHAnsi"/>
                <w:iCs/>
                <w:sz w:val="20"/>
                <w:szCs w:val="20"/>
              </w:rPr>
              <w:t xml:space="preserve"> Expressions of </w:t>
            </w:r>
            <w:r w:rsidRPr="002D5DAC">
              <w:rPr>
                <w:rFonts w:asciiTheme="majorHAnsi" w:hAnsiTheme="majorHAnsi" w:cstheme="majorHAnsi"/>
                <w:sz w:val="20"/>
                <w:szCs w:val="20"/>
              </w:rPr>
              <w:t>emotional distress in active duty military personnel with mild traumatic brain injury:  A qualitative content analysis. Military Psychology, 31(2): 81-90.</w:t>
            </w:r>
          </w:p>
          <w:p w14:paraId="44321334" w14:textId="77777777" w:rsidR="00405D6F" w:rsidRPr="002D5DAC" w:rsidRDefault="00405D6F" w:rsidP="00405D6F">
            <w:pPr>
              <w:spacing w:line="200" w:lineRule="exact"/>
              <w:rPr>
                <w:rFonts w:asciiTheme="majorHAnsi" w:hAnsiTheme="majorHAnsi" w:cstheme="majorHAnsi"/>
                <w:color w:val="212121"/>
                <w:sz w:val="20"/>
                <w:szCs w:val="20"/>
              </w:rPr>
            </w:pPr>
            <w:r w:rsidRPr="002D5DAC">
              <w:rPr>
                <w:rFonts w:asciiTheme="majorHAnsi" w:hAnsiTheme="majorHAnsi" w:cstheme="majorHAnsi"/>
                <w:sz w:val="20"/>
                <w:szCs w:val="20"/>
              </w:rPr>
              <w:t xml:space="preserve">4. Zanca JM, Turkstra LS, Chen C, Packel A, Ferraro M,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Van Stan JH, Whyte J, </w:t>
            </w:r>
            <w:r w:rsidRPr="002D5DAC">
              <w:rPr>
                <w:rFonts w:asciiTheme="majorHAnsi" w:hAnsiTheme="majorHAnsi" w:cstheme="majorHAnsi"/>
                <w:color w:val="212121"/>
                <w:sz w:val="20"/>
                <w:szCs w:val="20"/>
              </w:rPr>
              <w:t>Dijkers MP</w:t>
            </w:r>
            <w:r w:rsidRPr="002D5DAC">
              <w:rPr>
                <w:rFonts w:asciiTheme="majorHAnsi" w:hAnsiTheme="majorHAnsi" w:cstheme="majorHAnsi"/>
                <w:sz w:val="20"/>
                <w:szCs w:val="20"/>
              </w:rPr>
              <w:t xml:space="preserve"> (2019) </w:t>
            </w:r>
            <w:r w:rsidRPr="002D5DAC">
              <w:rPr>
                <w:rFonts w:asciiTheme="majorHAnsi" w:hAnsiTheme="majorHAnsi" w:cstheme="majorHAnsi"/>
                <w:color w:val="212121"/>
                <w:sz w:val="20"/>
                <w:szCs w:val="20"/>
              </w:rPr>
              <w:t xml:space="preserve"> </w:t>
            </w:r>
            <w:r w:rsidRPr="002D5DAC">
              <w:rPr>
                <w:rFonts w:asciiTheme="majorHAnsi" w:hAnsiTheme="majorHAnsi" w:cstheme="majorHAnsi"/>
                <w:sz w:val="20"/>
                <w:szCs w:val="20"/>
              </w:rPr>
              <w:t xml:space="preserve">Advancing rehabilitation practice through improved specification of interventions. </w:t>
            </w:r>
            <w:r w:rsidRPr="002D5DAC">
              <w:rPr>
                <w:rFonts w:asciiTheme="majorHAnsi" w:hAnsiTheme="majorHAnsi" w:cstheme="majorHAnsi"/>
                <w:bCs/>
                <w:sz w:val="20"/>
                <w:szCs w:val="20"/>
              </w:rPr>
              <w:t>Archives of Physical Medicine and Rehabilitation, 100:164-171.</w:t>
            </w:r>
          </w:p>
          <w:p w14:paraId="50177B2B"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5. Van Stan JH, Dijkers MP, Whyte J,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Turkstra LS, Zanca J, Chen C (2019)  The Rehabilitation Treatment Specification System: Implications for improvements in research design, reporting, replication, and synthesis. </w:t>
            </w:r>
            <w:r w:rsidRPr="002D5DAC">
              <w:rPr>
                <w:rFonts w:asciiTheme="majorHAnsi" w:hAnsiTheme="majorHAnsi" w:cstheme="majorHAnsi"/>
                <w:bCs/>
                <w:sz w:val="20"/>
                <w:szCs w:val="20"/>
              </w:rPr>
              <w:t>Archives of Physical Medicine and Rehabilitation, 100:146-155.</w:t>
            </w:r>
          </w:p>
          <w:p w14:paraId="2FDD1330"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6. Whyte J, Dijkers MP,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Van Stan JH, Packel A, Turkstra LS, Zanca J, Chen C (2019)  Ferraro M. The importance of voluntary behavior in rehabilitation treatment and outcomes. </w:t>
            </w:r>
            <w:r w:rsidRPr="002D5DAC">
              <w:rPr>
                <w:rFonts w:asciiTheme="majorHAnsi" w:hAnsiTheme="majorHAnsi" w:cstheme="majorHAnsi"/>
                <w:bCs/>
                <w:sz w:val="20"/>
                <w:szCs w:val="20"/>
              </w:rPr>
              <w:t>Archives of Physical Medicine and Rehabilitation, 100:156-163.</w:t>
            </w:r>
          </w:p>
          <w:p w14:paraId="4F35E7DC"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bCs/>
                <w:sz w:val="20"/>
                <w:szCs w:val="20"/>
              </w:rPr>
              <w:t>7.</w:t>
            </w:r>
            <w:r w:rsidRPr="002D5DAC">
              <w:rPr>
                <w:rFonts w:asciiTheme="majorHAnsi" w:hAnsiTheme="majorHAnsi" w:cstheme="majorHAnsi"/>
                <w:b/>
                <w:sz w:val="20"/>
                <w:szCs w:val="20"/>
              </w:rPr>
              <w:t xml:space="preserve"> Hart T</w:t>
            </w:r>
            <w:r w:rsidRPr="002D5DAC">
              <w:rPr>
                <w:rFonts w:asciiTheme="majorHAnsi" w:hAnsiTheme="majorHAnsi" w:cstheme="majorHAnsi"/>
                <w:sz w:val="20"/>
                <w:szCs w:val="20"/>
              </w:rPr>
              <w:t xml:space="preserve">, Dijkers MP, Whyte J, Turkstra LS, Zanca JM, Packel A, Van Stan JH, Ferraro M, Chen C (2019)  A theory-driven system for the specification of rehabilitation treatments. </w:t>
            </w:r>
            <w:r w:rsidRPr="002D5DAC">
              <w:rPr>
                <w:rFonts w:asciiTheme="majorHAnsi" w:hAnsiTheme="majorHAnsi" w:cstheme="majorHAnsi"/>
                <w:bCs/>
                <w:sz w:val="20"/>
                <w:szCs w:val="20"/>
              </w:rPr>
              <w:t>Archives of Physical Medicine and Rehabilitation, 100:172-180.</w:t>
            </w:r>
          </w:p>
          <w:p w14:paraId="620CD170" w14:textId="77777777" w:rsidR="00405D6F" w:rsidRPr="002D5DAC" w:rsidRDefault="00405D6F" w:rsidP="00405D6F">
            <w:pPr>
              <w:spacing w:line="200" w:lineRule="exact"/>
              <w:rPr>
                <w:rFonts w:asciiTheme="majorHAnsi" w:hAnsiTheme="majorHAnsi" w:cstheme="majorHAnsi"/>
                <w:iCs/>
                <w:sz w:val="20"/>
                <w:szCs w:val="20"/>
              </w:rPr>
            </w:pPr>
            <w:r w:rsidRPr="002D5DAC">
              <w:rPr>
                <w:rFonts w:asciiTheme="majorHAnsi" w:hAnsiTheme="majorHAnsi" w:cstheme="majorHAnsi"/>
                <w:bCs/>
                <w:sz w:val="20"/>
                <w:szCs w:val="20"/>
              </w:rPr>
              <w:t xml:space="preserve">8. Malec JF, Ketchum JM, Hammond FM, Corrigan JD, Dams-O’Connor K, </w:t>
            </w:r>
            <w:r w:rsidRPr="002D5DAC">
              <w:rPr>
                <w:rFonts w:asciiTheme="majorHAnsi" w:hAnsiTheme="majorHAnsi" w:cstheme="majorHAnsi"/>
                <w:b/>
                <w:bCs/>
                <w:sz w:val="20"/>
                <w:szCs w:val="20"/>
              </w:rPr>
              <w:t>Hart T</w:t>
            </w:r>
            <w:r w:rsidRPr="002D5DAC">
              <w:rPr>
                <w:rFonts w:asciiTheme="majorHAnsi" w:hAnsiTheme="majorHAnsi" w:cstheme="majorHAnsi"/>
                <w:bCs/>
                <w:sz w:val="20"/>
                <w:szCs w:val="20"/>
              </w:rPr>
              <w:t>, Novack T, Whiteneck GG, Dahdah M, Bogner J</w:t>
            </w:r>
            <w:r w:rsidRPr="002D5DAC">
              <w:rPr>
                <w:rFonts w:asciiTheme="majorHAnsi" w:hAnsiTheme="majorHAnsi" w:cstheme="majorHAnsi"/>
                <w:sz w:val="20"/>
                <w:szCs w:val="20"/>
              </w:rPr>
              <w:t xml:space="preserve"> (2019) </w:t>
            </w:r>
            <w:r w:rsidRPr="002D5DAC">
              <w:rPr>
                <w:rFonts w:asciiTheme="majorHAnsi" w:hAnsiTheme="majorHAnsi" w:cstheme="majorHAnsi"/>
                <w:bCs/>
                <w:sz w:val="20"/>
                <w:szCs w:val="20"/>
              </w:rPr>
              <w:t xml:space="preserve"> </w:t>
            </w:r>
            <w:r w:rsidRPr="002D5DAC">
              <w:rPr>
                <w:rFonts w:asciiTheme="majorHAnsi" w:hAnsiTheme="majorHAnsi" w:cstheme="majorHAnsi"/>
                <w:sz w:val="20"/>
                <w:szCs w:val="20"/>
              </w:rPr>
              <w:t xml:space="preserve">Longitudinal effects of medical comorbidities on functional outcome and life satisfaction after traumatic brain injury: An Individual Growth Curve analysis of NIDILIRR Traumatic Brain Injury Model System data. </w:t>
            </w:r>
            <w:r w:rsidRPr="002D5DAC">
              <w:rPr>
                <w:rFonts w:asciiTheme="majorHAnsi" w:hAnsiTheme="majorHAnsi" w:cstheme="majorHAnsi"/>
                <w:iCs/>
                <w:sz w:val="20"/>
                <w:szCs w:val="20"/>
              </w:rPr>
              <w:t>Journal of Head Trauma Rehabilitation, 34:E24-E25.</w:t>
            </w:r>
          </w:p>
          <w:p w14:paraId="20CBB2D2" w14:textId="77777777" w:rsidR="00405D6F" w:rsidRPr="002D5DAC" w:rsidRDefault="00405D6F" w:rsidP="00405D6F">
            <w:pPr>
              <w:spacing w:line="200" w:lineRule="exact"/>
              <w:rPr>
                <w:rFonts w:asciiTheme="majorHAnsi" w:hAnsiTheme="majorHAnsi" w:cstheme="majorHAnsi"/>
                <w:iCs/>
                <w:sz w:val="20"/>
                <w:szCs w:val="20"/>
              </w:rPr>
            </w:pPr>
            <w:r w:rsidRPr="002D5DAC">
              <w:rPr>
                <w:rFonts w:asciiTheme="majorHAnsi" w:hAnsiTheme="majorHAnsi" w:cstheme="majorHAnsi"/>
                <w:iCs/>
                <w:sz w:val="20"/>
                <w:szCs w:val="20"/>
              </w:rPr>
              <w:t xml:space="preserve">9. Hammond FM, Corrigan JD, Ketchum JM, Malec JF, Dams-O’Connor K, </w:t>
            </w:r>
            <w:r w:rsidRPr="002D5DAC">
              <w:rPr>
                <w:rFonts w:asciiTheme="majorHAnsi" w:hAnsiTheme="majorHAnsi" w:cstheme="majorHAnsi"/>
                <w:b/>
                <w:iCs/>
                <w:sz w:val="20"/>
                <w:szCs w:val="20"/>
              </w:rPr>
              <w:t>Hart T</w:t>
            </w:r>
            <w:r w:rsidRPr="002D5DAC">
              <w:rPr>
                <w:rFonts w:asciiTheme="majorHAnsi" w:hAnsiTheme="majorHAnsi" w:cstheme="majorHAnsi"/>
                <w:iCs/>
                <w:sz w:val="20"/>
                <w:szCs w:val="20"/>
              </w:rPr>
              <w:t>, Novack TA, Bogner J, Dahdah MN, Whiteneck GG</w:t>
            </w:r>
            <w:r w:rsidRPr="002D5DAC">
              <w:rPr>
                <w:rFonts w:asciiTheme="majorHAnsi" w:hAnsiTheme="majorHAnsi" w:cstheme="majorHAnsi"/>
                <w:sz w:val="20"/>
                <w:szCs w:val="20"/>
              </w:rPr>
              <w:t xml:space="preserve"> (2019) </w:t>
            </w:r>
            <w:r w:rsidRPr="002D5DAC">
              <w:rPr>
                <w:rFonts w:asciiTheme="majorHAnsi" w:hAnsiTheme="majorHAnsi" w:cstheme="majorHAnsi"/>
                <w:iCs/>
                <w:sz w:val="20"/>
                <w:szCs w:val="20"/>
              </w:rPr>
              <w:t xml:space="preserve"> </w:t>
            </w:r>
            <w:r w:rsidRPr="002D5DAC">
              <w:rPr>
                <w:rFonts w:asciiTheme="majorHAnsi" w:hAnsiTheme="majorHAnsi" w:cstheme="majorHAnsi"/>
                <w:sz w:val="20"/>
                <w:szCs w:val="20"/>
              </w:rPr>
              <w:t xml:space="preserve">Prevalence of medical and psychiatric comorbidities following traumatic brain injury. </w:t>
            </w:r>
            <w:r w:rsidRPr="002D5DAC">
              <w:rPr>
                <w:rFonts w:asciiTheme="majorHAnsi" w:hAnsiTheme="majorHAnsi" w:cstheme="majorHAnsi"/>
                <w:iCs/>
                <w:sz w:val="20"/>
                <w:szCs w:val="20"/>
              </w:rPr>
              <w:t xml:space="preserve">Journal of Head Trauma Rehabilitation, </w:t>
            </w:r>
            <w:bookmarkStart w:id="0" w:name="_Hlk20410793"/>
            <w:r w:rsidRPr="002D5DAC">
              <w:rPr>
                <w:rFonts w:asciiTheme="majorHAnsi" w:hAnsiTheme="majorHAnsi" w:cstheme="majorHAnsi"/>
                <w:iCs/>
                <w:sz w:val="20"/>
                <w:szCs w:val="20"/>
              </w:rPr>
              <w:t>34(4):E1-E10.</w:t>
            </w:r>
          </w:p>
          <w:bookmarkEnd w:id="0"/>
          <w:p w14:paraId="4197E2CD" w14:textId="77777777" w:rsidR="00405D6F" w:rsidRPr="002D5DAC" w:rsidRDefault="00405D6F" w:rsidP="00405D6F">
            <w:pPr>
              <w:spacing w:line="200" w:lineRule="exact"/>
              <w:rPr>
                <w:rFonts w:asciiTheme="majorHAnsi" w:hAnsiTheme="majorHAnsi" w:cstheme="majorHAnsi"/>
                <w:iCs/>
                <w:sz w:val="20"/>
                <w:szCs w:val="20"/>
              </w:rPr>
            </w:pPr>
            <w:r w:rsidRPr="002D5DAC">
              <w:rPr>
                <w:rFonts w:asciiTheme="majorHAnsi" w:hAnsiTheme="majorHAnsi" w:cstheme="majorHAnsi"/>
                <w:bCs/>
                <w:iCs/>
                <w:sz w:val="20"/>
                <w:szCs w:val="20"/>
              </w:rPr>
              <w:t xml:space="preserve">10. </w:t>
            </w:r>
            <w:r w:rsidRPr="002D5DAC">
              <w:rPr>
                <w:rFonts w:asciiTheme="majorHAnsi" w:hAnsiTheme="majorHAnsi" w:cstheme="majorHAnsi"/>
                <w:b/>
                <w:iCs/>
                <w:sz w:val="20"/>
                <w:szCs w:val="20"/>
              </w:rPr>
              <w:t>Hart T</w:t>
            </w:r>
            <w:r w:rsidRPr="002D5DAC">
              <w:rPr>
                <w:rFonts w:asciiTheme="majorHAnsi" w:hAnsiTheme="majorHAnsi" w:cstheme="majorHAnsi"/>
                <w:iCs/>
                <w:sz w:val="20"/>
                <w:szCs w:val="20"/>
              </w:rPr>
              <w:t>, Whyte J, Vaccaro M, Rabinowitz AR</w:t>
            </w:r>
            <w:r w:rsidRPr="002D5DAC">
              <w:rPr>
                <w:rFonts w:asciiTheme="majorHAnsi" w:hAnsiTheme="majorHAnsi" w:cstheme="majorHAnsi"/>
                <w:sz w:val="20"/>
                <w:szCs w:val="20"/>
              </w:rPr>
              <w:t xml:space="preserve"> (2019) </w:t>
            </w:r>
            <w:r w:rsidRPr="002D5DAC">
              <w:rPr>
                <w:rFonts w:asciiTheme="majorHAnsi" w:hAnsiTheme="majorHAnsi" w:cstheme="majorHAnsi"/>
                <w:iCs/>
                <w:sz w:val="20"/>
                <w:szCs w:val="20"/>
              </w:rPr>
              <w:t xml:space="preserve"> Self-report of outpatient therapy dose at 6 and 12 months after severe traumatic brain injury. </w:t>
            </w:r>
            <w:r w:rsidRPr="002D5DAC">
              <w:rPr>
                <w:rFonts w:asciiTheme="majorHAnsi" w:hAnsiTheme="majorHAnsi" w:cstheme="majorHAnsi"/>
                <w:bCs/>
                <w:sz w:val="20"/>
                <w:szCs w:val="20"/>
              </w:rPr>
              <w:t>Archives of Physical Medicine and Rehabilitation, 100:987-989.</w:t>
            </w:r>
          </w:p>
          <w:p w14:paraId="7AE4BB5E" w14:textId="77777777" w:rsidR="00405D6F" w:rsidRPr="002D5DAC" w:rsidRDefault="00405D6F" w:rsidP="00405D6F">
            <w:pPr>
              <w:spacing w:line="200" w:lineRule="exact"/>
              <w:rPr>
                <w:rFonts w:asciiTheme="majorHAnsi" w:hAnsiTheme="majorHAnsi" w:cstheme="majorHAnsi"/>
                <w:bCs/>
                <w:sz w:val="20"/>
                <w:szCs w:val="20"/>
              </w:rPr>
            </w:pPr>
            <w:r w:rsidRPr="002D5DAC">
              <w:rPr>
                <w:rFonts w:asciiTheme="majorHAnsi" w:hAnsiTheme="majorHAnsi" w:cstheme="majorHAnsi"/>
                <w:bCs/>
                <w:sz w:val="20"/>
                <w:szCs w:val="20"/>
              </w:rPr>
              <w:t xml:space="preserve">11. Keelan RE, Mahoney EJ, Sherer M, </w:t>
            </w:r>
            <w:r w:rsidRPr="002D5DAC">
              <w:rPr>
                <w:rFonts w:asciiTheme="majorHAnsi" w:hAnsiTheme="majorHAnsi" w:cstheme="majorHAnsi"/>
                <w:b/>
                <w:bCs/>
                <w:sz w:val="20"/>
                <w:szCs w:val="20"/>
              </w:rPr>
              <w:t>Hart T</w:t>
            </w:r>
            <w:r w:rsidRPr="002D5DAC">
              <w:rPr>
                <w:rFonts w:asciiTheme="majorHAnsi" w:hAnsiTheme="majorHAnsi" w:cstheme="majorHAnsi"/>
                <w:bCs/>
                <w:sz w:val="20"/>
                <w:szCs w:val="20"/>
              </w:rPr>
              <w:t>, Giacino J, Bodien YG, Nakase-Richardson R, Dams-O’Connor K, Novack TA, Vanderploeg RD</w:t>
            </w:r>
            <w:r w:rsidRPr="002D5DAC">
              <w:rPr>
                <w:rFonts w:asciiTheme="majorHAnsi" w:hAnsiTheme="majorHAnsi" w:cstheme="majorHAnsi"/>
                <w:sz w:val="20"/>
                <w:szCs w:val="20"/>
              </w:rPr>
              <w:t xml:space="preserve"> (2019) </w:t>
            </w:r>
            <w:r w:rsidRPr="002D5DAC">
              <w:rPr>
                <w:rFonts w:asciiTheme="majorHAnsi" w:hAnsiTheme="majorHAnsi" w:cstheme="majorHAnsi"/>
                <w:bCs/>
                <w:sz w:val="20"/>
                <w:szCs w:val="20"/>
              </w:rPr>
              <w:t xml:space="preserve"> Neuropsychological characteristics of the confusional state following traumatic brain injury. </w:t>
            </w:r>
            <w:r w:rsidRPr="002D5DAC">
              <w:rPr>
                <w:rFonts w:asciiTheme="majorHAnsi" w:hAnsiTheme="majorHAnsi" w:cstheme="majorHAnsi"/>
                <w:sz w:val="20"/>
                <w:szCs w:val="20"/>
              </w:rPr>
              <w:t>Journal of the International Neuropsychological Society, 25(3):302-313.</w:t>
            </w:r>
          </w:p>
          <w:p w14:paraId="33F510BE"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12. Brown AW, Pretz CR, Bell KR, Hammond FM, Arciniegas DB, Bodien YG, Dams-O’Connor K, Giacino JT,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Johnson-Greene D, Kowalski RG, Walker WC, Weintraub A, Zafonte R (2019)  Predictive utility of an adapted Marshall head-CT classification scheme after traumatic brain injury. Brain Injury, 33(5):610-617.  </w:t>
            </w:r>
            <w:r w:rsidRPr="002D5DAC">
              <w:rPr>
                <w:rStyle w:val="jrnl"/>
                <w:rFonts w:asciiTheme="majorHAnsi" w:hAnsiTheme="majorHAnsi" w:cstheme="majorHAnsi"/>
                <w:sz w:val="20"/>
                <w:szCs w:val="20"/>
              </w:rPr>
              <w:t xml:space="preserve"> </w:t>
            </w:r>
            <w:r w:rsidRPr="002D5DAC">
              <w:rPr>
                <w:rFonts w:asciiTheme="majorHAnsi" w:hAnsiTheme="majorHAnsi" w:cstheme="majorHAnsi"/>
                <w:sz w:val="20"/>
                <w:szCs w:val="20"/>
              </w:rPr>
              <w:t xml:space="preserve"> </w:t>
            </w:r>
          </w:p>
          <w:p w14:paraId="5B900BC8" w14:textId="77777777" w:rsidR="00405D6F" w:rsidRPr="002D5DAC" w:rsidRDefault="00405D6F" w:rsidP="00405D6F">
            <w:pPr>
              <w:spacing w:line="200" w:lineRule="exact"/>
              <w:rPr>
                <w:rFonts w:asciiTheme="majorHAnsi" w:hAnsiTheme="majorHAnsi" w:cstheme="majorHAnsi"/>
                <w:sz w:val="20"/>
                <w:szCs w:val="20"/>
              </w:rPr>
            </w:pPr>
          </w:p>
          <w:p w14:paraId="4020F1CA"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13. Choi JY, </w:t>
            </w:r>
            <w:r w:rsidRPr="002D5DAC">
              <w:rPr>
                <w:rFonts w:asciiTheme="majorHAnsi" w:hAnsiTheme="majorHAnsi" w:cstheme="majorHAnsi"/>
                <w:b/>
                <w:sz w:val="20"/>
                <w:szCs w:val="20"/>
              </w:rPr>
              <w:t>Hart T</w:t>
            </w:r>
            <w:r w:rsidRPr="002D5DAC">
              <w:rPr>
                <w:rFonts w:asciiTheme="majorHAnsi" w:hAnsiTheme="majorHAnsi" w:cstheme="majorHAnsi"/>
                <w:sz w:val="20"/>
                <w:szCs w:val="20"/>
              </w:rPr>
              <w:t>, Whyte J, Rabinowitz R, Oh SH, Lee J, Kim J (2019)  Myelin water imaging of moderate to severe diffuse traumatic brain injury. Neuroimage: Clinical, 22:101785.</w:t>
            </w:r>
          </w:p>
          <w:p w14:paraId="4AE8AF12"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14. Gardner RC, Cheng J, Ferguson AR, Boylan R, Boscardin WJ, Zafonte RD, Manley GT, Bagiella E, Ansel BM, Novack TA, Friedewald WT, Hesdorffer DC, Timmons S, Jallo J, Eisenberg H, </w:t>
            </w:r>
            <w:r w:rsidRPr="002D5DAC">
              <w:rPr>
                <w:rFonts w:asciiTheme="majorHAnsi" w:hAnsiTheme="majorHAnsi" w:cstheme="majorHAnsi"/>
                <w:b/>
                <w:sz w:val="20"/>
                <w:szCs w:val="20"/>
              </w:rPr>
              <w:t>Hart T</w:t>
            </w:r>
            <w:r w:rsidRPr="002D5DAC">
              <w:rPr>
                <w:rFonts w:asciiTheme="majorHAnsi" w:hAnsiTheme="majorHAnsi" w:cstheme="majorHAnsi"/>
                <w:sz w:val="20"/>
                <w:szCs w:val="20"/>
              </w:rPr>
              <w:t>, Ricker JH, Diaz-Arrastia R, Merchant R, Temkin NR, Melton S, Dikmen S, Okonkwo DO (2019)  Divergent 6-month functional recovery trajectories and predictors after traumatic brain injury: Novel insights from the COBRIT study. Journal of Neurotrauma, 36:2521-2532.</w:t>
            </w:r>
          </w:p>
          <w:p w14:paraId="5B911377"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bCs/>
                <w:sz w:val="20"/>
                <w:szCs w:val="20"/>
              </w:rPr>
              <w:lastRenderedPageBreak/>
              <w:t xml:space="preserve">15. </w:t>
            </w:r>
            <w:r w:rsidRPr="002D5DAC">
              <w:rPr>
                <w:rFonts w:asciiTheme="majorHAnsi" w:hAnsiTheme="majorHAnsi" w:cstheme="majorHAnsi"/>
                <w:b/>
                <w:sz w:val="20"/>
                <w:szCs w:val="20"/>
              </w:rPr>
              <w:t>Hart T</w:t>
            </w:r>
            <w:r w:rsidRPr="002D5DAC">
              <w:rPr>
                <w:rFonts w:asciiTheme="majorHAnsi" w:hAnsiTheme="majorHAnsi" w:cstheme="majorHAnsi"/>
                <w:sz w:val="20"/>
                <w:szCs w:val="20"/>
              </w:rPr>
              <w:t>, Rabinowitz AR,</w:t>
            </w:r>
            <w:r w:rsidRPr="002D5DAC">
              <w:rPr>
                <w:rFonts w:asciiTheme="majorHAnsi" w:hAnsiTheme="majorHAnsi" w:cstheme="majorHAnsi"/>
                <w:sz w:val="20"/>
                <w:szCs w:val="20"/>
                <w:vertAlign w:val="superscript"/>
              </w:rPr>
              <w:t xml:space="preserve"> </w:t>
            </w:r>
            <w:r w:rsidRPr="002D5DAC">
              <w:rPr>
                <w:rFonts w:asciiTheme="majorHAnsi" w:hAnsiTheme="majorHAnsi" w:cstheme="majorHAnsi"/>
                <w:sz w:val="20"/>
                <w:szCs w:val="20"/>
              </w:rPr>
              <w:t>Whyte J,</w:t>
            </w:r>
            <w:r w:rsidRPr="002D5DAC">
              <w:rPr>
                <w:rFonts w:asciiTheme="majorHAnsi" w:hAnsiTheme="majorHAnsi" w:cstheme="majorHAnsi"/>
                <w:sz w:val="20"/>
                <w:szCs w:val="20"/>
                <w:vertAlign w:val="superscript"/>
              </w:rPr>
              <w:t xml:space="preserve"> </w:t>
            </w:r>
            <w:r w:rsidRPr="002D5DAC">
              <w:rPr>
                <w:rFonts w:asciiTheme="majorHAnsi" w:hAnsiTheme="majorHAnsi" w:cstheme="majorHAnsi"/>
                <w:sz w:val="20"/>
                <w:szCs w:val="20"/>
              </w:rPr>
              <w:t xml:space="preserve">Kim J (2019)  Pre-injury assessment of everyday executive function in moderate to severe traumatic brain injury. Neuropsychological Rehabilitation, 29:1085-1094. </w:t>
            </w:r>
            <w:bookmarkStart w:id="1" w:name="_Hlk1836263"/>
          </w:p>
          <w:p w14:paraId="67A49279" w14:textId="77777777" w:rsidR="00405D6F" w:rsidRPr="002D5DAC" w:rsidRDefault="00405D6F" w:rsidP="00405D6F">
            <w:pPr>
              <w:spacing w:line="200" w:lineRule="exact"/>
              <w:rPr>
                <w:rFonts w:asciiTheme="majorHAnsi" w:hAnsiTheme="majorHAnsi" w:cstheme="majorHAnsi"/>
                <w:bCs/>
                <w:sz w:val="20"/>
                <w:szCs w:val="20"/>
              </w:rPr>
            </w:pPr>
            <w:r w:rsidRPr="002D5DAC">
              <w:rPr>
                <w:rFonts w:asciiTheme="majorHAnsi" w:hAnsiTheme="majorHAnsi" w:cstheme="majorHAnsi"/>
                <w:bCs/>
                <w:sz w:val="20"/>
                <w:szCs w:val="20"/>
              </w:rPr>
              <w:t xml:space="preserve">16. Murray G, </w:t>
            </w:r>
            <w:r w:rsidRPr="002D5DAC">
              <w:rPr>
                <w:rFonts w:asciiTheme="majorHAnsi" w:hAnsiTheme="majorHAnsi" w:cstheme="majorHAnsi"/>
                <w:b/>
                <w:sz w:val="20"/>
                <w:szCs w:val="20"/>
              </w:rPr>
              <w:t>Hart T</w:t>
            </w:r>
            <w:r w:rsidRPr="002D5DAC">
              <w:rPr>
                <w:rFonts w:asciiTheme="majorHAnsi" w:hAnsiTheme="majorHAnsi" w:cstheme="majorHAnsi"/>
                <w:bCs/>
                <w:sz w:val="20"/>
                <w:szCs w:val="20"/>
              </w:rPr>
              <w:t>, Doyle A, Bohrman C, Toth C</w:t>
            </w:r>
            <w:r w:rsidRPr="002D5DAC">
              <w:rPr>
                <w:rFonts w:asciiTheme="majorHAnsi" w:hAnsiTheme="majorHAnsi" w:cstheme="majorHAnsi"/>
                <w:sz w:val="20"/>
                <w:szCs w:val="20"/>
              </w:rPr>
              <w:t xml:space="preserve"> (2019) </w:t>
            </w:r>
            <w:r w:rsidRPr="002D5DAC">
              <w:rPr>
                <w:rFonts w:asciiTheme="majorHAnsi" w:hAnsiTheme="majorHAnsi" w:cstheme="majorHAnsi"/>
                <w:bCs/>
                <w:sz w:val="20"/>
                <w:szCs w:val="20"/>
              </w:rPr>
              <w:t xml:space="preserve"> There’s no cure for brain injury: Work-related stress in brain injury rehabilitation professionals. Brain Injury, 33:1442-1448.</w:t>
            </w:r>
          </w:p>
          <w:p w14:paraId="2F94086B" w14:textId="77777777" w:rsidR="00405D6F" w:rsidRPr="002D5DAC" w:rsidRDefault="00405D6F" w:rsidP="00405D6F">
            <w:pPr>
              <w:spacing w:line="200" w:lineRule="exact"/>
              <w:rPr>
                <w:rFonts w:asciiTheme="majorHAnsi" w:hAnsiTheme="majorHAnsi" w:cstheme="majorHAnsi"/>
                <w:bCs/>
                <w:sz w:val="20"/>
                <w:szCs w:val="20"/>
              </w:rPr>
            </w:pPr>
            <w:r w:rsidRPr="002D5DAC">
              <w:rPr>
                <w:rFonts w:asciiTheme="majorHAnsi" w:hAnsiTheme="majorHAnsi" w:cstheme="majorHAnsi"/>
                <w:bCs/>
                <w:sz w:val="20"/>
                <w:szCs w:val="20"/>
              </w:rPr>
              <w:t xml:space="preserve">17. </w:t>
            </w:r>
            <w:r w:rsidRPr="002D5DAC">
              <w:rPr>
                <w:rFonts w:asciiTheme="majorHAnsi" w:hAnsiTheme="majorHAnsi" w:cstheme="majorHAnsi"/>
                <w:b/>
                <w:sz w:val="20"/>
                <w:szCs w:val="20"/>
              </w:rPr>
              <w:t>Hart T</w:t>
            </w:r>
            <w:r w:rsidRPr="002D5DAC">
              <w:rPr>
                <w:rFonts w:asciiTheme="majorHAnsi" w:hAnsiTheme="majorHAnsi" w:cstheme="majorHAnsi"/>
                <w:bCs/>
                <w:sz w:val="20"/>
                <w:szCs w:val="20"/>
              </w:rPr>
              <w:t>, Ketchum JM, O’Neil-Pirozzi TM, Novack TA, Johnson-Greene D</w:t>
            </w:r>
            <w:r w:rsidRPr="002D5DAC">
              <w:rPr>
                <w:rFonts w:asciiTheme="majorHAnsi" w:hAnsiTheme="majorHAnsi" w:cstheme="majorHAnsi"/>
                <w:sz w:val="20"/>
                <w:szCs w:val="20"/>
              </w:rPr>
              <w:t xml:space="preserve"> (2019) </w:t>
            </w:r>
            <w:r w:rsidRPr="002D5DAC">
              <w:rPr>
                <w:rFonts w:asciiTheme="majorHAnsi" w:hAnsiTheme="majorHAnsi" w:cstheme="majorHAnsi"/>
                <w:bCs/>
                <w:sz w:val="20"/>
                <w:szCs w:val="20"/>
              </w:rPr>
              <w:t xml:space="preserve"> Neurocognitive status and return to work after moderate to severe traumatic brain injury. Rehabilitation Psychology, 64:435-444.</w:t>
            </w:r>
            <w:bookmarkEnd w:id="1"/>
          </w:p>
          <w:p w14:paraId="5D13D041" w14:textId="77777777" w:rsidR="00405D6F" w:rsidRPr="002D5DAC" w:rsidRDefault="00405D6F" w:rsidP="00405D6F">
            <w:pPr>
              <w:spacing w:line="200" w:lineRule="exact"/>
              <w:rPr>
                <w:rFonts w:asciiTheme="majorHAnsi" w:hAnsiTheme="majorHAnsi" w:cstheme="majorHAnsi"/>
                <w:bCs/>
                <w:sz w:val="20"/>
                <w:szCs w:val="20"/>
              </w:rPr>
            </w:pPr>
            <w:r w:rsidRPr="002D5DAC">
              <w:rPr>
                <w:rFonts w:asciiTheme="majorHAnsi" w:hAnsiTheme="majorHAnsi" w:cstheme="majorHAnsi"/>
                <w:bCs/>
                <w:sz w:val="20"/>
                <w:szCs w:val="20"/>
              </w:rPr>
              <w:t xml:space="preserve">18. </w:t>
            </w:r>
            <w:r w:rsidRPr="002D5DAC">
              <w:rPr>
                <w:rFonts w:asciiTheme="majorHAnsi" w:hAnsiTheme="majorHAnsi" w:cstheme="majorHAnsi"/>
                <w:b/>
                <w:sz w:val="20"/>
                <w:szCs w:val="20"/>
              </w:rPr>
              <w:t>Hart T,</w:t>
            </w:r>
            <w:r w:rsidRPr="002D5DAC">
              <w:rPr>
                <w:rFonts w:asciiTheme="majorHAnsi" w:hAnsiTheme="majorHAnsi" w:cstheme="majorHAnsi"/>
                <w:bCs/>
                <w:sz w:val="20"/>
                <w:szCs w:val="20"/>
              </w:rPr>
              <w:t xml:space="preserve"> Rabinowitz A, Vaccaro M, Chervoneva I, Wilson J</w:t>
            </w:r>
            <w:r w:rsidRPr="002D5DAC">
              <w:rPr>
                <w:rFonts w:asciiTheme="majorHAnsi" w:hAnsiTheme="majorHAnsi" w:cstheme="majorHAnsi"/>
                <w:sz w:val="20"/>
                <w:szCs w:val="20"/>
              </w:rPr>
              <w:t xml:space="preserve"> (2019) </w:t>
            </w:r>
            <w:r w:rsidRPr="002D5DAC">
              <w:rPr>
                <w:rFonts w:asciiTheme="majorHAnsi" w:hAnsiTheme="majorHAnsi" w:cstheme="majorHAnsi"/>
                <w:bCs/>
                <w:sz w:val="20"/>
                <w:szCs w:val="20"/>
              </w:rPr>
              <w:t xml:space="preserve"> Behavioral Activation augmented with mobile technology for depression/ anxiety in chronic moderate-severe traumatic brain injury: Protocol for a randomized controlled trial. Archives of Rehabilitation Research and Clinical Translation, 1:100027. </w:t>
            </w:r>
          </w:p>
          <w:p w14:paraId="5C293038" w14:textId="77777777" w:rsidR="00405D6F" w:rsidRPr="002D5DAC" w:rsidRDefault="00405D6F" w:rsidP="00405D6F">
            <w:pPr>
              <w:spacing w:line="200" w:lineRule="exact"/>
              <w:rPr>
                <w:rFonts w:asciiTheme="majorHAnsi" w:hAnsiTheme="majorHAnsi" w:cstheme="majorHAnsi"/>
                <w:bCs/>
                <w:sz w:val="20"/>
                <w:szCs w:val="20"/>
              </w:rPr>
            </w:pPr>
            <w:bookmarkStart w:id="2" w:name="_Hlk12256960"/>
            <w:r w:rsidRPr="002D5DAC">
              <w:rPr>
                <w:rFonts w:asciiTheme="majorHAnsi" w:hAnsiTheme="majorHAnsi" w:cstheme="majorHAnsi"/>
                <w:sz w:val="20"/>
                <w:szCs w:val="20"/>
              </w:rPr>
              <w:t xml:space="preserve">19.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xml:space="preserve">, Vaccaro MJ, Fann JR, Maiuro RD, Neuberger S, Sinfield S (2020) </w:t>
            </w:r>
            <w:r w:rsidRPr="002D5DAC">
              <w:rPr>
                <w:rFonts w:asciiTheme="majorHAnsi" w:hAnsiTheme="majorHAnsi" w:cstheme="majorHAnsi"/>
                <w:bCs/>
                <w:sz w:val="20"/>
                <w:szCs w:val="20"/>
              </w:rPr>
              <w:t xml:space="preserve">Psychoeducational interventions for problematic anger in chronic, moderate to severe traumatic brain injury: A study of treatment enactment. Journal of the International Neuropsychological Society, </w:t>
            </w:r>
            <w:bookmarkEnd w:id="2"/>
            <w:r w:rsidRPr="002D5DAC">
              <w:rPr>
                <w:rFonts w:asciiTheme="majorHAnsi" w:hAnsiTheme="majorHAnsi" w:cstheme="majorHAnsi"/>
                <w:bCs/>
                <w:sz w:val="20"/>
                <w:szCs w:val="20"/>
              </w:rPr>
              <w:t xml:space="preserve">26:119-129.  </w:t>
            </w:r>
          </w:p>
          <w:p w14:paraId="332BAFAF"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bCs/>
                <w:sz w:val="20"/>
                <w:szCs w:val="20"/>
              </w:rPr>
              <w:t xml:space="preserve">20. Ketchum </w:t>
            </w:r>
            <w:r w:rsidRPr="002D5DAC">
              <w:rPr>
                <w:rFonts w:asciiTheme="majorHAnsi" w:hAnsiTheme="majorHAnsi" w:cstheme="majorHAnsi"/>
                <w:sz w:val="20"/>
                <w:szCs w:val="20"/>
              </w:rPr>
              <w:t xml:space="preserve">JM, Sevigny M,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xml:space="preserve">, O’Neil-Pirozzi TM, Sander A, Juengst SB, Bergquist TF, Dreer LE, Whiteneck GG (2020) The association between community participation and social Internet use among adults with traumatic brain injury. Journal of Head Trauma Rehabilitation, </w:t>
            </w:r>
            <w:r w:rsidRPr="002D5DAC">
              <w:rPr>
                <w:rStyle w:val="labs-docsum-journal-citation"/>
                <w:rFonts w:asciiTheme="majorHAnsi" w:hAnsiTheme="majorHAnsi" w:cstheme="majorHAnsi"/>
                <w:sz w:val="20"/>
                <w:szCs w:val="20"/>
              </w:rPr>
              <w:t>35:254-261.</w:t>
            </w:r>
          </w:p>
          <w:p w14:paraId="2DFF9029"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21. Rabinowitz AR, Chervoneva I,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O’Neil-Pirozzi TM, Bogner J, Dams-O’Connor K, Brown AW, Johnson-Greene D (202</w:t>
            </w:r>
            <w:r w:rsidRPr="002D5DAC">
              <w:rPr>
                <w:rFonts w:asciiTheme="majorHAnsi" w:hAnsiTheme="majorHAnsi" w:cstheme="majorHAnsi"/>
                <w:i/>
                <w:iCs/>
                <w:sz w:val="20"/>
                <w:szCs w:val="20"/>
              </w:rPr>
              <w:t xml:space="preserve">0) </w:t>
            </w:r>
            <w:r w:rsidRPr="002D5DAC">
              <w:rPr>
                <w:rFonts w:asciiTheme="majorHAnsi" w:hAnsiTheme="majorHAnsi" w:cstheme="majorHAnsi"/>
                <w:sz w:val="20"/>
                <w:szCs w:val="20"/>
              </w:rPr>
              <w:t xml:space="preserve">Influence of prior and intercurrent brain injury on five-year outcome trajectories after moderate to severe traumatic brain injury. Journal of Head Trauma Rehabilitation, </w:t>
            </w:r>
            <w:r w:rsidRPr="002D5DAC">
              <w:rPr>
                <w:rStyle w:val="labs-docsum-journal-citation"/>
                <w:rFonts w:asciiTheme="majorHAnsi" w:hAnsiTheme="majorHAnsi" w:cstheme="majorHAnsi"/>
                <w:sz w:val="20"/>
                <w:szCs w:val="20"/>
              </w:rPr>
              <w:t>35:E342-E351</w:t>
            </w:r>
            <w:r w:rsidRPr="002D5DAC">
              <w:rPr>
                <w:rFonts w:asciiTheme="majorHAnsi" w:hAnsiTheme="majorHAnsi" w:cstheme="majorHAnsi"/>
                <w:sz w:val="20"/>
                <w:szCs w:val="20"/>
              </w:rPr>
              <w:t>.</w:t>
            </w:r>
          </w:p>
          <w:p w14:paraId="404A4897"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22. Rabinowitz AR, Chervoneva I,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xml:space="preserve">, O’Neil-Pirozzi T, Juengst SB, Hoffman JM (in press) Heterogeneity in temporal ordering of depression and participation after traumatic brain injury. </w:t>
            </w:r>
            <w:r w:rsidRPr="002D5DAC">
              <w:rPr>
                <w:rFonts w:asciiTheme="majorHAnsi" w:hAnsiTheme="majorHAnsi" w:cstheme="majorHAnsi"/>
                <w:bCs/>
                <w:sz w:val="20"/>
                <w:szCs w:val="20"/>
              </w:rPr>
              <w:t>Archives of Physical Medicine and Rehabilitation.</w:t>
            </w:r>
          </w:p>
          <w:p w14:paraId="7CCF9E92"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bCs/>
                <w:sz w:val="20"/>
                <w:szCs w:val="20"/>
              </w:rPr>
              <w:t xml:space="preserve">23. </w:t>
            </w:r>
            <w:r w:rsidRPr="002D5DAC">
              <w:rPr>
                <w:rFonts w:asciiTheme="majorHAnsi" w:hAnsiTheme="majorHAnsi" w:cstheme="majorHAnsi"/>
                <w:b/>
                <w:sz w:val="20"/>
                <w:szCs w:val="20"/>
              </w:rPr>
              <w:t>Hart T</w:t>
            </w:r>
            <w:r w:rsidRPr="002D5DAC">
              <w:rPr>
                <w:rFonts w:asciiTheme="majorHAnsi" w:hAnsiTheme="majorHAnsi" w:cstheme="majorHAnsi"/>
                <w:sz w:val="20"/>
                <w:szCs w:val="20"/>
              </w:rPr>
              <w:t>, Vaccaro M, Collier G, Chervoneva I, Fann JR (2020) Promoting mental health in traumatic brain injury using single-session Behavioural Activation and SMS messaging: A randomized controlled trial. Neuropsychological Rehabilitation, 30(8):1523-1542.</w:t>
            </w:r>
          </w:p>
          <w:p w14:paraId="44033F73"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24.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Ferraro M, Rabinowitz A, Fitzpatrick DeSalme E, Nelson L, Marcy E, Farm S, Turkstra L (2020) Improving communication with patients in post-traumatic amnesia: Development and impact of a clinical protocol. Brain Injury, 34(11):1518-1524.</w:t>
            </w:r>
          </w:p>
          <w:p w14:paraId="4BA5F4B8" w14:textId="77777777" w:rsidR="00405D6F" w:rsidRPr="002D5DAC" w:rsidRDefault="00405D6F" w:rsidP="00405D6F">
            <w:pPr>
              <w:spacing w:line="200" w:lineRule="exact"/>
              <w:rPr>
                <w:rFonts w:asciiTheme="majorHAnsi" w:hAnsiTheme="majorHAnsi" w:cstheme="majorHAnsi"/>
                <w:bCs/>
                <w:sz w:val="20"/>
                <w:szCs w:val="20"/>
              </w:rPr>
            </w:pPr>
            <w:r w:rsidRPr="002D5DAC">
              <w:rPr>
                <w:rFonts w:asciiTheme="majorHAnsi" w:eastAsia="ArialUnicodeMS" w:hAnsiTheme="majorHAnsi" w:cstheme="majorHAnsi"/>
                <w:sz w:val="20"/>
                <w:szCs w:val="20"/>
              </w:rPr>
              <w:t xml:space="preserve">25. Whyte J, Giacino JT, Heinemann AW, Bodien Y, </w:t>
            </w:r>
            <w:r w:rsidRPr="002D5DAC">
              <w:rPr>
                <w:rFonts w:asciiTheme="majorHAnsi" w:eastAsia="ArialUnicodeMS" w:hAnsiTheme="majorHAnsi" w:cstheme="majorHAnsi"/>
                <w:b/>
                <w:bCs/>
                <w:sz w:val="20"/>
                <w:szCs w:val="20"/>
              </w:rPr>
              <w:t>Hart T</w:t>
            </w:r>
            <w:r w:rsidRPr="002D5DAC">
              <w:rPr>
                <w:rFonts w:asciiTheme="majorHAnsi" w:eastAsia="ArialUnicodeMS" w:hAnsiTheme="majorHAnsi" w:cstheme="majorHAnsi"/>
                <w:sz w:val="20"/>
                <w:szCs w:val="20"/>
              </w:rPr>
              <w:t>, Sherer M, Whiteneck GG, Mellick D, Hammond FM, Semik P, Rosenbaum A, Richardson R (in press)</w:t>
            </w:r>
            <w:r w:rsidRPr="002D5DAC">
              <w:rPr>
                <w:rFonts w:asciiTheme="majorHAnsi" w:hAnsiTheme="majorHAnsi" w:cstheme="majorHAnsi"/>
                <w:sz w:val="20"/>
                <w:szCs w:val="20"/>
              </w:rPr>
              <w:t xml:space="preserve"> </w:t>
            </w:r>
            <w:r w:rsidRPr="002D5DAC">
              <w:rPr>
                <w:rFonts w:asciiTheme="majorHAnsi" w:eastAsia="ArialUnicodeMS" w:hAnsiTheme="majorHAnsi" w:cstheme="majorHAnsi"/>
                <w:sz w:val="20"/>
                <w:szCs w:val="20"/>
              </w:rPr>
              <w:t>The Brain Injury Functional Outcome Measure (BI-FOM): A single instrument capturing</w:t>
            </w:r>
            <w:r w:rsidRPr="002D5DAC">
              <w:rPr>
                <w:rFonts w:asciiTheme="majorHAnsi" w:hAnsiTheme="majorHAnsi" w:cstheme="majorHAnsi"/>
                <w:sz w:val="20"/>
                <w:szCs w:val="20"/>
              </w:rPr>
              <w:t xml:space="preserve"> </w:t>
            </w:r>
            <w:r w:rsidRPr="002D5DAC">
              <w:rPr>
                <w:rFonts w:asciiTheme="majorHAnsi" w:eastAsia="ArialUnicodeMS" w:hAnsiTheme="majorHAnsi" w:cstheme="majorHAnsi"/>
                <w:sz w:val="20"/>
                <w:szCs w:val="20"/>
              </w:rPr>
              <w:t xml:space="preserve">the range of recovery in moderate-severe traumatic brain injury. </w:t>
            </w:r>
            <w:r w:rsidRPr="002D5DAC">
              <w:rPr>
                <w:rFonts w:asciiTheme="majorHAnsi" w:hAnsiTheme="majorHAnsi" w:cstheme="majorHAnsi"/>
                <w:bCs/>
                <w:sz w:val="20"/>
                <w:szCs w:val="20"/>
              </w:rPr>
              <w:t>Archives of Physical Medicine and Rehabilitation.</w:t>
            </w:r>
          </w:p>
          <w:p w14:paraId="38AA1DCC"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26. Benavides AM, Finn JA, Tang X, Ropacki S, Brown RM, Smith AN, Stevens LF, Rabinowitz AR, Juengst SB, Johnson-Greene D,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(in press) Psychosocial and functional predictors of depression and anxiety symptoms in Veterans with TBI: A VA TBI Model Systems study. Journal of Head Trauma Rehabilitation</w:t>
            </w:r>
            <w:r w:rsidRPr="002D5DAC">
              <w:rPr>
                <w:rStyle w:val="labs-docsum-journal-citation"/>
                <w:rFonts w:asciiTheme="majorHAnsi" w:hAnsiTheme="majorHAnsi" w:cstheme="majorHAnsi"/>
                <w:sz w:val="20"/>
                <w:szCs w:val="20"/>
              </w:rPr>
              <w:t>.</w:t>
            </w:r>
          </w:p>
        </w:tc>
      </w:tr>
      <w:tr w:rsidR="00405D6F" w:rsidRPr="002D5DAC" w14:paraId="2417345E" w14:textId="77777777" w:rsidTr="00405D6F">
        <w:tc>
          <w:tcPr>
            <w:tcW w:w="2263" w:type="dxa"/>
          </w:tcPr>
          <w:p w14:paraId="21603C25"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lastRenderedPageBreak/>
              <w:t>Conference Platforms</w:t>
            </w:r>
          </w:p>
        </w:tc>
        <w:tc>
          <w:tcPr>
            <w:tcW w:w="13431" w:type="dxa"/>
            <w:gridSpan w:val="2"/>
            <w:vAlign w:val="center"/>
          </w:tcPr>
          <w:p w14:paraId="03F01A82" w14:textId="77777777" w:rsidR="00405D6F" w:rsidRPr="002D5DAC" w:rsidRDefault="00405D6F" w:rsidP="00405D6F">
            <w:pPr>
              <w:tabs>
                <w:tab w:val="left" w:pos="-720"/>
                <w:tab w:val="left" w:pos="176"/>
                <w:tab w:val="left" w:pos="1080"/>
              </w:tabs>
              <w:suppressAutoHyphens/>
              <w:spacing w:line="200" w:lineRule="exact"/>
              <w:ind w:left="176" w:hanging="176"/>
              <w:rPr>
                <w:rFonts w:asciiTheme="majorHAnsi" w:hAnsiTheme="majorHAnsi" w:cstheme="majorHAnsi"/>
                <w:spacing w:val="-3"/>
                <w:sz w:val="20"/>
                <w:szCs w:val="20"/>
              </w:rPr>
            </w:pPr>
            <w:r w:rsidRPr="002D5DAC">
              <w:rPr>
                <w:rFonts w:asciiTheme="majorHAnsi" w:hAnsiTheme="majorHAnsi" w:cstheme="majorHAnsi"/>
                <w:sz w:val="20"/>
                <w:szCs w:val="20"/>
              </w:rPr>
              <w:t xml:space="preserve">1. Sevigny M, Ketchum J,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xml:space="preserve">, Callender L, Dreer L, Sander AM, Juengst SB, Bergquist TF, Bogner JA, Whiteneck GG. The association between community participation and social Internet use among adults with traumatic brain injury. </w:t>
            </w:r>
            <w:r w:rsidRPr="002D5DAC">
              <w:rPr>
                <w:rStyle w:val="Strong"/>
                <w:rFonts w:asciiTheme="majorHAnsi" w:hAnsiTheme="majorHAnsi" w:cstheme="majorHAnsi"/>
                <w:sz w:val="20"/>
                <w:szCs w:val="20"/>
              </w:rPr>
              <w:t xml:space="preserve">Presented at </w:t>
            </w:r>
            <w:r w:rsidRPr="002D5DAC">
              <w:rPr>
                <w:rFonts w:asciiTheme="majorHAnsi" w:hAnsiTheme="majorHAnsi" w:cstheme="majorHAnsi"/>
                <w:bCs/>
                <w:sz w:val="20"/>
                <w:szCs w:val="20"/>
              </w:rPr>
              <w:t xml:space="preserve">Annual </w:t>
            </w:r>
            <w:r w:rsidRPr="002D5DAC">
              <w:rPr>
                <w:rFonts w:asciiTheme="majorHAnsi" w:hAnsiTheme="majorHAnsi" w:cstheme="majorHAnsi"/>
                <w:spacing w:val="-3"/>
                <w:sz w:val="20"/>
                <w:szCs w:val="20"/>
              </w:rPr>
              <w:t>Conference of the American Congress of Physical Medicine and Rehabilitation, Chicago, November, 2019</w:t>
            </w:r>
          </w:p>
          <w:p w14:paraId="2D359025" w14:textId="77777777" w:rsidR="00405D6F" w:rsidRPr="002D5DAC" w:rsidRDefault="00405D6F" w:rsidP="00405D6F">
            <w:pPr>
              <w:tabs>
                <w:tab w:val="left" w:pos="-720"/>
                <w:tab w:val="left" w:pos="176"/>
                <w:tab w:val="left" w:pos="1080"/>
              </w:tabs>
              <w:suppressAutoHyphens/>
              <w:spacing w:line="200" w:lineRule="exact"/>
              <w:ind w:left="176" w:hanging="176"/>
              <w:rPr>
                <w:rFonts w:asciiTheme="majorHAnsi" w:hAnsiTheme="majorHAnsi" w:cstheme="majorHAnsi"/>
                <w:spacing w:val="-3"/>
                <w:sz w:val="20"/>
                <w:szCs w:val="20"/>
              </w:rPr>
            </w:pPr>
            <w:r w:rsidRPr="002D5DAC">
              <w:rPr>
                <w:rFonts w:asciiTheme="majorHAnsi" w:hAnsiTheme="majorHAnsi" w:cstheme="majorHAnsi"/>
                <w:sz w:val="20"/>
                <w:szCs w:val="20"/>
              </w:rPr>
              <w:t xml:space="preserve">2. Ketchum J, </w:t>
            </w:r>
            <w:r w:rsidRPr="002D5DAC">
              <w:rPr>
                <w:rFonts w:asciiTheme="majorHAnsi" w:hAnsiTheme="majorHAnsi" w:cstheme="majorHAnsi"/>
                <w:b/>
                <w:bCs/>
                <w:sz w:val="20"/>
                <w:szCs w:val="20"/>
              </w:rPr>
              <w:t>Hart T</w:t>
            </w:r>
            <w:r w:rsidRPr="002D5DAC">
              <w:rPr>
                <w:rFonts w:asciiTheme="majorHAnsi" w:hAnsiTheme="majorHAnsi" w:cstheme="majorHAnsi"/>
                <w:sz w:val="20"/>
                <w:szCs w:val="20"/>
              </w:rPr>
              <w:t xml:space="preserve">, O’Neil-Pirozzi TM, Johnson-Greene D, Novack T, Dams-O’Connor K. Telephone assessment of cognitive function adds to return to work prediction following traumatic brain injury. </w:t>
            </w:r>
            <w:r w:rsidRPr="002D5DAC">
              <w:rPr>
                <w:rStyle w:val="Strong"/>
                <w:rFonts w:asciiTheme="majorHAnsi" w:hAnsiTheme="majorHAnsi" w:cstheme="majorHAnsi"/>
                <w:sz w:val="20"/>
                <w:szCs w:val="20"/>
              </w:rPr>
              <w:t xml:space="preserve">Presented at </w:t>
            </w:r>
            <w:r w:rsidRPr="002D5DAC">
              <w:rPr>
                <w:rFonts w:asciiTheme="majorHAnsi" w:hAnsiTheme="majorHAnsi" w:cstheme="majorHAnsi"/>
                <w:bCs/>
                <w:sz w:val="20"/>
                <w:szCs w:val="20"/>
              </w:rPr>
              <w:t xml:space="preserve">Annual </w:t>
            </w:r>
            <w:r w:rsidRPr="002D5DAC">
              <w:rPr>
                <w:rFonts w:asciiTheme="majorHAnsi" w:hAnsiTheme="majorHAnsi" w:cstheme="majorHAnsi"/>
                <w:spacing w:val="-3"/>
                <w:sz w:val="20"/>
                <w:szCs w:val="20"/>
              </w:rPr>
              <w:t>Conference of the American Congress of Physical Medicine and Rehabilitation, Chicago, November, 2019</w:t>
            </w:r>
          </w:p>
          <w:p w14:paraId="7AE7A7A4" w14:textId="77777777" w:rsidR="00405D6F" w:rsidRPr="002D5DAC" w:rsidRDefault="00405D6F" w:rsidP="00405D6F">
            <w:pPr>
              <w:tabs>
                <w:tab w:val="left" w:pos="-720"/>
                <w:tab w:val="left" w:pos="176"/>
                <w:tab w:val="left" w:pos="848"/>
                <w:tab w:val="left" w:pos="1080"/>
              </w:tabs>
              <w:suppressAutoHyphens/>
              <w:spacing w:line="200" w:lineRule="exact"/>
              <w:ind w:left="176" w:hanging="176"/>
              <w:rPr>
                <w:rFonts w:asciiTheme="majorHAnsi" w:hAnsiTheme="majorHAnsi" w:cstheme="majorHAnsi"/>
                <w:spacing w:val="-3"/>
                <w:sz w:val="20"/>
                <w:szCs w:val="20"/>
              </w:rPr>
            </w:pPr>
            <w:r w:rsidRPr="002D5DAC">
              <w:rPr>
                <w:rFonts w:asciiTheme="majorHAnsi" w:hAnsiTheme="majorHAnsi" w:cstheme="majorHAnsi"/>
                <w:spacing w:val="-3"/>
                <w:sz w:val="20"/>
                <w:szCs w:val="20"/>
              </w:rPr>
              <w:t xml:space="preserve">3. Arciniegas D, Ketchum J, Sander A, Almeida E, Bogaards J, Giacino J, Hammond F, Harrison-Felix C, </w:t>
            </w:r>
            <w:r w:rsidRPr="002D5DAC">
              <w:rPr>
                <w:rFonts w:asciiTheme="majorHAnsi" w:hAnsiTheme="majorHAnsi" w:cstheme="majorHAnsi"/>
                <w:b/>
                <w:bCs/>
                <w:spacing w:val="-3"/>
                <w:sz w:val="20"/>
                <w:szCs w:val="20"/>
              </w:rPr>
              <w:t>Hart T</w:t>
            </w:r>
            <w:r w:rsidRPr="002D5DAC">
              <w:rPr>
                <w:rFonts w:asciiTheme="majorHAnsi" w:hAnsiTheme="majorHAnsi" w:cstheme="majorHAnsi"/>
                <w:spacing w:val="-3"/>
                <w:sz w:val="20"/>
                <w:szCs w:val="20"/>
              </w:rPr>
              <w:t xml:space="preserve">, Mellick D, Sherer M, Whyte J, Zafonte R. </w:t>
            </w:r>
            <w:r w:rsidRPr="002D5DAC">
              <w:rPr>
                <w:rFonts w:asciiTheme="majorHAnsi" w:hAnsiTheme="majorHAnsi" w:cstheme="majorHAnsi"/>
                <w:sz w:val="20"/>
                <w:szCs w:val="20"/>
              </w:rPr>
              <w:t xml:space="preserve">Multicenter Evaluation of Memory Remediation in Traumatic Brain Injury with Donepezil (the MEMRI-TBI-D Study): A randomized controlled trial. </w:t>
            </w:r>
            <w:r w:rsidRPr="002D5DAC">
              <w:rPr>
                <w:rFonts w:asciiTheme="majorHAnsi" w:hAnsiTheme="majorHAnsi" w:cstheme="majorHAnsi"/>
                <w:spacing w:val="-3"/>
                <w:sz w:val="20"/>
                <w:szCs w:val="20"/>
              </w:rPr>
              <w:t>Presented at American Academy of Neurology Annual Meeting, Toronto, April, 2020 (abstract accepted and published but meeting canceled due to COVID-19 virus outbreak)</w:t>
            </w:r>
          </w:p>
        </w:tc>
      </w:tr>
      <w:tr w:rsidR="00405D6F" w:rsidRPr="002D5DAC" w14:paraId="08162953" w14:textId="77777777" w:rsidTr="00405D6F">
        <w:tc>
          <w:tcPr>
            <w:tcW w:w="2263" w:type="dxa"/>
          </w:tcPr>
          <w:p w14:paraId="2940C24E"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346B011B" w14:textId="77777777" w:rsidR="00405D6F" w:rsidRPr="002D5DAC" w:rsidRDefault="00405D6F" w:rsidP="00405D6F">
            <w:pPr>
              <w:tabs>
                <w:tab w:val="left" w:pos="-720"/>
                <w:tab w:val="left" w:pos="172"/>
                <w:tab w:val="left" w:pos="1080"/>
              </w:tabs>
              <w:suppressAutoHyphens/>
              <w:spacing w:line="200" w:lineRule="exact"/>
              <w:ind w:left="172" w:hanging="172"/>
              <w:rPr>
                <w:rFonts w:asciiTheme="majorHAnsi" w:hAnsiTheme="majorHAnsi" w:cstheme="majorHAnsi"/>
                <w:spacing w:val="-3"/>
                <w:sz w:val="20"/>
                <w:szCs w:val="20"/>
              </w:rPr>
            </w:pPr>
            <w:r w:rsidRPr="002D5DAC">
              <w:rPr>
                <w:rFonts w:asciiTheme="majorHAnsi" w:hAnsiTheme="majorHAnsi" w:cstheme="majorHAnsi"/>
                <w:spacing w:val="-3"/>
                <w:sz w:val="20"/>
                <w:szCs w:val="20"/>
              </w:rPr>
              <w:t xml:space="preserve">1. Nelson L, </w:t>
            </w:r>
            <w:r w:rsidRPr="002D5DAC">
              <w:rPr>
                <w:rFonts w:asciiTheme="majorHAnsi" w:hAnsiTheme="majorHAnsi" w:cstheme="majorHAnsi"/>
                <w:b/>
                <w:bCs/>
                <w:spacing w:val="-3"/>
                <w:sz w:val="20"/>
                <w:szCs w:val="20"/>
              </w:rPr>
              <w:t>Hart T</w:t>
            </w:r>
            <w:r w:rsidRPr="002D5DAC">
              <w:rPr>
                <w:rFonts w:asciiTheme="majorHAnsi" w:hAnsiTheme="majorHAnsi" w:cstheme="majorHAnsi"/>
                <w:spacing w:val="-3"/>
                <w:sz w:val="20"/>
                <w:szCs w:val="20"/>
              </w:rPr>
              <w:t>, Rabinowitz A, Ferraro M, Turkstra L. Evaluation of staff communication before and after implementation of a training protocol for inpatients with memory impairments. Presented at American Academy of Neurology Annual Meeting, Toronto, April, 2020 (abstract accepted and published but meeting canceled due to COVID-19 virus outbreak)</w:t>
            </w:r>
          </w:p>
        </w:tc>
      </w:tr>
      <w:tr w:rsidR="00405D6F" w:rsidRPr="002D5DAC" w14:paraId="3EBE544F" w14:textId="77777777" w:rsidTr="00405D6F">
        <w:tc>
          <w:tcPr>
            <w:tcW w:w="2263" w:type="dxa"/>
          </w:tcPr>
          <w:p w14:paraId="553C17B0"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7D65A02A" w14:textId="77777777" w:rsidR="00405D6F" w:rsidRPr="002D5DAC" w:rsidRDefault="00405D6F" w:rsidP="00405D6F">
            <w:pPr>
              <w:spacing w:line="200" w:lineRule="exact"/>
              <w:rPr>
                <w:rFonts w:asciiTheme="majorHAnsi" w:hAnsiTheme="majorHAnsi" w:cstheme="majorHAnsi"/>
                <w:sz w:val="20"/>
                <w:szCs w:val="20"/>
              </w:rPr>
            </w:pPr>
            <w:r w:rsidRPr="002D5DAC">
              <w:rPr>
                <w:rFonts w:asciiTheme="majorHAnsi" w:hAnsiTheme="majorHAnsi" w:cstheme="majorHAnsi"/>
                <w:bCs/>
                <w:sz w:val="20"/>
                <w:szCs w:val="20"/>
              </w:rPr>
              <w:t xml:space="preserve">1. </w:t>
            </w:r>
            <w:r w:rsidRPr="002D5DAC">
              <w:rPr>
                <w:rFonts w:asciiTheme="majorHAnsi" w:hAnsiTheme="majorHAnsi" w:cstheme="majorHAnsi"/>
                <w:b/>
                <w:sz w:val="20"/>
                <w:szCs w:val="20"/>
              </w:rPr>
              <w:t>Hart T.</w:t>
            </w:r>
            <w:r w:rsidRPr="002D5DAC">
              <w:rPr>
                <w:rFonts w:asciiTheme="majorHAnsi" w:hAnsiTheme="majorHAnsi" w:cstheme="majorHAnsi"/>
                <w:sz w:val="20"/>
                <w:szCs w:val="20"/>
              </w:rPr>
              <w:t xml:space="preserve"> Issues in the design and implementation of treatment studies. Lecture for T32 training series, MRRI, January, 2019</w:t>
            </w:r>
          </w:p>
        </w:tc>
      </w:tr>
      <w:tr w:rsidR="00405D6F" w:rsidRPr="002D5DAC" w14:paraId="4F8B8A08" w14:textId="77777777" w:rsidTr="00405D6F">
        <w:tc>
          <w:tcPr>
            <w:tcW w:w="2263" w:type="dxa"/>
          </w:tcPr>
          <w:p w14:paraId="26B527A7"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bookmarkStart w:id="3" w:name="_Hlk57303667"/>
            <w:r w:rsidRPr="002D5DAC">
              <w:rPr>
                <w:rFonts w:asciiTheme="majorHAnsi" w:hAnsiTheme="majorHAnsi" w:cstheme="majorHAnsi"/>
                <w:color w:val="000000" w:themeColor="text1"/>
                <w:sz w:val="20"/>
                <w:szCs w:val="20"/>
              </w:rPr>
              <w:t>Other</w:t>
            </w:r>
          </w:p>
        </w:tc>
        <w:tc>
          <w:tcPr>
            <w:tcW w:w="13431" w:type="dxa"/>
            <w:gridSpan w:val="2"/>
          </w:tcPr>
          <w:p w14:paraId="0EBEFA0D"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sz w:val="20"/>
                <w:szCs w:val="20"/>
              </w:rPr>
              <w:t>Editorial Board Neuropsychological Rehabilitation</w:t>
            </w:r>
          </w:p>
        </w:tc>
      </w:tr>
      <w:bookmarkEnd w:id="3"/>
      <w:tr w:rsidR="00BB206B" w:rsidRPr="002D5DAC" w14:paraId="0CE470D9" w14:textId="77777777" w:rsidTr="002233F7">
        <w:trPr>
          <w:trHeight w:val="227"/>
        </w:trPr>
        <w:tc>
          <w:tcPr>
            <w:tcW w:w="15694" w:type="dxa"/>
            <w:gridSpan w:val="3"/>
            <w:shd w:val="clear" w:color="auto" w:fill="AEAAAA" w:themeFill="background2" w:themeFillShade="BF"/>
          </w:tcPr>
          <w:p w14:paraId="1F72A9AF" w14:textId="77777777" w:rsidR="00BB206B" w:rsidRPr="002D5DAC" w:rsidRDefault="00BB206B" w:rsidP="002233F7">
            <w:pPr>
              <w:spacing w:line="180" w:lineRule="exact"/>
              <w:rPr>
                <w:rFonts w:asciiTheme="majorHAnsi" w:hAnsiTheme="majorHAnsi" w:cstheme="majorHAnsi"/>
                <w:sz w:val="20"/>
                <w:szCs w:val="20"/>
              </w:rPr>
            </w:pPr>
          </w:p>
        </w:tc>
      </w:tr>
      <w:tr w:rsidR="00405D6F" w:rsidRPr="002D5DAC" w14:paraId="50C3C47C" w14:textId="77777777" w:rsidTr="00405D6F">
        <w:tc>
          <w:tcPr>
            <w:tcW w:w="7847" w:type="dxa"/>
            <w:gridSpan w:val="2"/>
            <w:vAlign w:val="center"/>
          </w:tcPr>
          <w:p w14:paraId="22564F96"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Catherine Haslam</w:t>
            </w:r>
          </w:p>
        </w:tc>
        <w:tc>
          <w:tcPr>
            <w:tcW w:w="7847" w:type="dxa"/>
            <w:vAlign w:val="center"/>
          </w:tcPr>
          <w:p w14:paraId="6437EE74"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sz w:val="20"/>
                <w:szCs w:val="20"/>
              </w:rPr>
              <w:t>c.haslam@uq.edu.au</w:t>
            </w:r>
          </w:p>
        </w:tc>
      </w:tr>
      <w:tr w:rsidR="00405D6F" w:rsidRPr="002D5DAC" w14:paraId="1B4519DA" w14:textId="77777777" w:rsidTr="00405D6F">
        <w:tc>
          <w:tcPr>
            <w:tcW w:w="2263" w:type="dxa"/>
          </w:tcPr>
          <w:p w14:paraId="0155BBEB"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5116C4F1"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 Dingle, G.A., Sharman, L.S.,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Donald, M., Turner, C., Partanen, R., Lynch, J., Draper, G., &amp; van Driel, M.L. (in press). The effects of social group interventions for depression: Systematic review. </w:t>
            </w:r>
            <w:r w:rsidRPr="002D5DAC">
              <w:rPr>
                <w:rFonts w:asciiTheme="majorHAnsi" w:hAnsiTheme="majorHAnsi" w:cstheme="majorHAnsi"/>
                <w:i/>
                <w:iCs/>
                <w:sz w:val="20"/>
                <w:szCs w:val="20"/>
              </w:rPr>
              <w:t xml:space="preserve">Journal of Affective Disorders </w:t>
            </w:r>
            <w:r w:rsidRPr="002D5DAC">
              <w:rPr>
                <w:rFonts w:asciiTheme="majorHAnsi" w:hAnsiTheme="majorHAnsi" w:cstheme="majorHAnsi"/>
                <w:sz w:val="20"/>
                <w:szCs w:val="20"/>
              </w:rPr>
              <w:t xml:space="preserve">(accepted 27/11/2020). </w:t>
            </w:r>
          </w:p>
          <w:p w14:paraId="718E2F96"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2. Haslam, S.A.,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Jetten, J., Cruwys, T., &amp; Bentley, S. (in press). Rethinking the nature of the person at the heart of the biopsychosocial model: Exploring social change ways not just personal pathways. (in press). </w:t>
            </w:r>
            <w:r w:rsidRPr="002D5DAC">
              <w:rPr>
                <w:rFonts w:asciiTheme="majorHAnsi" w:hAnsiTheme="majorHAnsi" w:cstheme="majorHAnsi"/>
                <w:i/>
                <w:iCs/>
                <w:sz w:val="20"/>
                <w:szCs w:val="20"/>
              </w:rPr>
              <w:t xml:space="preserve">Social Science and Medicine </w:t>
            </w:r>
            <w:r w:rsidRPr="002D5DAC">
              <w:rPr>
                <w:rFonts w:asciiTheme="majorHAnsi" w:hAnsiTheme="majorHAnsi" w:cstheme="majorHAnsi"/>
                <w:sz w:val="20"/>
                <w:szCs w:val="20"/>
              </w:rPr>
              <w:t>(accepted 27/11/2020).</w:t>
            </w:r>
          </w:p>
          <w:p w14:paraId="76C47138"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3.</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xml:space="preserve">., Dane, S., Jetten, J., Liu, S., Gallois, C., Lam, B.C.P., Tran, T.L.N. (in press). New group memberships protect the well-being of older immigrants: The combined role of social support and integration. </w:t>
            </w:r>
            <w:r w:rsidRPr="002D5DAC">
              <w:rPr>
                <w:rFonts w:asciiTheme="majorHAnsi" w:hAnsiTheme="majorHAnsi" w:cstheme="majorHAnsi"/>
                <w:i/>
                <w:iCs/>
                <w:sz w:val="20"/>
                <w:szCs w:val="20"/>
              </w:rPr>
              <w:t xml:space="preserve">Ageing and Society </w:t>
            </w:r>
            <w:r w:rsidRPr="002D5DAC">
              <w:rPr>
                <w:rFonts w:asciiTheme="majorHAnsi" w:hAnsiTheme="majorHAnsi" w:cstheme="majorHAnsi"/>
                <w:sz w:val="20"/>
                <w:szCs w:val="20"/>
              </w:rPr>
              <w:t>(accepted 18/11/2020)</w:t>
            </w:r>
          </w:p>
          <w:p w14:paraId="6938688D"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4. Parker, G. J., Ownsworth, T.,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&amp; Shum, D. H.K. (in press). Overcoming age-based stereotypes to optimise cognitive performance in older adults: A systematic review. </w:t>
            </w:r>
            <w:r w:rsidRPr="002D5DAC">
              <w:rPr>
                <w:rFonts w:asciiTheme="majorHAnsi" w:hAnsiTheme="majorHAnsi" w:cstheme="majorHAnsi"/>
                <w:i/>
                <w:iCs/>
                <w:sz w:val="20"/>
                <w:szCs w:val="20"/>
              </w:rPr>
              <w:t xml:space="preserve">The Gerontologist </w:t>
            </w:r>
            <w:r w:rsidRPr="002D5DAC">
              <w:rPr>
                <w:rFonts w:asciiTheme="majorHAnsi" w:hAnsiTheme="majorHAnsi" w:cstheme="majorHAnsi"/>
                <w:sz w:val="20"/>
                <w:szCs w:val="20"/>
              </w:rPr>
              <w:t>(accepted 29/10/2020)</w:t>
            </w:r>
          </w:p>
          <w:p w14:paraId="340FE920"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5. Dingle, G.A., Ellem, R.J., Davidson, R.,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Clift, S., Humby, M., Stathis, A., &amp; Williams, E. (2020). Pilot randomised controlled trial of the Live Wires music program for older adults living in a retirement village. </w:t>
            </w:r>
            <w:r w:rsidRPr="002D5DAC">
              <w:rPr>
                <w:rFonts w:asciiTheme="majorHAnsi" w:hAnsiTheme="majorHAnsi" w:cstheme="majorHAnsi"/>
                <w:i/>
                <w:iCs/>
                <w:sz w:val="20"/>
                <w:szCs w:val="20"/>
              </w:rPr>
              <w:t xml:space="preserve">Journal of Music, Health and Wellbeing. </w:t>
            </w:r>
            <w:r w:rsidRPr="002D5DAC">
              <w:rPr>
                <w:rFonts w:asciiTheme="majorHAnsi" w:hAnsiTheme="majorHAnsi" w:cstheme="majorHAnsi"/>
                <w:sz w:val="20"/>
                <w:szCs w:val="20"/>
              </w:rPr>
              <w:t xml:space="preserve">Summer 2020, ISSN 2515-981X. Retrieved from https://musichealthandwellbeing.co.uk/publications/pilot-randomized-controlled-trial-of-the-live-wires-music-program-for-older-adults </w:t>
            </w:r>
            <w:r w:rsidRPr="002D5DAC">
              <w:rPr>
                <w:rFonts w:asciiTheme="majorHAnsi" w:hAnsiTheme="majorHAnsi" w:cstheme="majorHAnsi"/>
                <w:i/>
                <w:iCs/>
                <w:sz w:val="20"/>
                <w:szCs w:val="20"/>
              </w:rPr>
              <w:t>.</w:t>
            </w:r>
          </w:p>
          <w:p w14:paraId="616F4CC9"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lastRenderedPageBreak/>
              <w:t xml:space="preserve">6. Cruwys, T., Ng, N. W.K., Haslam, S. A., &amp;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 xml:space="preserve">(early online; 18 April 2020). Identity continuity protects international students’ academic performance, retention, and life satisfaction: A longitudinal examination of the Social Identity Model of Identity Change. </w:t>
            </w:r>
            <w:r w:rsidRPr="002D5DAC">
              <w:rPr>
                <w:rFonts w:asciiTheme="majorHAnsi" w:hAnsiTheme="majorHAnsi" w:cstheme="majorHAnsi"/>
                <w:i/>
                <w:iCs/>
                <w:sz w:val="20"/>
                <w:szCs w:val="20"/>
              </w:rPr>
              <w:t xml:space="preserve">Applied Psychology: An International Review. </w:t>
            </w:r>
            <w:r w:rsidRPr="002D5DAC">
              <w:rPr>
                <w:rFonts w:asciiTheme="majorHAnsi" w:hAnsiTheme="majorHAnsi" w:cstheme="majorHAnsi"/>
                <w:sz w:val="20"/>
                <w:szCs w:val="20"/>
              </w:rPr>
              <w:t>https://doi.org/10.1111/apps.12254.</w:t>
            </w:r>
          </w:p>
          <w:p w14:paraId="05E1A4E6"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7.</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xml:space="preserve">., Haslam, S. A., Jetten, J., Cruwys, T., &amp; Steffens, N. K. (early online). Life change, social identity and health. </w:t>
            </w:r>
            <w:r w:rsidRPr="002D5DAC">
              <w:rPr>
                <w:rFonts w:asciiTheme="majorHAnsi" w:hAnsiTheme="majorHAnsi" w:cstheme="majorHAnsi"/>
                <w:i/>
                <w:iCs/>
                <w:sz w:val="20"/>
                <w:szCs w:val="20"/>
              </w:rPr>
              <w:t>Annual Review of Psychology</w:t>
            </w:r>
            <w:r w:rsidRPr="002D5DAC">
              <w:rPr>
                <w:rFonts w:asciiTheme="majorHAnsi" w:hAnsiTheme="majorHAnsi" w:cstheme="majorHAnsi"/>
                <w:sz w:val="20"/>
                <w:szCs w:val="20"/>
              </w:rPr>
              <w:t>, 72. https://doi.org/10.1146/annurev-psych-060120-111721.</w:t>
            </w:r>
          </w:p>
          <w:p w14:paraId="3C7FB1EB"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8. Fong, P.,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 xml:space="preserve">Cruwys, T., &amp; Haslam S.A. (2020). </w:t>
            </w:r>
            <w:r w:rsidRPr="002D5DAC">
              <w:rPr>
                <w:rFonts w:asciiTheme="majorHAnsi" w:hAnsiTheme="majorHAnsi" w:cstheme="majorHAnsi"/>
                <w:i/>
                <w:iCs/>
                <w:sz w:val="20"/>
                <w:szCs w:val="20"/>
              </w:rPr>
              <w:t>‘</w:t>
            </w:r>
            <w:r w:rsidRPr="002D5DAC">
              <w:rPr>
                <w:rFonts w:asciiTheme="majorHAnsi" w:hAnsiTheme="majorHAnsi" w:cstheme="majorHAnsi"/>
                <w:sz w:val="20"/>
                <w:szCs w:val="20"/>
              </w:rPr>
              <w:t xml:space="preserve">There’s a bit of a ripple effect’: A social identity perspective on the role of third-places and aging in place. </w:t>
            </w:r>
            <w:r w:rsidRPr="002D5DAC">
              <w:rPr>
                <w:rFonts w:asciiTheme="majorHAnsi" w:hAnsiTheme="majorHAnsi" w:cstheme="majorHAnsi"/>
                <w:i/>
                <w:iCs/>
                <w:sz w:val="20"/>
                <w:szCs w:val="20"/>
              </w:rPr>
              <w:t xml:space="preserve">Environment and Behavior. </w:t>
            </w:r>
            <w:r w:rsidRPr="002D5DAC">
              <w:rPr>
                <w:rFonts w:asciiTheme="majorHAnsi" w:hAnsiTheme="majorHAnsi" w:cstheme="majorHAnsi"/>
                <w:sz w:val="20"/>
                <w:szCs w:val="20"/>
              </w:rPr>
              <w:t>Doi:10.1177/0013916520947109</w:t>
            </w:r>
          </w:p>
          <w:p w14:paraId="09D95E37"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9. Hatton, A. L.,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Bell, S., Langley, J., Woolrych, R., Cory, C., Brownjohn, J. M.W, &amp; Goodwin, V.A.(2020). Innovative solutions to enhance safe and green environments for ageing well using co-design through patient and public involvement</w:t>
            </w:r>
            <w:r w:rsidRPr="002D5DAC">
              <w:rPr>
                <w:rFonts w:asciiTheme="majorHAnsi" w:hAnsiTheme="majorHAnsi" w:cstheme="majorHAnsi"/>
                <w:i/>
                <w:iCs/>
                <w:sz w:val="20"/>
                <w:szCs w:val="20"/>
              </w:rPr>
              <w:t xml:space="preserve">. Research Involvement and Engagement, 6, </w:t>
            </w:r>
            <w:r w:rsidRPr="002D5DAC">
              <w:rPr>
                <w:rFonts w:asciiTheme="majorHAnsi" w:hAnsiTheme="majorHAnsi" w:cstheme="majorHAnsi"/>
                <w:sz w:val="20"/>
                <w:szCs w:val="20"/>
              </w:rPr>
              <w:t>45</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https://doi.org/10.1186/s40900-020-00223-4</w:t>
            </w:r>
          </w:p>
          <w:p w14:paraId="73000F49"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10.</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xml:space="preserve">., Cruwys, T., Chang, M, X-L., Eckley, B., Buckingham, H., &amp; Channon, E. (2020). Community group membership protects the well-being of adults experiencing socioeconomic disadvantage. </w:t>
            </w:r>
            <w:r w:rsidRPr="002D5DAC">
              <w:rPr>
                <w:rFonts w:asciiTheme="majorHAnsi" w:hAnsiTheme="majorHAnsi" w:cstheme="majorHAnsi"/>
                <w:i/>
                <w:iCs/>
                <w:sz w:val="20"/>
                <w:szCs w:val="20"/>
              </w:rPr>
              <w:t>Journal of Community and Social Psychology</w:t>
            </w:r>
            <w:r w:rsidRPr="002D5DAC">
              <w:rPr>
                <w:rFonts w:asciiTheme="majorHAnsi" w:hAnsiTheme="majorHAnsi" w:cstheme="majorHAnsi"/>
                <w:sz w:val="20"/>
                <w:szCs w:val="20"/>
              </w:rPr>
              <w:t>. 30(4), 1-7, DOI: 10.1002/casp.2453</w:t>
            </w:r>
          </w:p>
          <w:p w14:paraId="64576345" w14:textId="77777777" w:rsidR="00405D6F" w:rsidRPr="002D5DAC" w:rsidRDefault="00405D6F" w:rsidP="00405D6F">
            <w:pPr>
              <w:autoSpaceDE w:val="0"/>
              <w:autoSpaceDN w:val="0"/>
              <w:adjustRightInd w:val="0"/>
              <w:spacing w:line="200" w:lineRule="exact"/>
              <w:ind w:left="318" w:hanging="318"/>
              <w:rPr>
                <w:rFonts w:asciiTheme="majorHAnsi" w:hAnsiTheme="majorHAnsi" w:cstheme="majorHAnsi"/>
                <w:sz w:val="20"/>
                <w:szCs w:val="20"/>
              </w:rPr>
            </w:pPr>
            <w:r w:rsidRPr="002D5DAC">
              <w:rPr>
                <w:rFonts w:asciiTheme="majorHAnsi" w:hAnsiTheme="majorHAnsi" w:cstheme="majorHAnsi"/>
                <w:sz w:val="20"/>
                <w:szCs w:val="20"/>
              </w:rPr>
              <w:t xml:space="preserve">11.  Ingram, I., Kelly, P. J.,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O’Neil, O. J., Deane, F. P., Baker, A. L., &amp; Dingle G. A. (2020). Reducing loneliness amongst people with substance use disorders: Feasibility of ‘Groups for Belonging’. </w:t>
            </w:r>
            <w:r w:rsidRPr="002D5DAC">
              <w:rPr>
                <w:rFonts w:asciiTheme="majorHAnsi" w:hAnsiTheme="majorHAnsi" w:cstheme="majorHAnsi"/>
                <w:i/>
                <w:iCs/>
                <w:sz w:val="20"/>
                <w:szCs w:val="20"/>
              </w:rPr>
              <w:t>Drug and Alcohol Review</w:t>
            </w:r>
            <w:r w:rsidRPr="002D5DAC">
              <w:rPr>
                <w:rFonts w:asciiTheme="majorHAnsi" w:hAnsiTheme="majorHAnsi" w:cstheme="majorHAnsi"/>
                <w:sz w:val="20"/>
                <w:szCs w:val="20"/>
              </w:rPr>
              <w:t>. 39, 495-504. Doi: 10.1111/dar.13121.</w:t>
            </w:r>
          </w:p>
          <w:p w14:paraId="078842BC" w14:textId="77777777" w:rsidR="00405D6F" w:rsidRPr="002D5DAC" w:rsidRDefault="00405D6F" w:rsidP="00405D6F">
            <w:pPr>
              <w:autoSpaceDE w:val="0"/>
              <w:autoSpaceDN w:val="0"/>
              <w:adjustRightInd w:val="0"/>
              <w:spacing w:line="200" w:lineRule="exact"/>
              <w:ind w:left="318" w:hanging="318"/>
              <w:rPr>
                <w:rFonts w:asciiTheme="majorHAnsi" w:hAnsiTheme="majorHAnsi" w:cstheme="majorHAnsi"/>
                <w:sz w:val="20"/>
                <w:szCs w:val="20"/>
              </w:rPr>
            </w:pPr>
            <w:r w:rsidRPr="002D5DAC">
              <w:rPr>
                <w:rFonts w:asciiTheme="majorHAnsi" w:hAnsiTheme="majorHAnsi" w:cstheme="majorHAnsi"/>
                <w:sz w:val="20"/>
                <w:szCs w:val="20"/>
              </w:rPr>
              <w:t xml:space="preserve">12.  Dane, S.,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Jetten, J., Liu, S., Gallois, C., &amp; Tran, T.L.E. (2020). The benefits of ethnic activity group participation on older immigrant well-being and host country adjustment. </w:t>
            </w:r>
            <w:r w:rsidRPr="002D5DAC">
              <w:rPr>
                <w:rFonts w:asciiTheme="majorHAnsi" w:hAnsiTheme="majorHAnsi" w:cstheme="majorHAnsi"/>
                <w:i/>
                <w:iCs/>
                <w:sz w:val="20"/>
                <w:szCs w:val="20"/>
              </w:rPr>
              <w:t xml:space="preserve">International Journal of Intercultural Relations, 77, </w:t>
            </w:r>
            <w:r w:rsidRPr="002D5DAC">
              <w:rPr>
                <w:rFonts w:asciiTheme="majorHAnsi" w:hAnsiTheme="majorHAnsi" w:cstheme="majorHAnsi"/>
                <w:sz w:val="20"/>
                <w:szCs w:val="20"/>
              </w:rPr>
              <w:t>119-124. https://doi.org/10.1016/j.ijintrel.2020.05.006</w:t>
            </w:r>
          </w:p>
          <w:p w14:paraId="1174D2A8" w14:textId="77777777" w:rsidR="00405D6F" w:rsidRPr="002D5DAC" w:rsidRDefault="00405D6F" w:rsidP="00405D6F">
            <w:pPr>
              <w:tabs>
                <w:tab w:val="left" w:pos="1168"/>
              </w:tabs>
              <w:autoSpaceDE w:val="0"/>
              <w:autoSpaceDN w:val="0"/>
              <w:adjustRightInd w:val="0"/>
              <w:spacing w:line="200" w:lineRule="exact"/>
              <w:ind w:left="318" w:hanging="318"/>
              <w:rPr>
                <w:rFonts w:asciiTheme="majorHAnsi" w:hAnsiTheme="majorHAnsi" w:cstheme="majorHAnsi"/>
                <w:sz w:val="20"/>
                <w:szCs w:val="20"/>
              </w:rPr>
            </w:pPr>
            <w:r w:rsidRPr="002D5DAC">
              <w:rPr>
                <w:rFonts w:asciiTheme="majorHAnsi" w:hAnsiTheme="majorHAnsi" w:cstheme="majorHAnsi"/>
                <w:sz w:val="20"/>
                <w:szCs w:val="20"/>
              </w:rPr>
              <w:t xml:space="preserve">13.  Liu, S., Dane, S., Gallois, C.,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&amp; Tran, T. L.N. (2020). The dynamics of acculturation for older immigrants ageing in a foreign land. </w:t>
            </w:r>
            <w:r w:rsidRPr="002D5DAC">
              <w:rPr>
                <w:rFonts w:asciiTheme="majorHAnsi" w:hAnsiTheme="majorHAnsi" w:cstheme="majorHAnsi"/>
                <w:i/>
                <w:iCs/>
                <w:sz w:val="20"/>
                <w:szCs w:val="20"/>
              </w:rPr>
              <w:t xml:space="preserve">Journal of Cross-Cultural Psychology. 51(6), </w:t>
            </w:r>
            <w:r w:rsidRPr="002D5DAC">
              <w:rPr>
                <w:rFonts w:asciiTheme="majorHAnsi" w:hAnsiTheme="majorHAnsi" w:cstheme="majorHAnsi"/>
                <w:sz w:val="20"/>
                <w:szCs w:val="20"/>
              </w:rPr>
              <w:t>424-441.doi:10.1177/0022022120927461</w:t>
            </w:r>
          </w:p>
          <w:p w14:paraId="49C23EE3" w14:textId="77777777" w:rsidR="00405D6F" w:rsidRPr="002D5DAC" w:rsidRDefault="00405D6F" w:rsidP="00405D6F">
            <w:pPr>
              <w:tabs>
                <w:tab w:val="left" w:pos="240"/>
              </w:tabs>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14.  Cruwys, T., Steffens, N.K., Haslam, S.A.,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 xml:space="preserve">Hornsey, M., McGarty, C., &amp; Skorich, D.P. (2020).Predictors of social identification in group therapy. </w:t>
            </w:r>
            <w:r w:rsidRPr="002D5DAC">
              <w:rPr>
                <w:rFonts w:asciiTheme="majorHAnsi" w:hAnsiTheme="majorHAnsi" w:cstheme="majorHAnsi"/>
                <w:i/>
                <w:iCs/>
                <w:sz w:val="20"/>
                <w:szCs w:val="20"/>
              </w:rPr>
              <w:t xml:space="preserve">Psychotherapy Research, 30(3), </w:t>
            </w:r>
            <w:r w:rsidRPr="002D5DAC">
              <w:rPr>
                <w:rFonts w:asciiTheme="majorHAnsi" w:hAnsiTheme="majorHAnsi" w:cstheme="majorHAnsi"/>
                <w:sz w:val="20"/>
                <w:szCs w:val="20"/>
              </w:rPr>
              <w:t>348-361.DOI:10.1080/10503307.2019.1587193</w:t>
            </w:r>
          </w:p>
          <w:p w14:paraId="3BF36BB9"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15.  Bentley, S.V., Greenaway, K., Haslam, S. A., Cruwys, T., Steffens, N.K.,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&amp; Cull, B. (2020). Social identity mapping online. </w:t>
            </w:r>
            <w:r w:rsidRPr="002D5DAC">
              <w:rPr>
                <w:rFonts w:asciiTheme="majorHAnsi" w:hAnsiTheme="majorHAnsi" w:cstheme="majorHAnsi"/>
                <w:i/>
                <w:iCs/>
                <w:sz w:val="20"/>
                <w:szCs w:val="20"/>
              </w:rPr>
              <w:t>Journal of Personality and Social Psychology, 118</w:t>
            </w:r>
            <w:r w:rsidRPr="002D5DAC">
              <w:rPr>
                <w:rFonts w:asciiTheme="majorHAnsi" w:hAnsiTheme="majorHAnsi" w:cstheme="majorHAnsi"/>
                <w:sz w:val="20"/>
                <w:szCs w:val="20"/>
              </w:rPr>
              <w:t>(2), 213-241</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https://doi.org/10.1037/pspa0000174</w:t>
            </w:r>
          </w:p>
          <w:p w14:paraId="04786935"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16.  Muldoon, O.T., Haslam, S.A.,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Cruwys, T., Kearns, M., &amp; Jetten, J. (2019). The social psychology of responses to trauma: Pathways associated with different forms of social identity change. </w:t>
            </w:r>
            <w:r w:rsidRPr="002D5DAC">
              <w:rPr>
                <w:rFonts w:asciiTheme="majorHAnsi" w:hAnsiTheme="majorHAnsi" w:cstheme="majorHAnsi"/>
                <w:i/>
                <w:iCs/>
                <w:sz w:val="20"/>
                <w:szCs w:val="20"/>
              </w:rPr>
              <w:t xml:space="preserve">European Review of Social Psychology. 30(1), </w:t>
            </w:r>
            <w:r w:rsidRPr="002D5DAC">
              <w:rPr>
                <w:rFonts w:asciiTheme="majorHAnsi" w:hAnsiTheme="majorHAnsi" w:cstheme="majorHAnsi"/>
                <w:sz w:val="20"/>
                <w:szCs w:val="20"/>
              </w:rPr>
              <w:t>311-348. https://doi.org/10.1080/10463283.2020.1711628</w:t>
            </w:r>
          </w:p>
          <w:p w14:paraId="1A68D74B"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17.  Lam, B.C.P.,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 xml:space="preserve">Steffens, N. Yang, J., Haslam, S.A., Cruwys, T., &amp; Pachana, N.A. (2019). Longitudinal Evidence for The Effects of Social Group Engagement on the Cognitive and Mental Health of Chinese Retirees. </w:t>
            </w:r>
            <w:r w:rsidRPr="002D5DAC">
              <w:rPr>
                <w:rFonts w:asciiTheme="majorHAnsi" w:hAnsiTheme="majorHAnsi" w:cstheme="majorHAnsi"/>
                <w:i/>
                <w:iCs/>
                <w:sz w:val="20"/>
                <w:szCs w:val="20"/>
              </w:rPr>
              <w:t xml:space="preserve">Journal of Gerontology: Psychological Sciences, </w:t>
            </w:r>
            <w:r w:rsidRPr="002D5DAC">
              <w:rPr>
                <w:rFonts w:asciiTheme="majorHAnsi" w:hAnsiTheme="majorHAnsi" w:cstheme="majorHAnsi"/>
                <w:sz w:val="20"/>
                <w:szCs w:val="20"/>
              </w:rPr>
              <w:t>Doi:10.1093/geronb/gbz134</w:t>
            </w:r>
          </w:p>
          <w:p w14:paraId="43182533"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18.  Steffens, N. K., LaRue, C. J.,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Walter, Z. C., Cruwys, T., Munt, K. A., Haslam, S. A., Jetten, J., &amp;Tarrant, M. (2019). Social identification-building interventions to improve health: A systematic review and meta-analysis</w:t>
            </w:r>
            <w:r w:rsidRPr="002D5DAC">
              <w:rPr>
                <w:rFonts w:asciiTheme="majorHAnsi" w:hAnsiTheme="majorHAnsi" w:cstheme="majorHAnsi"/>
                <w:i/>
                <w:iCs/>
                <w:sz w:val="20"/>
                <w:szCs w:val="20"/>
              </w:rPr>
              <w:t>. Health Psychology Review</w:t>
            </w:r>
            <w:r w:rsidRPr="002D5DAC">
              <w:rPr>
                <w:rFonts w:asciiTheme="majorHAnsi" w:hAnsiTheme="majorHAnsi" w:cstheme="majorHAnsi"/>
                <w:sz w:val="20"/>
                <w:szCs w:val="20"/>
              </w:rPr>
              <w:t>. DOI: 10.1080/17437199.2019.1669481</w:t>
            </w:r>
          </w:p>
          <w:p w14:paraId="1057DDE9"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19.  Cruwys, T.,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 xml:space="preserve">Steffens, N.K., Haslam, S.A., Fong, P. &amp; Lam, B.C.P. (2019). Friendships that money </w:t>
            </w:r>
            <w:r w:rsidRPr="002D5DAC">
              <w:rPr>
                <w:rFonts w:asciiTheme="majorHAnsi" w:hAnsiTheme="majorHAnsi" w:cstheme="majorHAnsi"/>
                <w:i/>
                <w:iCs/>
                <w:sz w:val="20"/>
                <w:szCs w:val="20"/>
              </w:rPr>
              <w:t xml:space="preserve">can </w:t>
            </w:r>
            <w:r w:rsidRPr="002D5DAC">
              <w:rPr>
                <w:rFonts w:asciiTheme="majorHAnsi" w:hAnsiTheme="majorHAnsi" w:cstheme="majorHAnsi"/>
                <w:sz w:val="20"/>
                <w:szCs w:val="20"/>
              </w:rPr>
              <w:t xml:space="preserve">buy: Financial security protects health in retirement by enabling social connectedness. </w:t>
            </w:r>
            <w:r w:rsidRPr="002D5DAC">
              <w:rPr>
                <w:rFonts w:asciiTheme="majorHAnsi" w:hAnsiTheme="majorHAnsi" w:cstheme="majorHAnsi"/>
                <w:i/>
                <w:iCs/>
                <w:sz w:val="20"/>
                <w:szCs w:val="20"/>
              </w:rPr>
              <w:t>BMC Geriatrics</w:t>
            </w:r>
            <w:r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19</w:t>
            </w:r>
            <w:r w:rsidRPr="002D5DAC">
              <w:rPr>
                <w:rFonts w:asciiTheme="majorHAnsi" w:hAnsiTheme="majorHAnsi" w:cstheme="majorHAnsi"/>
                <w:sz w:val="20"/>
                <w:szCs w:val="20"/>
              </w:rPr>
              <w:t>,319. https://doi.org/10.1186/s12877-019-1281-1</w:t>
            </w:r>
          </w:p>
          <w:p w14:paraId="15E8F8F5"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20.</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Cruwys, T., Chang, M., Bentley, S.V., Haslam, S. A., Dingle, G., &amp; Jetten, J. (2019). G</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 xml:space="preserve"> 4H</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 xml:space="preserve"> reduces loneliness and social anxiety in adults with psychological distress: Findings from a randomised controlled trial. </w:t>
            </w:r>
            <w:r w:rsidRPr="002D5DAC">
              <w:rPr>
                <w:rFonts w:asciiTheme="majorHAnsi" w:hAnsiTheme="majorHAnsi" w:cstheme="majorHAnsi"/>
                <w:i/>
                <w:iCs/>
                <w:sz w:val="20"/>
                <w:szCs w:val="20"/>
              </w:rPr>
              <w:t xml:space="preserve">Journal of Consulting and Clinical Psychology. </w:t>
            </w:r>
            <w:r w:rsidRPr="002D5DAC">
              <w:rPr>
                <w:rFonts w:asciiTheme="majorHAnsi" w:hAnsiTheme="majorHAnsi" w:cstheme="majorHAnsi"/>
                <w:sz w:val="20"/>
                <w:szCs w:val="20"/>
              </w:rPr>
              <w:t>87, 787-801. https://doi.org/10.1037/ccp0000427</w:t>
            </w:r>
          </w:p>
          <w:p w14:paraId="25A38328"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21.  Dingle, G. A.,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Best, D., Chan, G., Staiger, P. K., Savic, M., Beckwith, M., Mackenzie, J., Bathish, R.,&amp; Lubman, D. I. (2019). Social identity differentiation predicts commitment to sobriety and wellbeing in residents of therapeutic communities. </w:t>
            </w:r>
            <w:r w:rsidRPr="002D5DAC">
              <w:rPr>
                <w:rFonts w:asciiTheme="majorHAnsi" w:hAnsiTheme="majorHAnsi" w:cstheme="majorHAnsi"/>
                <w:i/>
                <w:iCs/>
                <w:sz w:val="20"/>
                <w:szCs w:val="20"/>
              </w:rPr>
              <w:t>Social Science and Medicine</w:t>
            </w:r>
            <w:r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237</w:t>
            </w:r>
            <w:r w:rsidRPr="002D5DAC">
              <w:rPr>
                <w:rFonts w:asciiTheme="majorHAnsi" w:hAnsiTheme="majorHAnsi" w:cstheme="majorHAnsi"/>
                <w:sz w:val="20"/>
                <w:szCs w:val="20"/>
              </w:rPr>
              <w:t>: 112459, https://doi.org/10.1016/j.socscimed.2019.112459</w:t>
            </w:r>
          </w:p>
          <w:p w14:paraId="0CEB5932"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22. Cruwys, T.,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Walter, Z.C., Rathbone, J., &amp; Williams, E. (2019). The Connecting Adolescents to Reduce Relapse (CARR) trial: Study protocol for a randomized controlled trial comparing the efficacy of Groups4 Health and cognitive behaviour therapy in young people. </w:t>
            </w:r>
            <w:r w:rsidRPr="002D5DAC">
              <w:rPr>
                <w:rFonts w:asciiTheme="majorHAnsi" w:hAnsiTheme="majorHAnsi" w:cstheme="majorHAnsi"/>
                <w:i/>
                <w:iCs/>
                <w:sz w:val="20"/>
                <w:szCs w:val="20"/>
              </w:rPr>
              <w:t xml:space="preserve">BMC Public Health, 19, </w:t>
            </w:r>
            <w:r w:rsidRPr="002D5DAC">
              <w:rPr>
                <w:rFonts w:asciiTheme="majorHAnsi" w:hAnsiTheme="majorHAnsi" w:cstheme="majorHAnsi"/>
                <w:sz w:val="20"/>
                <w:szCs w:val="20"/>
              </w:rPr>
              <w:t>78.</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DOI: 10.1186/s12889-019-7011-y.</w:t>
            </w:r>
          </w:p>
          <w:p w14:paraId="3BC98777"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23.  Fong, P., Cruwys, T.,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Haslam, S.A. (2019). Neighbourhood identification and mental health: How social identification moderates the relationship between socioeconomic disadvantage and health</w:t>
            </w:r>
            <w:r w:rsidRPr="002D5DAC">
              <w:rPr>
                <w:rFonts w:asciiTheme="majorHAnsi" w:hAnsiTheme="majorHAnsi" w:cstheme="majorHAnsi"/>
                <w:i/>
                <w:iCs/>
                <w:sz w:val="20"/>
                <w:szCs w:val="20"/>
              </w:rPr>
              <w:t>. Journal of Environmental Psychology,</w:t>
            </w:r>
            <w:r w:rsidRPr="002D5DAC">
              <w:rPr>
                <w:rFonts w:asciiTheme="majorHAnsi" w:hAnsiTheme="majorHAnsi" w:cstheme="majorHAnsi"/>
                <w:sz w:val="20"/>
                <w:szCs w:val="20"/>
              </w:rPr>
              <w:t>61, 101-114. https://doi.org/10.1016/j.jenvp.2018.12.006</w:t>
            </w:r>
          </w:p>
          <w:p w14:paraId="3D5EB1D4"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24.  Haslam, S.A.,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Jetten, J., Cruyws, T., &amp; Bentley, S. V. (2019). Social identity and the case for a sociopsychobio model of health. </w:t>
            </w:r>
            <w:r w:rsidRPr="002D5DAC">
              <w:rPr>
                <w:rFonts w:asciiTheme="majorHAnsi" w:hAnsiTheme="majorHAnsi" w:cstheme="majorHAnsi"/>
                <w:i/>
                <w:iCs/>
                <w:sz w:val="20"/>
                <w:szCs w:val="20"/>
              </w:rPr>
              <w:t>Social and Personality Psychology Compass</w:t>
            </w:r>
            <w:r w:rsidRPr="002D5DAC">
              <w:rPr>
                <w:rFonts w:asciiTheme="majorHAnsi" w:hAnsiTheme="majorHAnsi" w:cstheme="majorHAnsi"/>
                <w:sz w:val="20"/>
                <w:szCs w:val="20"/>
              </w:rPr>
              <w:t>. 13e12490. https://doi.org/10.1111/spc3.12490</w:t>
            </w:r>
          </w:p>
          <w:p w14:paraId="74D8E46F"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color w:val="000000"/>
                <w:sz w:val="20"/>
                <w:szCs w:val="20"/>
              </w:rPr>
              <w:t xml:space="preserve">25.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Best, D.W., Dingle, G.A., Staiger, P.K., Savic, M., Bathish, R., Jock Mackenzie, J., Beckwith, M., Kelly, A.J., &amp; Lubman, D.I. (2019). Social group membership before treatment for substance dependence predicts early identification and engagement with treatment communities. </w:t>
            </w:r>
            <w:r w:rsidRPr="002D5DAC">
              <w:rPr>
                <w:rFonts w:asciiTheme="majorHAnsi" w:hAnsiTheme="majorHAnsi" w:cstheme="majorHAnsi"/>
                <w:i/>
                <w:iCs/>
                <w:sz w:val="20"/>
                <w:szCs w:val="20"/>
              </w:rPr>
              <w:t>Addiction Research and Theory</w:t>
            </w:r>
            <w:r w:rsidRPr="002D5DAC">
              <w:rPr>
                <w:rFonts w:asciiTheme="majorHAnsi" w:hAnsiTheme="majorHAnsi" w:cstheme="majorHAnsi"/>
                <w:sz w:val="20"/>
                <w:szCs w:val="20"/>
              </w:rPr>
              <w:t>. 27,363-372. https://doi.org/10.1080/16066359.2018.1537393</w:t>
            </w:r>
          </w:p>
          <w:p w14:paraId="3FC06F09"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26.  Fong, P., Cruwys, T.,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&amp; Haslam, S.A. (2019). Neighbourhood identification buffers the effects of(de-)gentrification and socioeconomic position on mental health. </w:t>
            </w:r>
            <w:r w:rsidRPr="002D5DAC">
              <w:rPr>
                <w:rFonts w:asciiTheme="majorHAnsi" w:hAnsiTheme="majorHAnsi" w:cstheme="majorHAnsi"/>
                <w:i/>
                <w:iCs/>
                <w:sz w:val="20"/>
                <w:szCs w:val="20"/>
              </w:rPr>
              <w:t>Health and Place, 247-256,</w:t>
            </w:r>
            <w:r w:rsidRPr="002D5DAC">
              <w:rPr>
                <w:rFonts w:asciiTheme="majorHAnsi" w:hAnsiTheme="majorHAnsi" w:cstheme="majorHAnsi"/>
                <w:sz w:val="20"/>
                <w:szCs w:val="20"/>
              </w:rPr>
              <w:t>https://doi.org/10.1016/j.healthplace.2019.05.013</w:t>
            </w:r>
          </w:p>
          <w:p w14:paraId="547077B9"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sz w:val="20"/>
                <w:szCs w:val="20"/>
              </w:rPr>
            </w:pPr>
            <w:r w:rsidRPr="002D5DAC">
              <w:rPr>
                <w:rFonts w:asciiTheme="majorHAnsi" w:hAnsiTheme="majorHAnsi" w:cstheme="majorHAnsi"/>
                <w:sz w:val="20"/>
                <w:szCs w:val="20"/>
              </w:rPr>
              <w:t xml:space="preserve">27.  Beckwith, M., Best, D., Savic, M.,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Bathish, R., Dingle, G., &amp; Mackenzie., J., Staiger, P.K., &amp; Lubman, D.I. (2019).Social identity mapping in addiction recovery (SIM-AR): Extension and application of a visual method</w:t>
            </w:r>
            <w:r w:rsidRPr="002D5DAC">
              <w:rPr>
                <w:rFonts w:asciiTheme="majorHAnsi" w:hAnsiTheme="majorHAnsi" w:cstheme="majorHAnsi"/>
                <w:i/>
                <w:iCs/>
                <w:sz w:val="20"/>
                <w:szCs w:val="20"/>
              </w:rPr>
              <w:t>. Addiction Research and Theory</w:t>
            </w:r>
            <w:r w:rsidRPr="002D5DAC">
              <w:rPr>
                <w:rFonts w:asciiTheme="majorHAnsi" w:hAnsiTheme="majorHAnsi" w:cstheme="majorHAnsi"/>
                <w:sz w:val="20"/>
                <w:szCs w:val="20"/>
              </w:rPr>
              <w:t>. DOI: 10.1080/16066359.2018.1544623</w:t>
            </w:r>
          </w:p>
          <w:p w14:paraId="79ADCAAC" w14:textId="77777777" w:rsidR="00405D6F" w:rsidRPr="002D5DAC" w:rsidRDefault="00405D6F" w:rsidP="00405D6F">
            <w:pPr>
              <w:autoSpaceDE w:val="0"/>
              <w:autoSpaceDN w:val="0"/>
              <w:adjustRightInd w:val="0"/>
              <w:spacing w:line="200" w:lineRule="exact"/>
              <w:ind w:left="319" w:hanging="319"/>
              <w:rPr>
                <w:rFonts w:asciiTheme="majorHAnsi" w:hAnsiTheme="majorHAnsi" w:cstheme="majorHAnsi"/>
                <w:color w:val="000000" w:themeColor="text1"/>
                <w:sz w:val="20"/>
                <w:szCs w:val="20"/>
              </w:rPr>
            </w:pPr>
            <w:r w:rsidRPr="002D5DAC">
              <w:rPr>
                <w:rFonts w:asciiTheme="majorHAnsi" w:hAnsiTheme="majorHAnsi" w:cstheme="majorHAnsi"/>
                <w:sz w:val="20"/>
                <w:szCs w:val="20"/>
              </w:rPr>
              <w:t>28.</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Steffens, N.K., Branscombe, N.R., Haslam, S.A., Cruwys, T., Lam, B., Pachana, N., &amp; Yang, J.(2019). The importance of social groups for retirement adjustment: Evidence, application, and policy implications of the Social Identity</w:t>
            </w:r>
          </w:p>
        </w:tc>
      </w:tr>
      <w:tr w:rsidR="00405D6F" w:rsidRPr="002D5DAC" w14:paraId="10A0E8C9" w14:textId="77777777" w:rsidTr="00405D6F">
        <w:tc>
          <w:tcPr>
            <w:tcW w:w="2263" w:type="dxa"/>
          </w:tcPr>
          <w:p w14:paraId="44FD934A"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lastRenderedPageBreak/>
              <w:t>Edited Books/Volumes</w:t>
            </w:r>
          </w:p>
        </w:tc>
        <w:tc>
          <w:tcPr>
            <w:tcW w:w="13431" w:type="dxa"/>
            <w:gridSpan w:val="2"/>
            <w:vAlign w:val="center"/>
          </w:tcPr>
          <w:p w14:paraId="4F086895"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eastAsiaTheme="minorHAnsi" w:hAnsiTheme="majorHAnsi" w:cstheme="majorHAnsi"/>
                <w:sz w:val="20"/>
                <w:szCs w:val="20"/>
                <w:lang w:eastAsia="en-US"/>
              </w:rPr>
              <w:t xml:space="preserve">Williams, R., Kemp, V., Haslam, S.A., </w:t>
            </w:r>
            <w:r w:rsidRPr="002D5DAC">
              <w:rPr>
                <w:rFonts w:asciiTheme="majorHAnsi" w:eastAsiaTheme="minorHAnsi" w:hAnsiTheme="majorHAnsi" w:cstheme="majorHAnsi"/>
                <w:b/>
                <w:bCs/>
                <w:sz w:val="20"/>
                <w:szCs w:val="20"/>
                <w:lang w:eastAsia="en-US"/>
              </w:rPr>
              <w:t>Haslam, C</w:t>
            </w:r>
            <w:r w:rsidRPr="002D5DAC">
              <w:rPr>
                <w:rFonts w:asciiTheme="majorHAnsi" w:eastAsiaTheme="minorHAnsi" w:hAnsiTheme="majorHAnsi" w:cstheme="majorHAnsi"/>
                <w:sz w:val="20"/>
                <w:szCs w:val="20"/>
                <w:lang w:eastAsia="en-US"/>
              </w:rPr>
              <w:t xml:space="preserve">., Bhui, K., Bailey, S. (2019). </w:t>
            </w:r>
            <w:r w:rsidRPr="002D5DAC">
              <w:rPr>
                <w:rFonts w:asciiTheme="majorHAnsi" w:eastAsiaTheme="minorHAnsi" w:hAnsiTheme="majorHAnsi" w:cstheme="majorHAnsi"/>
                <w:i/>
                <w:iCs/>
                <w:sz w:val="20"/>
                <w:szCs w:val="20"/>
                <w:lang w:eastAsia="en-US"/>
              </w:rPr>
              <w:t xml:space="preserve">Social Scaffolding. </w:t>
            </w:r>
            <w:r w:rsidRPr="002D5DAC">
              <w:rPr>
                <w:rFonts w:asciiTheme="majorHAnsi" w:eastAsiaTheme="minorHAnsi" w:hAnsiTheme="majorHAnsi" w:cstheme="majorHAnsi"/>
                <w:sz w:val="20"/>
                <w:szCs w:val="20"/>
                <w:lang w:eastAsia="en-US"/>
              </w:rPr>
              <w:t>Cambridge, UK:Cambridge University Press</w:t>
            </w:r>
          </w:p>
        </w:tc>
      </w:tr>
      <w:tr w:rsidR="00405D6F" w:rsidRPr="002D5DAC" w14:paraId="4E361BEE" w14:textId="77777777" w:rsidTr="00405D6F">
        <w:tc>
          <w:tcPr>
            <w:tcW w:w="2263" w:type="dxa"/>
          </w:tcPr>
          <w:p w14:paraId="080F1388"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lastRenderedPageBreak/>
              <w:t>Book Chapters</w:t>
            </w:r>
          </w:p>
        </w:tc>
        <w:tc>
          <w:tcPr>
            <w:tcW w:w="13431" w:type="dxa"/>
            <w:gridSpan w:val="2"/>
            <w:vAlign w:val="center"/>
          </w:tcPr>
          <w:p w14:paraId="456CF7D6"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1.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Cruwys, T., &amp; Haslam, S.A. (2019). Social scaffolding: Supporting the development of positive social identities in the community. In R., Williams, V., Kemp, S.A., Haslam, </w:t>
            </w:r>
            <w:r w:rsidRPr="002D5DAC">
              <w:rPr>
                <w:rFonts w:asciiTheme="majorHAnsi" w:hAnsiTheme="majorHAnsi" w:cstheme="majorHAnsi"/>
                <w:b/>
                <w:bCs/>
                <w:sz w:val="20"/>
                <w:szCs w:val="20"/>
              </w:rPr>
              <w:t xml:space="preserve">C., Haslam, </w:t>
            </w:r>
            <w:r w:rsidRPr="002D5DAC">
              <w:rPr>
                <w:rFonts w:asciiTheme="majorHAnsi" w:hAnsiTheme="majorHAnsi" w:cstheme="majorHAnsi"/>
                <w:sz w:val="20"/>
                <w:szCs w:val="20"/>
              </w:rPr>
              <w:t xml:space="preserve">K., Bhui, S., Bailey. (Eds.). </w:t>
            </w:r>
            <w:r w:rsidRPr="002D5DAC">
              <w:rPr>
                <w:rFonts w:asciiTheme="majorHAnsi" w:hAnsiTheme="majorHAnsi" w:cstheme="majorHAnsi"/>
                <w:i/>
                <w:iCs/>
                <w:sz w:val="20"/>
                <w:szCs w:val="20"/>
              </w:rPr>
              <w:t>Social Scaffolding</w:t>
            </w:r>
            <w:r w:rsidRPr="002D5DAC">
              <w:rPr>
                <w:rFonts w:asciiTheme="majorHAnsi" w:hAnsiTheme="majorHAnsi" w:cstheme="majorHAnsi"/>
                <w:sz w:val="20"/>
                <w:szCs w:val="20"/>
              </w:rPr>
              <w:t>(pp.244-256). Cambridge, UK: Cambridge University of Press.</w:t>
            </w:r>
          </w:p>
          <w:p w14:paraId="006CA5C3"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2.</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xml:space="preserve">., &amp; Haslam, S.A. (2019). Social sciences and health: Drawing on the social identity framework to build and strengthen social connectedness. In R., Williams, V., Kemp, S.A., Haslam, </w:t>
            </w:r>
            <w:r w:rsidRPr="002D5DAC">
              <w:rPr>
                <w:rFonts w:asciiTheme="majorHAnsi" w:hAnsiTheme="majorHAnsi" w:cstheme="majorHAnsi"/>
                <w:b/>
                <w:bCs/>
                <w:sz w:val="20"/>
                <w:szCs w:val="20"/>
              </w:rPr>
              <w:t xml:space="preserve">C., Haslam, </w:t>
            </w:r>
            <w:r w:rsidRPr="002D5DAC">
              <w:rPr>
                <w:rFonts w:asciiTheme="majorHAnsi" w:hAnsiTheme="majorHAnsi" w:cstheme="majorHAnsi"/>
                <w:sz w:val="20"/>
                <w:szCs w:val="20"/>
              </w:rPr>
              <w:t xml:space="preserve">K., Bhui, S., Bailey. (Eds.). </w:t>
            </w:r>
            <w:r w:rsidRPr="002D5DAC">
              <w:rPr>
                <w:rFonts w:asciiTheme="majorHAnsi" w:hAnsiTheme="majorHAnsi" w:cstheme="majorHAnsi"/>
                <w:i/>
                <w:iCs/>
                <w:sz w:val="20"/>
                <w:szCs w:val="20"/>
              </w:rPr>
              <w:t xml:space="preserve">Social Scaffolding </w:t>
            </w:r>
            <w:r w:rsidRPr="002D5DAC">
              <w:rPr>
                <w:rFonts w:asciiTheme="majorHAnsi" w:hAnsiTheme="majorHAnsi" w:cstheme="majorHAnsi"/>
                <w:sz w:val="20"/>
                <w:szCs w:val="20"/>
              </w:rPr>
              <w:t>(pp. 23-30). Cambridge, UK: Cambridge University of Press.</w:t>
            </w:r>
          </w:p>
          <w:p w14:paraId="631FD539"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3.  Haslam, S.A., Jetten, J., &amp;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(2019). The social identity approach to health. In R., Williams, V., Kemp, S.A., Haslam, </w:t>
            </w:r>
            <w:r w:rsidRPr="002D5DAC">
              <w:rPr>
                <w:rFonts w:asciiTheme="majorHAnsi" w:hAnsiTheme="majorHAnsi" w:cstheme="majorHAnsi"/>
                <w:b/>
                <w:bCs/>
                <w:sz w:val="20"/>
                <w:szCs w:val="20"/>
              </w:rPr>
              <w:t xml:space="preserve">C., Haslam, </w:t>
            </w:r>
            <w:r w:rsidRPr="002D5DAC">
              <w:rPr>
                <w:rFonts w:asciiTheme="majorHAnsi" w:hAnsiTheme="majorHAnsi" w:cstheme="majorHAnsi"/>
                <w:sz w:val="20"/>
                <w:szCs w:val="20"/>
              </w:rPr>
              <w:t xml:space="preserve">K., Bhui, S., Bailey. (Eds.). </w:t>
            </w:r>
            <w:r w:rsidRPr="002D5DAC">
              <w:rPr>
                <w:rFonts w:asciiTheme="majorHAnsi" w:hAnsiTheme="majorHAnsi" w:cstheme="majorHAnsi"/>
                <w:i/>
                <w:iCs/>
                <w:sz w:val="20"/>
                <w:szCs w:val="20"/>
              </w:rPr>
              <w:t xml:space="preserve">Social Scaffolding </w:t>
            </w:r>
            <w:r w:rsidRPr="002D5DAC">
              <w:rPr>
                <w:rFonts w:asciiTheme="majorHAnsi" w:hAnsiTheme="majorHAnsi" w:cstheme="majorHAnsi"/>
                <w:sz w:val="20"/>
                <w:szCs w:val="20"/>
              </w:rPr>
              <w:t>(pp. 31-39)</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Cambridge, UK: Cambridge University Press.</w:t>
            </w:r>
          </w:p>
          <w:p w14:paraId="5743CC11"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4.  Dingle, G.A., Ingram, I.,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&amp; Kelly, P.J. (forthcoming, 2021). Taking social identity into practice. In D. Frings &amp; I.P. Albery (Eds.). </w:t>
            </w:r>
            <w:r w:rsidRPr="002D5DAC">
              <w:rPr>
                <w:rFonts w:asciiTheme="majorHAnsi" w:hAnsiTheme="majorHAnsi" w:cstheme="majorHAnsi"/>
                <w:i/>
                <w:iCs/>
                <w:sz w:val="20"/>
                <w:szCs w:val="20"/>
              </w:rPr>
              <w:t xml:space="preserve">Alcohol handbook: From synapse to society. </w:t>
            </w:r>
            <w:r w:rsidRPr="002D5DAC">
              <w:rPr>
                <w:rFonts w:asciiTheme="majorHAnsi" w:hAnsiTheme="majorHAnsi" w:cstheme="majorHAnsi"/>
                <w:sz w:val="20"/>
                <w:szCs w:val="20"/>
              </w:rPr>
              <w:t>Oxford, UK: Elsevier</w:t>
            </w:r>
          </w:p>
          <w:p w14:paraId="5EF87DBE"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5.  Haslam, S.A.,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Jetten, J., Cruwys, T., &amp; Dingle, G.A. (forthcoming, 2021). The social identity approach to health. In K. Sweeny &amp; M. Robbins (Eds.) </w:t>
            </w:r>
            <w:r w:rsidRPr="002D5DAC">
              <w:rPr>
                <w:rFonts w:asciiTheme="majorHAnsi" w:hAnsiTheme="majorHAnsi" w:cstheme="majorHAnsi"/>
                <w:i/>
                <w:iCs/>
                <w:sz w:val="20"/>
                <w:szCs w:val="20"/>
              </w:rPr>
              <w:t>Wiley Encyclopedia of Health Psychology: Volume 2, TheSocial Bases of Health Behavior</w:t>
            </w:r>
            <w:r w:rsidRPr="002D5DAC">
              <w:rPr>
                <w:rFonts w:asciiTheme="majorHAnsi" w:hAnsiTheme="majorHAnsi" w:cstheme="majorHAnsi"/>
                <w:sz w:val="20"/>
                <w:szCs w:val="20"/>
              </w:rPr>
              <w:t xml:space="preserve">. Abingdon, UK: Wiley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Aging and connectedness. (2020). In J. Jetten, S.D. Reicher, S.A Haslam, &amp; T. Cruwys (Eds.). Together apart: The Psychology of COVID-19. SagePublishing. https://www.socialsciencespace.com/2020/05/addressing-the-psychology-of-together-apart-free-book-download/</w:t>
            </w:r>
          </w:p>
          <w:p w14:paraId="7DFCCC7E"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6.  Cruwys, T., Stevens, M., Haslam, S.A., &amp; </w:t>
            </w:r>
            <w:r w:rsidRPr="002D5DAC">
              <w:rPr>
                <w:rFonts w:asciiTheme="majorHAnsi" w:hAnsiTheme="majorHAnsi" w:cstheme="majorHAnsi"/>
                <w:b/>
                <w:bCs/>
                <w:sz w:val="20"/>
                <w:szCs w:val="20"/>
              </w:rPr>
              <w:t xml:space="preserve">Haslam, C. </w:t>
            </w:r>
            <w:r w:rsidRPr="002D5DAC">
              <w:rPr>
                <w:rFonts w:asciiTheme="majorHAnsi" w:hAnsiTheme="majorHAnsi" w:cstheme="majorHAnsi"/>
                <w:sz w:val="20"/>
                <w:szCs w:val="20"/>
              </w:rPr>
              <w:t xml:space="preserve">(2020). Mental health and resilience. In. S. A. Haslam, K.Fransen, &amp; F. Boen (Eds.). </w:t>
            </w:r>
            <w:r w:rsidRPr="002D5DAC">
              <w:rPr>
                <w:rFonts w:asciiTheme="majorHAnsi" w:hAnsiTheme="majorHAnsi" w:cstheme="majorHAnsi"/>
                <w:i/>
                <w:iCs/>
                <w:sz w:val="20"/>
                <w:szCs w:val="20"/>
              </w:rPr>
              <w:t>The new psychology of sport and exercise psychology: The social identity approach</w:t>
            </w:r>
            <w:r w:rsidRPr="002D5DAC">
              <w:rPr>
                <w:rFonts w:asciiTheme="majorHAnsi" w:hAnsiTheme="majorHAnsi" w:cstheme="majorHAnsi"/>
                <w:sz w:val="20"/>
                <w:szCs w:val="20"/>
              </w:rPr>
              <w:t>. London: Sage Publications</w:t>
            </w:r>
          </w:p>
          <w:p w14:paraId="663E023F"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7.  O’Halloran, L., &amp;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(2020). Career transitions in sport. In. S. A. Haslam, K. Fransen, &amp; F. Boen (Eds.).</w:t>
            </w:r>
            <w:r w:rsidRPr="002D5DAC">
              <w:rPr>
                <w:rFonts w:asciiTheme="majorHAnsi" w:hAnsiTheme="majorHAnsi" w:cstheme="majorHAnsi"/>
                <w:i/>
                <w:iCs/>
                <w:sz w:val="20"/>
                <w:szCs w:val="20"/>
              </w:rPr>
              <w:t xml:space="preserve">The new psychology of sport and exercise psychology: The social identity approach </w:t>
            </w:r>
            <w:r w:rsidRPr="002D5DAC">
              <w:rPr>
                <w:rFonts w:asciiTheme="majorHAnsi" w:hAnsiTheme="majorHAnsi" w:cstheme="majorHAnsi"/>
                <w:sz w:val="20"/>
                <w:szCs w:val="20"/>
              </w:rPr>
              <w:t>(pp…..)</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London: Sage Publications</w:t>
            </w:r>
          </w:p>
          <w:p w14:paraId="73E90A1E"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 xml:space="preserve">8.  Tarrant, M., </w:t>
            </w:r>
            <w:r w:rsidRPr="002D5DAC">
              <w:rPr>
                <w:rFonts w:asciiTheme="majorHAnsi" w:hAnsiTheme="majorHAnsi" w:cstheme="majorHAnsi"/>
                <w:b/>
                <w:bCs/>
                <w:sz w:val="20"/>
                <w:szCs w:val="20"/>
              </w:rPr>
              <w:t>Haslam, C</w:t>
            </w:r>
            <w:r w:rsidRPr="002D5DAC">
              <w:rPr>
                <w:rFonts w:asciiTheme="majorHAnsi" w:hAnsiTheme="majorHAnsi" w:cstheme="majorHAnsi"/>
                <w:sz w:val="20"/>
                <w:szCs w:val="20"/>
              </w:rPr>
              <w:t xml:space="preserve">., Carter, M., Calitri, R., &amp; Haslam, S. A. (2020). Social identity interventions. In: M. S. Hagger, L. D. Cameron, K. Hamilton, N. Hankonen, &amp; T. Lintunen (Eds.). </w:t>
            </w:r>
            <w:r w:rsidRPr="002D5DAC">
              <w:rPr>
                <w:rFonts w:asciiTheme="majorHAnsi" w:hAnsiTheme="majorHAnsi" w:cstheme="majorHAnsi"/>
                <w:i/>
                <w:iCs/>
                <w:sz w:val="20"/>
                <w:szCs w:val="20"/>
              </w:rPr>
              <w:t>Handbook of Behavior Change</w:t>
            </w:r>
            <w:r w:rsidRPr="002D5DAC">
              <w:rPr>
                <w:rFonts w:asciiTheme="majorHAnsi" w:hAnsiTheme="majorHAnsi" w:cstheme="majorHAnsi"/>
                <w:sz w:val="20"/>
                <w:szCs w:val="20"/>
              </w:rPr>
              <w:t>. NewYork, NY: Cambridge University Press.</w:t>
            </w:r>
          </w:p>
        </w:tc>
      </w:tr>
      <w:tr w:rsidR="00405D6F" w:rsidRPr="002D5DAC" w14:paraId="54121C40" w14:textId="77777777" w:rsidTr="00405D6F">
        <w:tc>
          <w:tcPr>
            <w:tcW w:w="2263" w:type="dxa"/>
          </w:tcPr>
          <w:p w14:paraId="0CDA5D32"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3035F193"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color w:val="000000"/>
                <w:sz w:val="20"/>
                <w:szCs w:val="20"/>
              </w:rPr>
              <w:t xml:space="preserve">1.  </w:t>
            </w:r>
            <w:r w:rsidRPr="002D5DAC">
              <w:rPr>
                <w:rFonts w:asciiTheme="majorHAnsi" w:hAnsiTheme="majorHAnsi" w:cstheme="majorHAnsi"/>
                <w:sz w:val="20"/>
                <w:szCs w:val="20"/>
              </w:rPr>
              <w:t>Haslam, C. Combating loneliness and social isolation in the community and in care. Keynote presented at the Social Connection in Older Age Symposium, Brisbane, 4 April.</w:t>
            </w:r>
          </w:p>
          <w:p w14:paraId="208166E7" w14:textId="77777777" w:rsidR="00405D6F" w:rsidRPr="002D5DAC" w:rsidRDefault="00405D6F" w:rsidP="00405D6F">
            <w:p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2.  Haslam, C. Groups 4 Health: A novel intervention to overcome loneliness. Social Connection in Older Age Symposium, Brisbane, 4 April.</w:t>
            </w:r>
          </w:p>
          <w:p w14:paraId="1F555EDF"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3.  Haslam, C. Groups 4 Health Part I: Evidence that a social identity theory derived intervention reduces the health costs of loneliness. Paper in symposium Society of Australian Social Psychologists Annual Conference. Sydney, 25-27 April.</w:t>
            </w:r>
          </w:p>
          <w:p w14:paraId="29255845"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4.  Haslam, C. The New Psychology of Health: Why social groups are central to health. Keynote presented at the Inner West Council Healthy Aging Forum, Sydney, 7 May.</w:t>
            </w:r>
          </w:p>
          <w:p w14:paraId="18B81EF1"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5.  Haslam, C. Social connectedness and health: Introducing Groups 4 Health. Invited seminar presented at the NHS Foundation trust, John Howard Centre, East London, 19 June.</w:t>
            </w:r>
          </w:p>
          <w:p w14:paraId="6A87CF27"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6.  Haslam, C. When the final whistle blows: Social identity management in sport retirement. Keynote presented at the Second International Conference on Social Identity and Sport; Stirling, Scotland, 29 June.</w:t>
            </w:r>
          </w:p>
          <w:p w14:paraId="7722EF92"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7.  Haslam, C. Social connectedness and health: Introducing the New Psychology of Health. Invited seminar presented to the APS Qld Branch General meeting, Brisbane, 25 September.</w:t>
            </w:r>
          </w:p>
          <w:p w14:paraId="124D9D2B"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8.  Haslam, C. Social connectedness and health: The New psychology of Health. Invited keynote for the Behaviour Change for Better Health Symposium, Brisbane, 6 December.</w:t>
            </w:r>
          </w:p>
          <w:p w14:paraId="4693281A"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9.  Haslam, C. Combating loneliness through social group belonging. Invited presentation for the UK Loneliness Network Webinar on Managing loneliness in people with mental health problems, London, 8 July.</w:t>
            </w:r>
          </w:p>
          <w:p w14:paraId="1676511A" w14:textId="77777777" w:rsidR="00405D6F" w:rsidRPr="002D5DAC" w:rsidRDefault="00405D6F" w:rsidP="00405D6F">
            <w:p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10.  Haslam, C. Groups 4 Health: Connectedness, health and well-being. Invited keynote for the Rotary District Training Assembly, Marcoola, Qld; 25 July</w:t>
            </w:r>
          </w:p>
        </w:tc>
      </w:tr>
      <w:tr w:rsidR="00405D6F" w:rsidRPr="002D5DAC" w14:paraId="0E27CC55" w14:textId="77777777" w:rsidTr="00405D6F">
        <w:tc>
          <w:tcPr>
            <w:tcW w:w="2263" w:type="dxa"/>
          </w:tcPr>
          <w:p w14:paraId="55D299DE"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tcPr>
          <w:p w14:paraId="0B65B298" w14:textId="77777777" w:rsidR="00405D6F" w:rsidRPr="002D5DAC" w:rsidRDefault="00405D6F" w:rsidP="00405D6F">
            <w:pPr>
              <w:autoSpaceDE w:val="0"/>
              <w:autoSpaceDN w:val="0"/>
              <w:adjustRightInd w:val="0"/>
              <w:spacing w:line="200" w:lineRule="exact"/>
              <w:ind w:left="177" w:hanging="177"/>
              <w:rPr>
                <w:rFonts w:asciiTheme="majorHAnsi" w:hAnsiTheme="majorHAnsi" w:cstheme="majorHAnsi"/>
                <w:sz w:val="20"/>
                <w:szCs w:val="20"/>
              </w:rPr>
            </w:pPr>
            <w:r w:rsidRPr="002D5DAC">
              <w:rPr>
                <w:rFonts w:asciiTheme="majorHAnsi" w:hAnsiTheme="majorHAnsi" w:cstheme="majorHAnsi"/>
                <w:sz w:val="20"/>
                <w:szCs w:val="20"/>
              </w:rPr>
              <w:t>1. G. Dingle, C. J. Jetten, T. Cruwys, S.A Haslam, D. Compton, &amp;N. McNamara: A community based social identity approach to ending loneliness.  Australian Research Council Linkage Program (LP1800100761; 2019-2022; $260,310).</w:t>
            </w:r>
          </w:p>
          <w:p w14:paraId="578115A2" w14:textId="77777777" w:rsidR="00405D6F" w:rsidRPr="002D5DAC" w:rsidRDefault="00405D6F" w:rsidP="00405D6F">
            <w:pPr>
              <w:autoSpaceDE w:val="0"/>
              <w:autoSpaceDN w:val="0"/>
              <w:adjustRightInd w:val="0"/>
              <w:spacing w:line="200" w:lineRule="exact"/>
              <w:ind w:left="177"/>
              <w:rPr>
                <w:rFonts w:asciiTheme="majorHAnsi" w:hAnsiTheme="majorHAnsi" w:cstheme="majorHAnsi"/>
                <w:sz w:val="20"/>
                <w:szCs w:val="20"/>
              </w:rPr>
            </w:pPr>
            <w:r w:rsidRPr="002D5DAC">
              <w:rPr>
                <w:rFonts w:asciiTheme="majorHAnsi" w:hAnsiTheme="majorHAnsi" w:cstheme="majorHAnsi"/>
                <w:sz w:val="20"/>
                <w:szCs w:val="20"/>
              </w:rPr>
              <w:t>2. Gilson ND, Mielke GI, Fooken J, McKenna J,Brown WJ: Active choices: A ‘stepped-down ’program to promote group-based physical activity in DVA clients. Australian Department of Veterans’ Affairs (2019-2021; $515,272).</w:t>
            </w:r>
          </w:p>
        </w:tc>
      </w:tr>
      <w:tr w:rsidR="00405D6F" w:rsidRPr="002D5DAC" w14:paraId="1109B0C5" w14:textId="77777777" w:rsidTr="00405D6F">
        <w:tc>
          <w:tcPr>
            <w:tcW w:w="2263" w:type="dxa"/>
          </w:tcPr>
          <w:p w14:paraId="27D6A29C" w14:textId="77777777" w:rsidR="00405D6F" w:rsidRPr="002D5DAC" w:rsidRDefault="00405D6F" w:rsidP="00405D6F">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w:t>
            </w:r>
          </w:p>
        </w:tc>
        <w:tc>
          <w:tcPr>
            <w:tcW w:w="13431" w:type="dxa"/>
            <w:gridSpan w:val="2"/>
            <w:vAlign w:val="center"/>
          </w:tcPr>
          <w:p w14:paraId="70290A51" w14:textId="77777777" w:rsidR="00405D6F" w:rsidRPr="002D5DAC" w:rsidRDefault="00405D6F" w:rsidP="00405D6F">
            <w:pPr>
              <w:pStyle w:val="nova-e-listitem"/>
              <w:shd w:val="clear" w:color="auto" w:fill="FFFFFF"/>
              <w:spacing w:before="0" w:beforeAutospacing="0" w:after="0" w:afterAutospacing="0"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2019 University Strategic Funding: $3,260,446 UQ Strategic funding for project titled: Towards an Applied Social Identity ResearchCentre (with J. Jetten and S.A. Haslam).</w:t>
            </w:r>
          </w:p>
          <w:p w14:paraId="717DC8D9" w14:textId="77777777" w:rsidR="00405D6F" w:rsidRPr="002D5DAC" w:rsidRDefault="00405D6F" w:rsidP="00405D6F">
            <w:pPr>
              <w:pStyle w:val="Default"/>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w:t>
            </w:r>
            <w:r w:rsidRPr="002D5DAC">
              <w:rPr>
                <w:rFonts w:asciiTheme="majorHAnsi" w:hAnsiTheme="majorHAnsi" w:cstheme="majorHAnsi"/>
                <w:color w:val="auto"/>
                <w:sz w:val="20"/>
                <w:szCs w:val="20"/>
              </w:rPr>
              <w:t xml:space="preserve">Award: 2019 - John B. Davies Editorial Board Award for the Best Publication in the Addiction Research and Therapy in 2019: Beckwith, M., Best, D., Savic, M., </w:t>
            </w:r>
            <w:r w:rsidRPr="002D5DAC">
              <w:rPr>
                <w:rFonts w:asciiTheme="majorHAnsi" w:hAnsiTheme="majorHAnsi" w:cstheme="majorHAnsi"/>
                <w:b/>
                <w:bCs/>
                <w:color w:val="auto"/>
                <w:sz w:val="20"/>
                <w:szCs w:val="20"/>
              </w:rPr>
              <w:t xml:space="preserve">Haslam, C., </w:t>
            </w:r>
            <w:r w:rsidRPr="002D5DAC">
              <w:rPr>
                <w:rFonts w:asciiTheme="majorHAnsi" w:hAnsiTheme="majorHAnsi" w:cstheme="majorHAnsi"/>
                <w:color w:val="auto"/>
                <w:sz w:val="20"/>
                <w:szCs w:val="20"/>
              </w:rPr>
              <w:t>Bathish, R., Dingle, G., &amp; Mackenzie., J., Staiger, P.K., &amp; Lubman, D.I.(2019). Social identity mapping in addiction recovery (SIM-AR): Extension and application of a visual method</w:t>
            </w:r>
            <w:r w:rsidRPr="002D5DAC">
              <w:rPr>
                <w:rFonts w:asciiTheme="majorHAnsi" w:hAnsiTheme="majorHAnsi" w:cstheme="majorHAnsi"/>
                <w:i/>
                <w:iCs/>
                <w:color w:val="auto"/>
                <w:sz w:val="20"/>
                <w:szCs w:val="20"/>
              </w:rPr>
              <w:t>.Addiction Research and Theory</w:t>
            </w:r>
            <w:r w:rsidRPr="002D5DAC">
              <w:rPr>
                <w:rFonts w:asciiTheme="majorHAnsi" w:hAnsiTheme="majorHAnsi" w:cstheme="majorHAnsi"/>
                <w:color w:val="auto"/>
                <w:sz w:val="20"/>
                <w:szCs w:val="20"/>
              </w:rPr>
              <w:t>. DOI: 10.1080/16066359.2018.1544623</w:t>
            </w:r>
          </w:p>
          <w:p w14:paraId="018F1DC1" w14:textId="77777777" w:rsidR="00405D6F" w:rsidRPr="002D5DAC" w:rsidRDefault="00405D6F" w:rsidP="00405D6F">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Award: 2019 - Editorial Board award for Best Paper Published in European Journal of Work and Organizational Psychology in 2018:</w:t>
            </w:r>
            <w:r w:rsidRPr="002D5DAC">
              <w:rPr>
                <w:rFonts w:asciiTheme="majorHAnsi" w:hAnsiTheme="majorHAnsi" w:cstheme="majorHAnsi"/>
                <w:b/>
                <w:bCs/>
                <w:sz w:val="20"/>
                <w:szCs w:val="20"/>
              </w:rPr>
              <w:t xml:space="preserve"> Haslam, C</w:t>
            </w:r>
            <w:r w:rsidRPr="002D5DAC">
              <w:rPr>
                <w:rFonts w:asciiTheme="majorHAnsi" w:hAnsiTheme="majorHAnsi" w:cstheme="majorHAnsi"/>
                <w:sz w:val="20"/>
                <w:szCs w:val="20"/>
              </w:rPr>
              <w:t>., Lam, B.C.P., Branscombe, N .R., Steffens, N.K., &amp; Haslam, S.A. Cruwys, T., Fong, P., &amp; Ball, T.C.,(2018). Adjusting to Life in Retirement: The Protective Role of Membership and identification with New Groups</w:t>
            </w:r>
            <w:r w:rsidRPr="002D5DAC">
              <w:rPr>
                <w:rFonts w:asciiTheme="majorHAnsi" w:hAnsiTheme="majorHAnsi" w:cstheme="majorHAnsi"/>
                <w:i/>
                <w:iCs/>
                <w:sz w:val="20"/>
                <w:szCs w:val="20"/>
              </w:rPr>
              <w:t>.European Journal of Work and Organizational Psychology, 27</w:t>
            </w:r>
            <w:r w:rsidRPr="002D5DAC">
              <w:rPr>
                <w:rFonts w:asciiTheme="majorHAnsi" w:hAnsiTheme="majorHAnsi" w:cstheme="majorHAnsi"/>
                <w:sz w:val="20"/>
                <w:szCs w:val="20"/>
              </w:rPr>
              <w:t xml:space="preserve">, 822–839, https://doi.org/10.1080/1359432X.2018.1538127 </w:t>
            </w:r>
          </w:p>
          <w:p w14:paraId="6A751E66" w14:textId="77777777" w:rsidR="00405D6F" w:rsidRPr="002D5DAC" w:rsidRDefault="00405D6F" w:rsidP="00405D6F">
            <w:pPr>
              <w:pStyle w:val="Default"/>
              <w:spacing w:line="200" w:lineRule="exact"/>
              <w:ind w:left="176"/>
              <w:rPr>
                <w:rFonts w:asciiTheme="majorHAnsi" w:hAnsiTheme="majorHAnsi" w:cstheme="majorHAnsi"/>
                <w:sz w:val="20"/>
                <w:szCs w:val="20"/>
              </w:rPr>
            </w:pP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Award: 2020 - BPS Textbook award:</w:t>
            </w:r>
            <w:r w:rsidRPr="002D5DAC">
              <w:rPr>
                <w:rFonts w:asciiTheme="majorHAnsi" w:hAnsiTheme="majorHAnsi" w:cstheme="majorHAnsi"/>
                <w:b/>
                <w:bCs/>
                <w:color w:val="auto"/>
                <w:sz w:val="20"/>
                <w:szCs w:val="20"/>
              </w:rPr>
              <w:t xml:space="preserve"> Haslam, C</w:t>
            </w:r>
            <w:r w:rsidRPr="002D5DAC">
              <w:rPr>
                <w:rFonts w:asciiTheme="majorHAnsi" w:hAnsiTheme="majorHAnsi" w:cstheme="majorHAnsi"/>
                <w:color w:val="auto"/>
                <w:sz w:val="20"/>
                <w:szCs w:val="20"/>
              </w:rPr>
              <w:t xml:space="preserve">., Jetten, J., Cruwys, T., Dingle, G. A., &amp; Haslam, S. A. (2018). </w:t>
            </w:r>
            <w:r w:rsidRPr="002D5DAC">
              <w:rPr>
                <w:rFonts w:asciiTheme="majorHAnsi" w:hAnsiTheme="majorHAnsi" w:cstheme="majorHAnsi"/>
                <w:i/>
                <w:iCs/>
                <w:color w:val="auto"/>
                <w:sz w:val="20"/>
                <w:szCs w:val="20"/>
              </w:rPr>
              <w:t xml:space="preserve">The new psychology of health: Unlockingthe social cure. </w:t>
            </w:r>
            <w:r w:rsidRPr="002D5DAC">
              <w:rPr>
                <w:rFonts w:asciiTheme="majorHAnsi" w:hAnsiTheme="majorHAnsi" w:cstheme="majorHAnsi"/>
                <w:color w:val="auto"/>
                <w:sz w:val="20"/>
                <w:szCs w:val="20"/>
              </w:rPr>
              <w:t>London and New York: Routledge.</w:t>
            </w:r>
          </w:p>
          <w:p w14:paraId="2A1C0C1E" w14:textId="77777777" w:rsidR="00405D6F" w:rsidRPr="002D5DAC" w:rsidRDefault="00405D6F" w:rsidP="00405D6F">
            <w:pPr>
              <w:pStyle w:val="nova-e-listitem"/>
              <w:shd w:val="clear" w:color="auto" w:fill="FFFFFF"/>
              <w:spacing w:before="0" w:beforeAutospacing="0" w:after="0" w:afterAutospacing="0" w:line="200" w:lineRule="exact"/>
              <w:rPr>
                <w:rFonts w:asciiTheme="majorHAnsi" w:hAnsiTheme="majorHAnsi" w:cstheme="majorHAnsi"/>
                <w:sz w:val="20"/>
                <w:szCs w:val="20"/>
              </w:rPr>
            </w:pP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Editorial Board Neuropsychological Rehabilitation</w:t>
            </w:r>
          </w:p>
        </w:tc>
      </w:tr>
      <w:tr w:rsidR="00BB206B" w:rsidRPr="002D5DAC" w14:paraId="096B9326" w14:textId="77777777" w:rsidTr="002233F7">
        <w:trPr>
          <w:trHeight w:val="227"/>
        </w:trPr>
        <w:tc>
          <w:tcPr>
            <w:tcW w:w="15694" w:type="dxa"/>
            <w:gridSpan w:val="3"/>
            <w:shd w:val="clear" w:color="auto" w:fill="AEAAAA" w:themeFill="background2" w:themeFillShade="BF"/>
          </w:tcPr>
          <w:p w14:paraId="32C9F93E" w14:textId="77777777" w:rsidR="00BB206B" w:rsidRPr="002D5DAC" w:rsidRDefault="00BB206B" w:rsidP="002233F7">
            <w:pPr>
              <w:spacing w:line="180" w:lineRule="exact"/>
              <w:rPr>
                <w:rFonts w:asciiTheme="majorHAnsi" w:hAnsiTheme="majorHAnsi" w:cstheme="majorHAnsi"/>
                <w:sz w:val="20"/>
                <w:szCs w:val="20"/>
              </w:rPr>
            </w:pPr>
          </w:p>
        </w:tc>
      </w:tr>
      <w:tr w:rsidR="00D613BE" w:rsidRPr="002D5DAC" w14:paraId="5A647FC2" w14:textId="77777777" w:rsidTr="002233F7">
        <w:tc>
          <w:tcPr>
            <w:tcW w:w="7847" w:type="dxa"/>
            <w:gridSpan w:val="2"/>
            <w:vAlign w:val="center"/>
          </w:tcPr>
          <w:p w14:paraId="57ABA526" w14:textId="77777777" w:rsidR="00D613BE" w:rsidRPr="002D5DAC" w:rsidRDefault="00D613BE" w:rsidP="002233F7">
            <w:pPr>
              <w:pStyle w:val="Heading3"/>
              <w:shd w:val="clear" w:color="auto" w:fill="FFFFFF"/>
              <w:spacing w:before="0" w:line="200" w:lineRule="exact"/>
              <w:outlineLvl w:val="2"/>
              <w:rPr>
                <w:rFonts w:cstheme="majorHAnsi"/>
                <w:b/>
                <w:bCs/>
                <w:color w:val="5F6368"/>
                <w:spacing w:val="5"/>
                <w:sz w:val="20"/>
                <w:szCs w:val="20"/>
              </w:rPr>
            </w:pPr>
            <w:r w:rsidRPr="002D5DAC">
              <w:rPr>
                <w:rStyle w:val="gd"/>
                <w:rFonts w:cstheme="majorHAnsi"/>
                <w:b/>
                <w:bCs/>
                <w:color w:val="202124"/>
                <w:spacing w:val="3"/>
                <w:sz w:val="20"/>
                <w:szCs w:val="20"/>
              </w:rPr>
              <w:lastRenderedPageBreak/>
              <w:t>Yen-Hsuan Hsu</w:t>
            </w:r>
          </w:p>
        </w:tc>
        <w:tc>
          <w:tcPr>
            <w:tcW w:w="7847" w:type="dxa"/>
            <w:vAlign w:val="center"/>
          </w:tcPr>
          <w:p w14:paraId="6EEB77EC" w14:textId="77777777" w:rsidR="00D613BE" w:rsidRPr="002D5DAC" w:rsidRDefault="00D613BE" w:rsidP="002233F7">
            <w:pPr>
              <w:pStyle w:val="nova-e-listitem"/>
              <w:shd w:val="clear" w:color="auto" w:fill="FFFFFF"/>
              <w:spacing w:before="0" w:beforeAutospacing="0" w:after="0" w:afterAutospacing="0"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111111"/>
                <w:sz w:val="20"/>
                <w:szCs w:val="20"/>
                <w:bdr w:val="none" w:sz="0" w:space="0" w:color="auto" w:frame="1"/>
              </w:rPr>
              <w:t>oliviayhh@gmail.com</w:t>
            </w:r>
          </w:p>
        </w:tc>
      </w:tr>
      <w:tr w:rsidR="00D613BE" w:rsidRPr="002D5DAC" w14:paraId="2DC306B1" w14:textId="77777777" w:rsidTr="002233F7">
        <w:tc>
          <w:tcPr>
            <w:tcW w:w="2263" w:type="dxa"/>
          </w:tcPr>
          <w:p w14:paraId="5C862C63" w14:textId="77777777" w:rsidR="00D613BE" w:rsidRPr="002D5DAC" w:rsidRDefault="00D613BE" w:rsidP="002233F7">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2261B5EC"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 </w:t>
            </w:r>
            <w:r w:rsidRPr="002D5DAC">
              <w:rPr>
                <w:rFonts w:asciiTheme="majorHAnsi" w:hAnsiTheme="majorHAnsi" w:cstheme="majorHAnsi"/>
                <w:b/>
                <w:bCs/>
                <w:sz w:val="20"/>
                <w:szCs w:val="20"/>
              </w:rPr>
              <w:t>Hsu, Y.-H.</w:t>
            </w:r>
            <w:r w:rsidRPr="002D5DAC">
              <w:rPr>
                <w:rFonts w:asciiTheme="majorHAnsi" w:hAnsiTheme="majorHAnsi" w:cstheme="majorHAnsi"/>
                <w:sz w:val="20"/>
                <w:szCs w:val="20"/>
              </w:rPr>
              <w:t xml:space="preserve">, Cheng, V. C.-H., Hsieh, C.-C., Weng, Y.-P., Hsu, Y.-T., Hsaio, H.-P., &amp; Gossop, M. (in press). Subjective and objective cognitive functioning among patients with breast cancer: effects of chemotherapy and mood symptoms. </w:t>
            </w:r>
            <w:r w:rsidRPr="002D5DAC">
              <w:rPr>
                <w:rFonts w:asciiTheme="majorHAnsi" w:hAnsiTheme="majorHAnsi" w:cstheme="majorHAnsi"/>
                <w:i/>
                <w:iCs/>
                <w:sz w:val="20"/>
                <w:szCs w:val="20"/>
              </w:rPr>
              <w:t xml:space="preserve">Breast Cancer. </w:t>
            </w:r>
            <w:r w:rsidRPr="002D5DAC">
              <w:rPr>
                <w:rFonts w:asciiTheme="majorHAnsi" w:hAnsiTheme="majorHAnsi" w:cstheme="majorHAnsi"/>
                <w:sz w:val="20"/>
                <w:szCs w:val="20"/>
              </w:rPr>
              <w:t>doi:https://doi.org/10.1007/s12282-020-01168-y</w:t>
            </w:r>
          </w:p>
          <w:p w14:paraId="198CDE0D"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b/>
                <w:bCs/>
                <w:sz w:val="20"/>
                <w:szCs w:val="20"/>
              </w:rPr>
              <w:t xml:space="preserve">2. </w:t>
            </w:r>
            <w:r w:rsidRPr="002D5DAC">
              <w:rPr>
                <w:rFonts w:asciiTheme="majorHAnsi" w:hAnsiTheme="majorHAnsi" w:cstheme="majorHAnsi"/>
                <w:sz w:val="20"/>
                <w:szCs w:val="20"/>
              </w:rPr>
              <w:t xml:space="preserve">Tu, M. C., </w:t>
            </w:r>
            <w:r w:rsidRPr="002D5DAC">
              <w:rPr>
                <w:rFonts w:asciiTheme="majorHAnsi" w:hAnsiTheme="majorHAnsi" w:cstheme="majorHAnsi"/>
                <w:b/>
                <w:bCs/>
                <w:sz w:val="20"/>
                <w:szCs w:val="20"/>
              </w:rPr>
              <w:t>Hsu, Y. H.</w:t>
            </w:r>
            <w:r w:rsidRPr="002D5DAC">
              <w:rPr>
                <w:rFonts w:asciiTheme="majorHAnsi" w:hAnsiTheme="majorHAnsi" w:cstheme="majorHAnsi"/>
                <w:sz w:val="20"/>
                <w:szCs w:val="20"/>
              </w:rPr>
              <w:t xml:space="preserve">, Yang, J. J. Huang, W. H., Deng, J. F. Lin, S. Y. Lin, C. Y., &amp; Kuo, L. W.(2020). Attention and Functional Connectivity among Patients with Early-stage Subcortical Ischemic Vascular Disease and Alzheimer’s disease. </w:t>
            </w:r>
            <w:r w:rsidRPr="002D5DAC">
              <w:rPr>
                <w:rFonts w:asciiTheme="majorHAnsi" w:hAnsiTheme="majorHAnsi" w:cstheme="majorHAnsi"/>
                <w:i/>
                <w:iCs/>
                <w:sz w:val="20"/>
                <w:szCs w:val="20"/>
              </w:rPr>
              <w:t>Frontiers in Aging Neuroscience, 12, 239.</w:t>
            </w:r>
            <w:r w:rsidRPr="002D5DAC">
              <w:rPr>
                <w:rFonts w:asciiTheme="majorHAnsi" w:hAnsiTheme="majorHAnsi" w:cstheme="majorHAnsi"/>
                <w:sz w:val="20"/>
                <w:szCs w:val="20"/>
              </w:rPr>
              <w:t>https://doi.org/10.3389/fnagi.2020.00239</w:t>
            </w:r>
          </w:p>
          <w:p w14:paraId="4C2F5EDB"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i/>
                <w:iCs/>
                <w:sz w:val="20"/>
                <w:szCs w:val="20"/>
              </w:rPr>
            </w:pPr>
            <w:r w:rsidRPr="002D5DAC">
              <w:rPr>
                <w:rFonts w:asciiTheme="majorHAnsi" w:hAnsiTheme="majorHAnsi" w:cstheme="majorHAnsi"/>
                <w:sz w:val="20"/>
                <w:szCs w:val="20"/>
              </w:rPr>
              <w:t xml:space="preserve">3. </w:t>
            </w:r>
            <w:r w:rsidRPr="002D5DAC">
              <w:rPr>
                <w:rFonts w:asciiTheme="majorHAnsi" w:hAnsiTheme="majorHAnsi" w:cstheme="majorHAnsi"/>
                <w:b/>
                <w:bCs/>
                <w:sz w:val="20"/>
                <w:szCs w:val="20"/>
              </w:rPr>
              <w:t>Hsu, Y.-H.</w:t>
            </w:r>
            <w:r w:rsidRPr="002D5DAC">
              <w:rPr>
                <w:rFonts w:asciiTheme="majorHAnsi" w:hAnsiTheme="majorHAnsi" w:cstheme="majorHAnsi"/>
                <w:sz w:val="20"/>
                <w:szCs w:val="20"/>
              </w:rPr>
              <w:t xml:space="preserve">, Chen, Y.-F., Yang, S.-H., Yang, C.-C., &amp; Kuo, M.-F. (2020). Postoperative change of neuropsychological function after indirect revascularization in childhood moyamoya disease: a correlation with cerebral perfusion study. </w:t>
            </w:r>
            <w:r w:rsidRPr="002D5DAC">
              <w:rPr>
                <w:rFonts w:asciiTheme="majorHAnsi" w:hAnsiTheme="majorHAnsi" w:cstheme="majorHAnsi"/>
                <w:i/>
                <w:iCs/>
                <w:sz w:val="20"/>
                <w:szCs w:val="20"/>
              </w:rPr>
              <w:t>Child's Nervous System, 36</w:t>
            </w:r>
            <w:r w:rsidRPr="002D5DAC">
              <w:rPr>
                <w:rFonts w:asciiTheme="majorHAnsi" w:hAnsiTheme="majorHAnsi" w:cstheme="majorHAnsi"/>
                <w:sz w:val="20"/>
                <w:szCs w:val="20"/>
              </w:rPr>
              <w:t>(6), 1245-1253</w:t>
            </w:r>
            <w:r w:rsidRPr="002D5DAC">
              <w:rPr>
                <w:rFonts w:asciiTheme="majorHAnsi" w:hAnsiTheme="majorHAnsi" w:cstheme="majorHAnsi"/>
                <w:i/>
                <w:iCs/>
                <w:sz w:val="20"/>
                <w:szCs w:val="20"/>
              </w:rPr>
              <w:t>. doi:10.1007/s00381-019-04432-5.</w:t>
            </w:r>
          </w:p>
          <w:p w14:paraId="5056D1FF"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color w:val="000000" w:themeColor="text1"/>
                <w:sz w:val="20"/>
                <w:szCs w:val="20"/>
              </w:rPr>
            </w:pPr>
            <w:r w:rsidRPr="002D5DAC">
              <w:rPr>
                <w:rFonts w:asciiTheme="majorHAnsi" w:hAnsiTheme="majorHAnsi" w:cstheme="majorHAnsi"/>
                <w:sz w:val="20"/>
                <w:szCs w:val="20"/>
              </w:rPr>
              <w:t xml:space="preserve">4. </w:t>
            </w:r>
            <w:r w:rsidRPr="002D5DAC">
              <w:rPr>
                <w:rFonts w:asciiTheme="majorHAnsi" w:hAnsiTheme="majorHAnsi" w:cstheme="majorHAnsi"/>
                <w:b/>
                <w:bCs/>
                <w:sz w:val="20"/>
                <w:szCs w:val="20"/>
              </w:rPr>
              <w:t>Hsu, Y.-H.</w:t>
            </w:r>
            <w:r w:rsidRPr="002D5DAC">
              <w:rPr>
                <w:rFonts w:asciiTheme="majorHAnsi" w:hAnsiTheme="majorHAnsi" w:cstheme="majorHAnsi"/>
                <w:sz w:val="20"/>
                <w:szCs w:val="20"/>
              </w:rPr>
              <w:t xml:space="preserve">, Huang, C.-F., Huang, W.-H., Deng, J.-F. &amp; Tu, M.-C. (2019). Microstructural correlates and laterality effect of prospective memory in non-demented adults with memory complaints. </w:t>
            </w:r>
            <w:r w:rsidRPr="002D5DAC">
              <w:rPr>
                <w:rFonts w:asciiTheme="majorHAnsi" w:hAnsiTheme="majorHAnsi" w:cstheme="majorHAnsi"/>
                <w:i/>
                <w:iCs/>
                <w:sz w:val="20"/>
                <w:szCs w:val="20"/>
              </w:rPr>
              <w:t xml:space="preserve">Dementia and Geriatric Cognitive Disorders, 47(4-6), </w:t>
            </w:r>
            <w:r w:rsidRPr="002D5DAC">
              <w:rPr>
                <w:rFonts w:asciiTheme="majorHAnsi" w:hAnsiTheme="majorHAnsi" w:cstheme="majorHAnsi"/>
                <w:sz w:val="20"/>
                <w:szCs w:val="20"/>
              </w:rPr>
              <w:t>375-384. doi: 10.1159/000501366</w:t>
            </w:r>
          </w:p>
        </w:tc>
      </w:tr>
      <w:tr w:rsidR="00D613BE" w:rsidRPr="002D5DAC" w14:paraId="79145C70" w14:textId="77777777" w:rsidTr="002233F7">
        <w:tc>
          <w:tcPr>
            <w:tcW w:w="2263" w:type="dxa"/>
          </w:tcPr>
          <w:p w14:paraId="2DE49316" w14:textId="77777777" w:rsidR="00D613BE" w:rsidRPr="002D5DAC" w:rsidRDefault="00D613BE" w:rsidP="002233F7">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34EB8437" w14:textId="77777777" w:rsidR="00D613BE" w:rsidRPr="002D5DAC" w:rsidRDefault="00D613BE" w:rsidP="002233F7">
            <w:pPr>
              <w:pStyle w:val="nova-e-listitem"/>
              <w:shd w:val="clear" w:color="auto" w:fill="FFFFFF"/>
              <w:spacing w:before="0" w:beforeAutospacing="0" w:after="0" w:afterAutospacing="0" w:line="200" w:lineRule="exact"/>
              <w:ind w:left="176" w:hanging="176"/>
              <w:rPr>
                <w:rFonts w:asciiTheme="majorHAnsi" w:eastAsiaTheme="minorHAnsi" w:hAnsiTheme="majorHAnsi" w:cstheme="majorHAnsi"/>
                <w:sz w:val="20"/>
                <w:szCs w:val="20"/>
                <w:lang w:eastAsia="en-US"/>
              </w:rPr>
            </w:pPr>
            <w:r w:rsidRPr="002D5DAC">
              <w:rPr>
                <w:rFonts w:asciiTheme="majorHAnsi" w:eastAsiaTheme="minorHAnsi" w:hAnsiTheme="majorHAnsi" w:cstheme="majorHAnsi"/>
                <w:sz w:val="20"/>
                <w:szCs w:val="20"/>
                <w:lang w:eastAsia="en-US"/>
              </w:rPr>
              <w:t xml:space="preserve">1. Yeh, Y.-L., Chen, V. C.-H., Lee, M., Pan, K.-L., Hung, T.-H., Zhuang, X.-M., &amp; </w:t>
            </w:r>
            <w:r w:rsidRPr="002D5DAC">
              <w:rPr>
                <w:rFonts w:asciiTheme="majorHAnsi" w:eastAsiaTheme="minorHAnsi" w:hAnsiTheme="majorHAnsi" w:cstheme="majorHAnsi"/>
                <w:b/>
                <w:bCs/>
                <w:sz w:val="20"/>
                <w:szCs w:val="20"/>
                <w:lang w:eastAsia="en-US"/>
              </w:rPr>
              <w:t>Hsu, Y.-H.</w:t>
            </w:r>
            <w:r w:rsidRPr="002D5DAC">
              <w:rPr>
                <w:rFonts w:asciiTheme="majorHAnsi" w:eastAsiaTheme="minorHAnsi" w:hAnsiTheme="majorHAnsi" w:cstheme="majorHAnsi"/>
                <w:sz w:val="20"/>
                <w:szCs w:val="20"/>
                <w:lang w:eastAsia="en-US"/>
              </w:rPr>
              <w:t xml:space="preserve">*(2020). Prospective memory and medical adherence in hypertension. </w:t>
            </w:r>
            <w:r w:rsidRPr="002D5DAC">
              <w:rPr>
                <w:rFonts w:asciiTheme="majorHAnsi" w:eastAsiaTheme="minorHAnsi" w:hAnsiTheme="majorHAnsi" w:cstheme="majorHAnsi"/>
                <w:i/>
                <w:iCs/>
                <w:sz w:val="20"/>
                <w:szCs w:val="20"/>
                <w:lang w:eastAsia="en-US"/>
              </w:rPr>
              <w:t xml:space="preserve">(Presented in the 2020 annual meeting of the International Neuropsychological Society, Denver, United States.) </w:t>
            </w:r>
            <w:r w:rsidRPr="002D5DAC">
              <w:rPr>
                <w:rFonts w:asciiTheme="majorHAnsi" w:eastAsiaTheme="minorHAnsi" w:hAnsiTheme="majorHAnsi" w:cstheme="majorHAnsi"/>
                <w:sz w:val="20"/>
                <w:szCs w:val="20"/>
                <w:lang w:eastAsia="en-US"/>
              </w:rPr>
              <w:t>[February 5 to 8,2020].</w:t>
            </w:r>
          </w:p>
          <w:p w14:paraId="4A3C07EC" w14:textId="77777777" w:rsidR="00D613BE" w:rsidRPr="002D5DAC" w:rsidRDefault="00D613BE" w:rsidP="002233F7">
            <w:pPr>
              <w:autoSpaceDE w:val="0"/>
              <w:autoSpaceDN w:val="0"/>
              <w:adjustRightInd w:val="0"/>
              <w:spacing w:line="200" w:lineRule="exact"/>
              <w:rPr>
                <w:rFonts w:asciiTheme="majorHAnsi" w:eastAsia="Microsoft YaHei" w:hAnsiTheme="majorHAnsi" w:cstheme="majorHAnsi"/>
                <w:sz w:val="20"/>
                <w:szCs w:val="20"/>
              </w:rPr>
            </w:pPr>
            <w:r w:rsidRPr="002D5DAC">
              <w:rPr>
                <w:rFonts w:asciiTheme="majorHAnsi" w:hAnsiTheme="majorHAnsi" w:cstheme="majorHAnsi"/>
                <w:sz w:val="20"/>
                <w:szCs w:val="20"/>
              </w:rPr>
              <w:t xml:space="preserve">2. </w:t>
            </w:r>
            <w:r w:rsidRPr="002D5DAC">
              <w:rPr>
                <w:rFonts w:asciiTheme="majorHAnsi" w:eastAsia="Microsoft YaHei" w:hAnsiTheme="majorHAnsi" w:cstheme="majorHAnsi"/>
                <w:sz w:val="20"/>
                <w:szCs w:val="20"/>
              </w:rPr>
              <w:t>陳鎮羽、陳錦宏、李孟、潘國利、洪岱欣、</w:t>
            </w:r>
            <w:r w:rsidRPr="002D5DAC">
              <w:rPr>
                <w:rFonts w:asciiTheme="majorHAnsi" w:eastAsia="Microsoft YaHei" w:hAnsiTheme="majorHAnsi" w:cstheme="majorHAnsi"/>
                <w:b/>
                <w:bCs/>
                <w:sz w:val="20"/>
                <w:szCs w:val="20"/>
              </w:rPr>
              <w:t>徐晏萱</w:t>
            </w:r>
            <w:r w:rsidRPr="002D5DAC">
              <w:rPr>
                <w:rFonts w:asciiTheme="majorHAnsi" w:eastAsia="Microsoft YaHei" w:hAnsiTheme="majorHAnsi" w:cstheme="majorHAnsi"/>
                <w:b/>
                <w:bCs/>
                <w:sz w:val="20"/>
                <w:szCs w:val="20"/>
              </w:rPr>
              <w:t>*</w:t>
            </w:r>
            <w:r w:rsidRPr="002D5DAC">
              <w:rPr>
                <w:rFonts w:asciiTheme="majorHAnsi" w:eastAsia="Microsoft YaHei" w:hAnsiTheme="majorHAnsi" w:cstheme="majorHAnsi"/>
                <w:sz w:val="20"/>
                <w:szCs w:val="20"/>
              </w:rPr>
              <w:t>（</w:t>
            </w:r>
            <w:r w:rsidRPr="002D5DAC">
              <w:rPr>
                <w:rFonts w:asciiTheme="majorHAnsi" w:eastAsia="Microsoft YaHei" w:hAnsiTheme="majorHAnsi" w:cstheme="majorHAnsi"/>
                <w:sz w:val="20"/>
                <w:szCs w:val="20"/>
              </w:rPr>
              <w:t>2019</w:t>
            </w:r>
            <w:r w:rsidRPr="002D5DAC">
              <w:rPr>
                <w:rFonts w:asciiTheme="majorHAnsi" w:eastAsia="Microsoft YaHei" w:hAnsiTheme="majorHAnsi" w:cstheme="majorHAnsi"/>
                <w:sz w:val="20"/>
                <w:szCs w:val="20"/>
              </w:rPr>
              <w:t>）。高血壓相關認知缺損型態與標準化測驗工具模組適用性之初步分析。台灣心理學會</w:t>
            </w:r>
            <w:r w:rsidRPr="002D5DAC">
              <w:rPr>
                <w:rFonts w:asciiTheme="majorHAnsi" w:eastAsia="Microsoft YaHei" w:hAnsiTheme="majorHAnsi" w:cstheme="majorHAnsi"/>
                <w:sz w:val="20"/>
                <w:szCs w:val="20"/>
              </w:rPr>
              <w:t>2019</w:t>
            </w:r>
            <w:r w:rsidRPr="002D5DAC">
              <w:rPr>
                <w:rFonts w:asciiTheme="majorHAnsi" w:eastAsia="Microsoft YaHei" w:hAnsiTheme="majorHAnsi" w:cstheme="majorHAnsi"/>
                <w:sz w:val="20"/>
                <w:szCs w:val="20"/>
              </w:rPr>
              <w:t>年會，高雄，台灣。</w:t>
            </w:r>
            <w:r w:rsidRPr="002D5DAC">
              <w:rPr>
                <w:rFonts w:asciiTheme="majorHAnsi" w:eastAsia="Microsoft YaHei" w:hAnsiTheme="majorHAnsi" w:cstheme="majorHAnsi"/>
                <w:sz w:val="20"/>
                <w:szCs w:val="20"/>
              </w:rPr>
              <w:t>(11/2-3)</w:t>
            </w:r>
          </w:p>
          <w:p w14:paraId="7C08CFAF" w14:textId="77777777" w:rsidR="00D613BE" w:rsidRPr="002D5DAC" w:rsidRDefault="00D613BE" w:rsidP="002233F7">
            <w:pPr>
              <w:pStyle w:val="nova-e-listitem"/>
              <w:shd w:val="clear" w:color="auto" w:fill="FFFFFF"/>
              <w:spacing w:before="0" w:beforeAutospacing="0" w:after="0" w:afterAutospacing="0" w:line="200" w:lineRule="exact"/>
              <w:ind w:left="176" w:hanging="176"/>
              <w:rPr>
                <w:rFonts w:asciiTheme="majorHAnsi" w:eastAsiaTheme="minorHAnsi" w:hAnsiTheme="majorHAnsi" w:cstheme="majorHAnsi"/>
                <w:sz w:val="20"/>
                <w:szCs w:val="20"/>
                <w:lang w:eastAsia="en-US"/>
              </w:rPr>
            </w:pPr>
            <w:r w:rsidRPr="002D5DAC">
              <w:rPr>
                <w:rFonts w:asciiTheme="majorHAnsi" w:eastAsia="Microsoft YaHei" w:hAnsiTheme="majorHAnsi" w:cstheme="majorHAnsi"/>
                <w:sz w:val="20"/>
                <w:szCs w:val="20"/>
                <w:lang w:eastAsia="en-US"/>
              </w:rPr>
              <w:t xml:space="preserve">3. </w:t>
            </w:r>
            <w:r w:rsidRPr="002D5DAC">
              <w:rPr>
                <w:rFonts w:asciiTheme="majorHAnsi" w:eastAsia="Microsoft YaHei" w:hAnsiTheme="majorHAnsi" w:cstheme="majorHAnsi"/>
                <w:b/>
                <w:bCs/>
                <w:sz w:val="20"/>
                <w:szCs w:val="20"/>
                <w:lang w:eastAsia="en-US"/>
              </w:rPr>
              <w:t>Hsu, Y.-H.</w:t>
            </w:r>
            <w:r w:rsidRPr="002D5DAC">
              <w:rPr>
                <w:rFonts w:asciiTheme="majorHAnsi" w:eastAsia="Microsoft YaHei" w:hAnsiTheme="majorHAnsi" w:cstheme="majorHAnsi"/>
                <w:sz w:val="20"/>
                <w:szCs w:val="20"/>
                <w:lang w:eastAsia="en-US"/>
              </w:rPr>
              <w:t xml:space="preserve">*, Chen, Y.-F., Yang, S.-H., Yang, C.-C., &amp; Kuo, M.-F. (2019). Memory function andcerebral hemodynamic change after indirect bypass operation in moyamoya disease. </w:t>
            </w:r>
            <w:r w:rsidRPr="002D5DAC">
              <w:rPr>
                <w:rFonts w:asciiTheme="majorHAnsi" w:eastAsia="Microsoft YaHei" w:hAnsiTheme="majorHAnsi" w:cstheme="majorHAnsi"/>
                <w:i/>
                <w:iCs/>
                <w:sz w:val="20"/>
                <w:szCs w:val="20"/>
                <w:lang w:eastAsia="en-US"/>
              </w:rPr>
              <w:t xml:space="preserve">(Presented in the2019 mid-year meeting of the International Neuropsychological Society, Rio de Janeiro, Brazil.) </w:t>
            </w:r>
            <w:r w:rsidRPr="002D5DAC">
              <w:rPr>
                <w:rFonts w:asciiTheme="majorHAnsi" w:eastAsia="Microsoft YaHei" w:hAnsiTheme="majorHAnsi" w:cstheme="majorHAnsi"/>
                <w:sz w:val="20"/>
                <w:szCs w:val="20"/>
                <w:lang w:eastAsia="en-US"/>
              </w:rPr>
              <w:t>[July10 to 12, 2019]</w:t>
            </w:r>
          </w:p>
        </w:tc>
      </w:tr>
      <w:tr w:rsidR="00D613BE" w:rsidRPr="002D5DAC" w14:paraId="22C081D1" w14:textId="77777777" w:rsidTr="002233F7">
        <w:tc>
          <w:tcPr>
            <w:tcW w:w="2263" w:type="dxa"/>
          </w:tcPr>
          <w:p w14:paraId="1D2B3C3C" w14:textId="77777777" w:rsidR="00D613BE" w:rsidRPr="002D5DAC" w:rsidRDefault="00D613BE" w:rsidP="002233F7">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1EB293E7" w14:textId="77777777" w:rsidR="00D613BE" w:rsidRPr="002D5DAC" w:rsidRDefault="00D613BE" w:rsidP="002233F7">
            <w:pPr>
              <w:autoSpaceDE w:val="0"/>
              <w:autoSpaceDN w:val="0"/>
              <w:adjustRightInd w:val="0"/>
              <w:spacing w:line="200" w:lineRule="exact"/>
              <w:ind w:left="176" w:hanging="176"/>
              <w:rPr>
                <w:rFonts w:asciiTheme="majorHAnsi" w:eastAsia="Microsoft YaHei" w:hAnsiTheme="majorHAnsi" w:cstheme="majorHAnsi"/>
                <w:sz w:val="20"/>
                <w:szCs w:val="20"/>
              </w:rPr>
            </w:pPr>
            <w:r w:rsidRPr="002D5DAC">
              <w:rPr>
                <w:rFonts w:asciiTheme="majorHAnsi" w:hAnsiTheme="majorHAnsi" w:cstheme="majorHAnsi"/>
                <w:sz w:val="20"/>
                <w:szCs w:val="20"/>
              </w:rPr>
              <w:t xml:space="preserve">1. </w:t>
            </w:r>
            <w:r w:rsidRPr="002D5DAC">
              <w:rPr>
                <w:rFonts w:asciiTheme="majorHAnsi" w:eastAsia="Microsoft YaHei" w:hAnsiTheme="majorHAnsi" w:cstheme="majorHAnsi"/>
                <w:sz w:val="20"/>
                <w:szCs w:val="20"/>
              </w:rPr>
              <w:t>雙和醫院臨床心理師</w:t>
            </w:r>
            <w:r w:rsidRPr="002D5DAC">
              <w:rPr>
                <w:rFonts w:asciiTheme="majorHAnsi" w:eastAsia="Microsoft YaHei" w:hAnsiTheme="majorHAnsi" w:cstheme="majorHAnsi"/>
                <w:sz w:val="20"/>
                <w:szCs w:val="20"/>
              </w:rPr>
              <w:t>_</w:t>
            </w:r>
            <w:r w:rsidRPr="002D5DAC">
              <w:rPr>
                <w:rFonts w:asciiTheme="majorHAnsi" w:eastAsia="Microsoft YaHei" w:hAnsiTheme="majorHAnsi" w:cstheme="majorHAnsi"/>
                <w:sz w:val="20"/>
                <w:szCs w:val="20"/>
              </w:rPr>
              <w:t>神經心理學專題研討</w:t>
            </w:r>
            <w:r w:rsidRPr="002D5DAC">
              <w:rPr>
                <w:rFonts w:asciiTheme="majorHAnsi" w:eastAsia="Microsoft YaHei" w:hAnsiTheme="majorHAnsi" w:cstheme="majorHAnsi"/>
                <w:sz w:val="20"/>
                <w:szCs w:val="20"/>
              </w:rPr>
              <w:t xml:space="preserve"> “Seminar in clinical neuropsychology”. </w:t>
            </w:r>
            <w:r w:rsidRPr="002D5DAC">
              <w:rPr>
                <w:rFonts w:asciiTheme="majorHAnsi" w:eastAsia="Microsoft YaHei" w:hAnsiTheme="majorHAnsi" w:cstheme="majorHAnsi"/>
                <w:i/>
                <w:iCs/>
                <w:sz w:val="20"/>
                <w:szCs w:val="20"/>
              </w:rPr>
              <w:t>Held by Taipei Medical University - Shuang Ho Hospital, Ministry of Health and Welfare, Taipei, Taiwan</w:t>
            </w:r>
            <w:r w:rsidRPr="002D5DAC">
              <w:rPr>
                <w:rFonts w:asciiTheme="majorHAnsi" w:eastAsia="Microsoft YaHei" w:hAnsiTheme="majorHAnsi" w:cstheme="majorHAnsi"/>
                <w:sz w:val="20"/>
                <w:szCs w:val="20"/>
              </w:rPr>
              <w:t>(Date: Oct. 9 and Dec 11, 2020, Feb 5 and May 14, 2021)</w:t>
            </w:r>
          </w:p>
          <w:p w14:paraId="43E0D10C" w14:textId="77777777" w:rsidR="00D613BE" w:rsidRPr="002D5DAC" w:rsidRDefault="00D613BE" w:rsidP="002233F7">
            <w:pPr>
              <w:pStyle w:val="nova-e-listitem"/>
              <w:shd w:val="clear" w:color="auto" w:fill="FFFFFF"/>
              <w:spacing w:before="0" w:beforeAutospacing="0" w:after="0" w:afterAutospacing="0" w:line="200" w:lineRule="exact"/>
              <w:ind w:left="176" w:hanging="176"/>
              <w:rPr>
                <w:rFonts w:asciiTheme="majorHAnsi" w:hAnsiTheme="majorHAnsi" w:cstheme="majorHAnsi"/>
                <w:color w:val="000000" w:themeColor="text1"/>
                <w:sz w:val="20"/>
                <w:szCs w:val="20"/>
              </w:rPr>
            </w:pPr>
            <w:r w:rsidRPr="002D5DAC">
              <w:rPr>
                <w:rFonts w:asciiTheme="majorHAnsi" w:eastAsia="Microsoft YaHei" w:hAnsiTheme="majorHAnsi" w:cstheme="majorHAnsi"/>
                <w:sz w:val="20"/>
                <w:szCs w:val="20"/>
                <w:lang w:eastAsia="en-US"/>
              </w:rPr>
              <w:t xml:space="preserve">2. </w:t>
            </w:r>
            <w:r w:rsidRPr="002D5DAC">
              <w:rPr>
                <w:rFonts w:asciiTheme="majorHAnsi" w:eastAsia="Microsoft YaHei" w:hAnsiTheme="majorHAnsi" w:cstheme="majorHAnsi"/>
                <w:sz w:val="20"/>
                <w:szCs w:val="20"/>
                <w:lang w:eastAsia="en-US"/>
              </w:rPr>
              <w:t>基礎神經心理學工作坊</w:t>
            </w:r>
            <w:r w:rsidRPr="002D5DAC">
              <w:rPr>
                <w:rFonts w:asciiTheme="majorHAnsi" w:eastAsia="Microsoft YaHei" w:hAnsiTheme="majorHAnsi" w:cstheme="majorHAnsi"/>
                <w:sz w:val="20"/>
                <w:szCs w:val="20"/>
                <w:lang w:eastAsia="en-US"/>
              </w:rPr>
              <w:t xml:space="preserve"> “Fundamental neuropsychology”. </w:t>
            </w:r>
            <w:r w:rsidRPr="002D5DAC">
              <w:rPr>
                <w:rFonts w:asciiTheme="majorHAnsi" w:eastAsia="Microsoft YaHei" w:hAnsiTheme="majorHAnsi" w:cstheme="majorHAnsi"/>
                <w:i/>
                <w:iCs/>
                <w:sz w:val="20"/>
                <w:szCs w:val="20"/>
                <w:lang w:eastAsia="en-US"/>
              </w:rPr>
              <w:t xml:space="preserve">Held by Taiwan Association of Neuropsychological Development and Mental Rehabilitation at National Cheng Kung University, Tainan, Taiwan </w:t>
            </w:r>
            <w:r w:rsidRPr="002D5DAC">
              <w:rPr>
                <w:rFonts w:asciiTheme="majorHAnsi" w:eastAsia="Microsoft YaHei" w:hAnsiTheme="majorHAnsi" w:cstheme="majorHAnsi"/>
                <w:sz w:val="20"/>
                <w:szCs w:val="20"/>
                <w:lang w:eastAsia="en-US"/>
              </w:rPr>
              <w:t>(Date: July 27, 2019)</w:t>
            </w:r>
          </w:p>
        </w:tc>
      </w:tr>
      <w:tr w:rsidR="00D613BE" w:rsidRPr="002D5DAC" w14:paraId="58BB0CED" w14:textId="77777777" w:rsidTr="002233F7">
        <w:tc>
          <w:tcPr>
            <w:tcW w:w="2263" w:type="dxa"/>
          </w:tcPr>
          <w:p w14:paraId="4E40FB34" w14:textId="77777777" w:rsidR="00D613BE" w:rsidRPr="002D5DAC" w:rsidRDefault="00D613BE" w:rsidP="002233F7">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2DF1D049"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1. Prospective memory and medical adherence in hypertensive adults: cognitive risk factors and behavioral intervention (funded by the Ministry of Science and Technology in Taiwan [MOST 107-2410-H-194-066] from Aug 1, 2018 – July 31, 2019)</w:t>
            </w:r>
          </w:p>
          <w:p w14:paraId="30D0448E"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2. Prospective memory in dementia high-risk groups: cognitive phenotype and intervention strategies (funded by the Ministry of Science and Technology in Taiwan [MOST 108-2410-H-194-045] from Aug 1, 2019 – July 31, 2020).</w:t>
            </w:r>
          </w:p>
          <w:p w14:paraId="40E2D2BA" w14:textId="77777777" w:rsidR="00D613BE" w:rsidRPr="002D5DAC" w:rsidRDefault="00D613BE" w:rsidP="002233F7">
            <w:pPr>
              <w:autoSpaceDE w:val="0"/>
              <w:autoSpaceDN w:val="0"/>
              <w:adjustRightInd w:val="0"/>
              <w:spacing w:line="200" w:lineRule="exact"/>
              <w:ind w:left="176" w:hanging="176"/>
              <w:rPr>
                <w:rFonts w:asciiTheme="majorHAnsi" w:hAnsiTheme="majorHAnsi" w:cstheme="majorHAnsi"/>
                <w:color w:val="000000" w:themeColor="text1"/>
                <w:sz w:val="20"/>
                <w:szCs w:val="20"/>
              </w:rPr>
            </w:pPr>
            <w:r w:rsidRPr="002D5DAC">
              <w:rPr>
                <w:rFonts w:asciiTheme="majorHAnsi" w:hAnsiTheme="majorHAnsi" w:cstheme="majorHAnsi"/>
                <w:sz w:val="20"/>
                <w:szCs w:val="20"/>
              </w:rPr>
              <w:t>3. Prospective memory in dementia high-risk groups: cognitive phenotype and intervention strategies-II (funded by the Ministry of Science and Technology in Taiwan [MOST 109-2410-H-194-053 -MY2] from Aug 1, 2020 – July 31, 2022</w:t>
            </w:r>
          </w:p>
        </w:tc>
      </w:tr>
      <w:tr w:rsidR="00D613BE" w:rsidRPr="002D5DAC" w14:paraId="199BA542" w14:textId="77777777" w:rsidTr="002233F7">
        <w:tc>
          <w:tcPr>
            <w:tcW w:w="2263" w:type="dxa"/>
          </w:tcPr>
          <w:p w14:paraId="1AEBB465" w14:textId="77777777" w:rsidR="00D613BE" w:rsidRPr="002D5DAC" w:rsidRDefault="00D613BE" w:rsidP="002233F7">
            <w:pPr>
              <w:pStyle w:val="nova-e-listitem"/>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 (Talks)</w:t>
            </w:r>
          </w:p>
        </w:tc>
        <w:tc>
          <w:tcPr>
            <w:tcW w:w="13431" w:type="dxa"/>
            <w:gridSpan w:val="2"/>
            <w:vAlign w:val="center"/>
          </w:tcPr>
          <w:p w14:paraId="5F74476E" w14:textId="77777777" w:rsidR="00D613BE" w:rsidRPr="002D5DAC" w:rsidRDefault="00D613BE" w:rsidP="002233F7">
            <w:pPr>
              <w:autoSpaceDE w:val="0"/>
              <w:autoSpaceDN w:val="0"/>
              <w:adjustRightInd w:val="0"/>
              <w:spacing w:line="200" w:lineRule="exact"/>
              <w:rPr>
                <w:rFonts w:asciiTheme="majorHAnsi" w:eastAsia="Microsoft YaHei" w:hAnsiTheme="majorHAnsi" w:cstheme="majorHAnsi"/>
                <w:sz w:val="20"/>
                <w:szCs w:val="20"/>
              </w:rPr>
            </w:pPr>
            <w:r w:rsidRPr="002D5DAC">
              <w:rPr>
                <w:rFonts w:asciiTheme="majorHAnsi" w:hAnsiTheme="majorHAnsi" w:cstheme="majorHAnsi"/>
                <w:sz w:val="20"/>
                <w:szCs w:val="20"/>
              </w:rPr>
              <w:t xml:space="preserve">1. </w:t>
            </w:r>
            <w:r w:rsidRPr="002D5DAC">
              <w:rPr>
                <w:rFonts w:asciiTheme="majorHAnsi" w:eastAsia="Microsoft YaHei" w:hAnsiTheme="majorHAnsi" w:cstheme="majorHAnsi"/>
                <w:sz w:val="20"/>
                <w:szCs w:val="20"/>
              </w:rPr>
              <w:t>認知功能評估</w:t>
            </w:r>
            <w:r w:rsidRPr="002D5DAC">
              <w:rPr>
                <w:rFonts w:asciiTheme="majorHAnsi" w:eastAsia="Microsoft YaHei" w:hAnsiTheme="majorHAnsi" w:cstheme="majorHAnsi"/>
                <w:sz w:val="20"/>
                <w:szCs w:val="20"/>
              </w:rPr>
              <w:t xml:space="preserve"> “Cognitive assessment”. </w:t>
            </w:r>
            <w:r w:rsidRPr="002D5DAC">
              <w:rPr>
                <w:rFonts w:asciiTheme="majorHAnsi" w:eastAsia="Microsoft YaHei" w:hAnsiTheme="majorHAnsi" w:cstheme="majorHAnsi"/>
                <w:i/>
                <w:iCs/>
                <w:sz w:val="20"/>
                <w:szCs w:val="20"/>
              </w:rPr>
              <w:t xml:space="preserve">Invited by Taiwan Dementia Society and taken place at Taipei City Hospital, Heping branch. </w:t>
            </w:r>
            <w:r w:rsidRPr="002D5DAC">
              <w:rPr>
                <w:rFonts w:asciiTheme="majorHAnsi" w:eastAsia="Microsoft YaHei" w:hAnsiTheme="majorHAnsi" w:cstheme="majorHAnsi"/>
                <w:sz w:val="20"/>
                <w:szCs w:val="20"/>
              </w:rPr>
              <w:t>(Aug 18, 2019)</w:t>
            </w:r>
          </w:p>
          <w:p w14:paraId="0AE51E68" w14:textId="77777777" w:rsidR="00D613BE" w:rsidRPr="002D5DAC" w:rsidRDefault="00D613BE" w:rsidP="002233F7">
            <w:pPr>
              <w:pStyle w:val="nova-e-listitem"/>
              <w:shd w:val="clear" w:color="auto" w:fill="FFFFFF"/>
              <w:spacing w:before="0" w:beforeAutospacing="0" w:after="0" w:afterAutospacing="0" w:line="200" w:lineRule="exact"/>
              <w:ind w:left="176" w:hanging="176"/>
              <w:rPr>
                <w:rFonts w:asciiTheme="majorHAnsi" w:eastAsia="Microsoft YaHei" w:hAnsiTheme="majorHAnsi" w:cstheme="majorHAnsi"/>
                <w:sz w:val="20"/>
                <w:szCs w:val="20"/>
                <w:lang w:eastAsia="en-US"/>
              </w:rPr>
            </w:pPr>
            <w:r w:rsidRPr="002D5DAC">
              <w:rPr>
                <w:rFonts w:asciiTheme="majorHAnsi" w:eastAsia="Microsoft YaHei" w:hAnsiTheme="majorHAnsi" w:cstheme="majorHAnsi"/>
                <w:sz w:val="20"/>
                <w:szCs w:val="20"/>
                <w:lang w:eastAsia="en-US"/>
              </w:rPr>
              <w:t xml:space="preserve">2. Prospective memory in the early stages of Alzheimer’s disease: clinical implications and its relation to metamemory. </w:t>
            </w:r>
            <w:r w:rsidRPr="002D5DAC">
              <w:rPr>
                <w:rFonts w:asciiTheme="majorHAnsi" w:eastAsia="Microsoft YaHei" w:hAnsiTheme="majorHAnsi" w:cstheme="majorHAnsi"/>
                <w:i/>
                <w:iCs/>
                <w:sz w:val="20"/>
                <w:szCs w:val="20"/>
                <w:lang w:eastAsia="en-US"/>
              </w:rPr>
              <w:t>Invited by Department of Psychology, Asia University, Taichung, Taiwan</w:t>
            </w:r>
            <w:r w:rsidRPr="002D5DAC">
              <w:rPr>
                <w:rFonts w:asciiTheme="majorHAnsi" w:eastAsia="Microsoft YaHei" w:hAnsiTheme="majorHAnsi" w:cstheme="majorHAnsi"/>
                <w:sz w:val="20"/>
                <w:szCs w:val="20"/>
                <w:lang w:eastAsia="en-US"/>
              </w:rPr>
              <w:t>(Apr 14, 2020 [online talk])</w:t>
            </w:r>
          </w:p>
          <w:p w14:paraId="12CC2E49" w14:textId="77777777" w:rsidR="00D613BE" w:rsidRPr="002D5DAC" w:rsidRDefault="00D613BE" w:rsidP="002233F7">
            <w:pPr>
              <w:pStyle w:val="nova-e-listitem"/>
              <w:shd w:val="clear" w:color="auto" w:fill="FFFFFF"/>
              <w:spacing w:before="0" w:beforeAutospacing="0" w:after="0" w:afterAutospacing="0" w:line="200" w:lineRule="exact"/>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3. Neuropsychological diagnostics and cognitive intervention in individuals at risk for dementia, with an emphasis on prospective memory. </w:t>
            </w:r>
            <w:r w:rsidRPr="002D5DAC">
              <w:rPr>
                <w:rFonts w:asciiTheme="majorHAnsi" w:hAnsiTheme="majorHAnsi" w:cstheme="majorHAnsi"/>
                <w:i/>
                <w:iCs/>
                <w:sz w:val="20"/>
                <w:szCs w:val="20"/>
              </w:rPr>
              <w:t xml:space="preserve">Symposium at the 2nd conference of the Research and Education Centre of Bridging Asian Mental Health and Psychiatry </w:t>
            </w:r>
            <w:r w:rsidRPr="002D5DAC">
              <w:rPr>
                <w:rFonts w:asciiTheme="majorHAnsi" w:hAnsiTheme="majorHAnsi" w:cstheme="majorHAnsi"/>
                <w:sz w:val="20"/>
                <w:szCs w:val="20"/>
              </w:rPr>
              <w:t>(July 18, 2020, online talk)</w:t>
            </w:r>
          </w:p>
          <w:p w14:paraId="3E186A55" w14:textId="77777777" w:rsidR="00D613BE" w:rsidRPr="002D5DAC" w:rsidRDefault="00D613BE" w:rsidP="002233F7">
            <w:pPr>
              <w:autoSpaceDE w:val="0"/>
              <w:autoSpaceDN w:val="0"/>
              <w:adjustRightInd w:val="0"/>
              <w:spacing w:line="200" w:lineRule="exact"/>
              <w:rPr>
                <w:rFonts w:asciiTheme="majorHAnsi" w:hAnsiTheme="majorHAnsi" w:cstheme="majorHAnsi"/>
                <w:sz w:val="20"/>
                <w:szCs w:val="20"/>
              </w:rPr>
            </w:pPr>
            <w:r w:rsidRPr="002D5DAC">
              <w:rPr>
                <w:rFonts w:asciiTheme="majorHAnsi" w:hAnsiTheme="majorHAnsi" w:cstheme="majorHAnsi"/>
                <w:sz w:val="20"/>
                <w:szCs w:val="20"/>
              </w:rPr>
              <w:t xml:space="preserve">4. Assessment of cognitive dysfunction in VCI. </w:t>
            </w:r>
            <w:r w:rsidRPr="002D5DAC">
              <w:rPr>
                <w:rFonts w:asciiTheme="majorHAnsi" w:hAnsiTheme="majorHAnsi" w:cstheme="majorHAnsi"/>
                <w:i/>
                <w:iCs/>
                <w:sz w:val="20"/>
                <w:szCs w:val="20"/>
              </w:rPr>
              <w:t xml:space="preserve">Invited by Taiwan Dementia Society and taken place at Chang Gung Memorial Hospital, Linko, Taiwan </w:t>
            </w:r>
            <w:r w:rsidRPr="002D5DAC">
              <w:rPr>
                <w:rFonts w:asciiTheme="majorHAnsi" w:hAnsiTheme="majorHAnsi" w:cstheme="majorHAnsi"/>
                <w:sz w:val="20"/>
                <w:szCs w:val="20"/>
              </w:rPr>
              <w:t>(Oct 25, 2020)</w:t>
            </w:r>
          </w:p>
          <w:p w14:paraId="49B4011E" w14:textId="77777777" w:rsidR="00D613BE" w:rsidRPr="002D5DAC" w:rsidRDefault="00D613BE" w:rsidP="002233F7">
            <w:pPr>
              <w:pStyle w:val="nova-e-listitem"/>
              <w:shd w:val="clear" w:color="auto" w:fill="FFFFFF"/>
              <w:spacing w:before="0" w:beforeAutospacing="0" w:after="0" w:afterAutospacing="0" w:line="200" w:lineRule="exact"/>
              <w:ind w:left="176" w:hanging="176"/>
              <w:rPr>
                <w:rFonts w:asciiTheme="majorHAnsi" w:hAnsiTheme="majorHAnsi" w:cstheme="majorHAnsi"/>
                <w:color w:val="000000" w:themeColor="text1"/>
                <w:sz w:val="20"/>
                <w:szCs w:val="20"/>
              </w:rPr>
            </w:pPr>
            <w:r w:rsidRPr="002D5DAC">
              <w:rPr>
                <w:rFonts w:asciiTheme="majorHAnsi" w:eastAsiaTheme="minorHAnsi" w:hAnsiTheme="majorHAnsi" w:cstheme="majorHAnsi"/>
                <w:sz w:val="20"/>
                <w:szCs w:val="20"/>
                <w:lang w:eastAsia="en-US"/>
              </w:rPr>
              <w:t xml:space="preserve">5. </w:t>
            </w:r>
            <w:r w:rsidRPr="002D5DAC">
              <w:rPr>
                <w:rFonts w:asciiTheme="majorHAnsi" w:eastAsia="Microsoft YaHei" w:hAnsiTheme="majorHAnsi" w:cstheme="majorHAnsi"/>
                <w:sz w:val="20"/>
                <w:szCs w:val="20"/>
                <w:lang w:eastAsia="en-US"/>
              </w:rPr>
              <w:t>認知障礙症的臨床表現與照顧原則</w:t>
            </w:r>
            <w:r w:rsidRPr="002D5DAC">
              <w:rPr>
                <w:rFonts w:asciiTheme="majorHAnsi" w:eastAsia="Microsoft YaHei" w:hAnsiTheme="majorHAnsi" w:cstheme="majorHAnsi"/>
                <w:sz w:val="20"/>
                <w:szCs w:val="20"/>
                <w:lang w:eastAsia="en-US"/>
              </w:rPr>
              <w:t xml:space="preserve"> “Clinical presentation and principles of management for cognitive disorders”. </w:t>
            </w:r>
            <w:r w:rsidRPr="002D5DAC">
              <w:rPr>
                <w:rFonts w:asciiTheme="majorHAnsi" w:eastAsia="Microsoft YaHei" w:hAnsiTheme="majorHAnsi" w:cstheme="majorHAnsi"/>
                <w:i/>
                <w:iCs/>
                <w:sz w:val="20"/>
                <w:szCs w:val="20"/>
                <w:lang w:eastAsia="en-US"/>
              </w:rPr>
              <w:t xml:space="preserve">Invited by Yang Ming Hospital, Chiayi city, Taiwan and taken place at a Level Community site for long-term care at Gong-Cheng Li, Yunlin County </w:t>
            </w:r>
            <w:r w:rsidRPr="002D5DAC">
              <w:rPr>
                <w:rFonts w:asciiTheme="majorHAnsi" w:eastAsia="Microsoft YaHei" w:hAnsiTheme="majorHAnsi" w:cstheme="majorHAnsi"/>
                <w:sz w:val="20"/>
                <w:szCs w:val="20"/>
                <w:lang w:eastAsia="en-US"/>
              </w:rPr>
              <w:t>(Aug 12, 2020)</w:t>
            </w:r>
          </w:p>
        </w:tc>
      </w:tr>
      <w:tr w:rsidR="00BB206B" w:rsidRPr="002D5DAC" w14:paraId="3473FD6D" w14:textId="77777777" w:rsidTr="002233F7">
        <w:trPr>
          <w:trHeight w:val="227"/>
        </w:trPr>
        <w:tc>
          <w:tcPr>
            <w:tcW w:w="15694" w:type="dxa"/>
            <w:gridSpan w:val="3"/>
            <w:shd w:val="clear" w:color="auto" w:fill="AEAAAA" w:themeFill="background2" w:themeFillShade="BF"/>
          </w:tcPr>
          <w:p w14:paraId="5E49133D" w14:textId="77777777" w:rsidR="00BB206B" w:rsidRPr="002D5DAC" w:rsidRDefault="00BB206B" w:rsidP="002233F7">
            <w:pPr>
              <w:spacing w:line="180" w:lineRule="exact"/>
              <w:rPr>
                <w:rFonts w:asciiTheme="majorHAnsi" w:hAnsiTheme="majorHAnsi" w:cstheme="majorHAnsi"/>
                <w:sz w:val="20"/>
                <w:szCs w:val="20"/>
              </w:rPr>
            </w:pPr>
          </w:p>
        </w:tc>
      </w:tr>
      <w:tr w:rsidR="00BB206B" w:rsidRPr="002D5DAC" w14:paraId="5986D6B3" w14:textId="77777777" w:rsidTr="002233F7">
        <w:tc>
          <w:tcPr>
            <w:tcW w:w="7847" w:type="dxa"/>
            <w:gridSpan w:val="2"/>
            <w:vAlign w:val="center"/>
          </w:tcPr>
          <w:p w14:paraId="60CE1883" w14:textId="77777777" w:rsidR="00BB206B" w:rsidRPr="002D5DAC" w:rsidRDefault="00BB206B" w:rsidP="002233F7">
            <w:pPr>
              <w:pStyle w:val="nova-e-listitem"/>
              <w:shd w:val="clear" w:color="auto" w:fill="FFFFFF"/>
              <w:spacing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Tatia Lee</w:t>
            </w:r>
          </w:p>
        </w:tc>
        <w:tc>
          <w:tcPr>
            <w:tcW w:w="7847" w:type="dxa"/>
            <w:vAlign w:val="center"/>
          </w:tcPr>
          <w:p w14:paraId="5D8F323B" w14:textId="77777777" w:rsidR="00BB206B" w:rsidRPr="002D5DAC" w:rsidRDefault="00BB206B" w:rsidP="002233F7">
            <w:pPr>
              <w:pStyle w:val="nova-e-listitem"/>
              <w:shd w:val="clear" w:color="auto" w:fill="FFFFFF"/>
              <w:spacing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tmclee@hku.hk</w:t>
            </w:r>
          </w:p>
        </w:tc>
      </w:tr>
      <w:tr w:rsidR="00BB206B" w:rsidRPr="002D5DAC" w14:paraId="012D6DFC" w14:textId="77777777" w:rsidTr="002233F7">
        <w:tc>
          <w:tcPr>
            <w:tcW w:w="2263" w:type="dxa"/>
          </w:tcPr>
          <w:p w14:paraId="24E785FE"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610C2981" w14:textId="77777777" w:rsidR="00BB206B" w:rsidRPr="002D5DAC" w:rsidRDefault="00BB206B" w:rsidP="002233F7">
            <w:pPr>
              <w:pStyle w:val="nova-e-listitem"/>
              <w:numPr>
                <w:ilvl w:val="0"/>
                <w:numId w:val="26"/>
              </w:numPr>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i/>
                <w:sz w:val="20"/>
                <w:szCs w:val="20"/>
              </w:rPr>
              <w:t>Wong CHY</w:t>
            </w:r>
            <w:r w:rsidRPr="002D5DAC">
              <w:rPr>
                <w:rFonts w:asciiTheme="majorHAnsi" w:hAnsiTheme="majorHAnsi" w:cstheme="majorHAnsi"/>
                <w:color w:val="000000"/>
                <w:sz w:val="20"/>
                <w:szCs w:val="20"/>
                <w:vertAlign w:val="superscript"/>
              </w:rPr>
              <w:t>+</w:t>
            </w:r>
            <w:r w:rsidRPr="002D5DAC">
              <w:rPr>
                <w:rFonts w:asciiTheme="majorHAnsi" w:hAnsiTheme="majorHAnsi" w:cstheme="majorHAnsi"/>
                <w:sz w:val="20"/>
                <w:szCs w:val="20"/>
              </w:rPr>
              <w:t>, Liu J</w:t>
            </w:r>
            <w:r w:rsidRPr="002D5DAC">
              <w:rPr>
                <w:rFonts w:asciiTheme="majorHAnsi" w:hAnsiTheme="majorHAnsi" w:cstheme="majorHAnsi"/>
                <w:color w:val="000000"/>
                <w:sz w:val="20"/>
                <w:szCs w:val="20"/>
                <w:vertAlign w:val="superscript"/>
              </w:rPr>
              <w:t>+</w:t>
            </w:r>
            <w:r w:rsidRPr="002D5DAC">
              <w:rPr>
                <w:rFonts w:asciiTheme="majorHAnsi" w:hAnsiTheme="majorHAnsi" w:cstheme="majorHAnsi"/>
                <w:sz w:val="20"/>
                <w:szCs w:val="20"/>
              </w:rPr>
              <w:t xml:space="preserve">, </w:t>
            </w:r>
            <w:r w:rsidRPr="002D5DAC">
              <w:rPr>
                <w:rFonts w:asciiTheme="majorHAnsi" w:hAnsiTheme="majorHAnsi" w:cstheme="majorHAnsi"/>
                <w:b/>
                <w:sz w:val="20"/>
                <w:szCs w:val="20"/>
              </w:rPr>
              <w:t>Lee TMC</w:t>
            </w:r>
            <w:r w:rsidRPr="002D5DAC">
              <w:rPr>
                <w:rFonts w:asciiTheme="majorHAnsi" w:hAnsiTheme="majorHAnsi" w:cstheme="majorHAnsi"/>
                <w:b/>
                <w:color w:val="000000"/>
                <w:sz w:val="20"/>
                <w:szCs w:val="20"/>
                <w:vertAlign w:val="superscript"/>
              </w:rPr>
              <w:t>+</w:t>
            </w:r>
            <w:r w:rsidRPr="002D5DAC">
              <w:rPr>
                <w:rFonts w:asciiTheme="majorHAnsi" w:hAnsiTheme="majorHAnsi" w:cstheme="majorHAnsi"/>
                <w:sz w:val="20"/>
                <w:szCs w:val="20"/>
              </w:rPr>
              <w:t xml:space="preserve">, Tao J, Wong AWK, </w:t>
            </w:r>
            <w:r w:rsidRPr="002D5DAC">
              <w:rPr>
                <w:rFonts w:asciiTheme="majorHAnsi" w:hAnsiTheme="majorHAnsi" w:cstheme="majorHAnsi"/>
                <w:i/>
                <w:sz w:val="20"/>
                <w:szCs w:val="20"/>
              </w:rPr>
              <w:t>Chau BKH</w:t>
            </w:r>
            <w:r w:rsidRPr="002D5DAC">
              <w:rPr>
                <w:rFonts w:asciiTheme="majorHAnsi" w:hAnsiTheme="majorHAnsi" w:cstheme="majorHAnsi"/>
                <w:sz w:val="20"/>
                <w:szCs w:val="20"/>
              </w:rPr>
              <w:t>, Chen L, Chan CCH. Fronto-Cerebellar Connectivity Mediating Cognitive Processing Speed. NeuroImage. In press.</w:t>
            </w:r>
          </w:p>
          <w:p w14:paraId="2AA1179A" w14:textId="77777777" w:rsidR="00BB206B" w:rsidRPr="002D5DAC" w:rsidRDefault="00BB206B" w:rsidP="002233F7">
            <w:pPr>
              <w:pStyle w:val="nova-e-listitem"/>
              <w:numPr>
                <w:ilvl w:val="0"/>
                <w:numId w:val="26"/>
              </w:numPr>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sz w:val="20"/>
                <w:szCs w:val="20"/>
              </w:rPr>
              <w:t xml:space="preserve">Chang DHF, Jiang B, Wong NHL, </w:t>
            </w:r>
            <w:r w:rsidRPr="002D5DAC">
              <w:rPr>
                <w:rFonts w:asciiTheme="majorHAnsi" w:hAnsiTheme="majorHAnsi" w:cstheme="majorHAnsi"/>
                <w:i/>
                <w:sz w:val="20"/>
                <w:szCs w:val="20"/>
              </w:rPr>
              <w:t>Wong JJ</w:t>
            </w:r>
            <w:r w:rsidRPr="002D5DAC">
              <w:rPr>
                <w:rFonts w:asciiTheme="majorHAnsi" w:hAnsiTheme="majorHAnsi" w:cstheme="majorHAnsi"/>
                <w:sz w:val="20"/>
                <w:szCs w:val="20"/>
              </w:rPr>
              <w:t xml:space="preserve">, Webster C,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human posterior cingulate and the stress-response benefits of viewing green urban landscapes. NeuroImage. In press.</w:t>
            </w:r>
          </w:p>
          <w:p w14:paraId="01132B57" w14:textId="77777777" w:rsidR="00BB206B" w:rsidRPr="002D5DAC" w:rsidRDefault="00BB206B" w:rsidP="002233F7">
            <w:pPr>
              <w:pStyle w:val="nova-e-listitem"/>
              <w:numPr>
                <w:ilvl w:val="0"/>
                <w:numId w:val="26"/>
              </w:numPr>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i/>
                <w:sz w:val="20"/>
                <w:szCs w:val="20"/>
              </w:rPr>
              <w:t xml:space="preserve">Hou </w:t>
            </w:r>
            <w:r w:rsidRPr="002D5DAC">
              <w:rPr>
                <w:rFonts w:asciiTheme="majorHAnsi" w:hAnsiTheme="majorHAnsi" w:cstheme="majorHAnsi"/>
                <w:sz w:val="20"/>
                <w:szCs w:val="20"/>
              </w:rPr>
              <w:t xml:space="preserve">WK,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xml:space="preserve">, </w:t>
            </w:r>
            <w:r w:rsidRPr="002D5DAC">
              <w:rPr>
                <w:rFonts w:asciiTheme="majorHAnsi" w:hAnsiTheme="majorHAnsi" w:cstheme="majorHAnsi"/>
                <w:i/>
                <w:sz w:val="20"/>
                <w:szCs w:val="20"/>
              </w:rPr>
              <w:t xml:space="preserve">Liang L, </w:t>
            </w:r>
            <w:r w:rsidRPr="002D5DAC">
              <w:rPr>
                <w:rFonts w:asciiTheme="majorHAnsi" w:hAnsiTheme="majorHAnsi" w:cstheme="majorHAnsi"/>
                <w:sz w:val="20"/>
                <w:szCs w:val="20"/>
              </w:rPr>
              <w:t>Li TW, Liu H, Tong H, Ben-Ezra M, Goodwin R. Psychiatric symptoms and behavioral adjustment during the COVID-19 pandemic: Evidence from two population-representative cohorts. Translational Psychiatry. In press.</w:t>
            </w:r>
          </w:p>
          <w:p w14:paraId="57726B84" w14:textId="77777777" w:rsidR="00BB206B" w:rsidRPr="002D5DAC" w:rsidRDefault="00BB206B" w:rsidP="002233F7">
            <w:pPr>
              <w:pStyle w:val="nova-e-listitem"/>
              <w:shd w:val="clear" w:color="auto" w:fill="FFFFFF"/>
              <w:spacing w:before="0" w:beforeAutospacing="0" w:after="0" w:afterAutospacing="0" w:line="200" w:lineRule="exact"/>
              <w:ind w:left="720"/>
              <w:rPr>
                <w:rFonts w:asciiTheme="majorHAnsi" w:hAnsiTheme="majorHAnsi" w:cstheme="majorHAnsi"/>
                <w:color w:val="000000" w:themeColor="text1"/>
                <w:sz w:val="20"/>
                <w:szCs w:val="20"/>
              </w:rPr>
            </w:pPr>
          </w:p>
          <w:p w14:paraId="5B9388A9" w14:textId="77777777" w:rsidR="00BB206B" w:rsidRPr="002D5DAC" w:rsidRDefault="00BB206B" w:rsidP="002233F7">
            <w:pPr>
              <w:pStyle w:val="nova-e-listitem"/>
              <w:numPr>
                <w:ilvl w:val="0"/>
                <w:numId w:val="26"/>
              </w:numPr>
              <w:shd w:val="clear" w:color="auto" w:fill="FFFFFF"/>
              <w:spacing w:before="0" w:beforeAutospacing="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i/>
                <w:sz w:val="20"/>
                <w:szCs w:val="20"/>
              </w:rPr>
              <w:t>Di Q</w:t>
            </w:r>
            <w:r w:rsidRPr="002D5DAC">
              <w:rPr>
                <w:rFonts w:asciiTheme="majorHAnsi" w:hAnsiTheme="majorHAnsi" w:cstheme="majorHAnsi"/>
                <w:sz w:val="20"/>
                <w:szCs w:val="20"/>
              </w:rPr>
              <w:t xml:space="preserve">, </w:t>
            </w:r>
            <w:r w:rsidRPr="002D5DAC">
              <w:rPr>
                <w:rFonts w:asciiTheme="majorHAnsi" w:hAnsiTheme="majorHAnsi" w:cstheme="majorHAnsi"/>
                <w:i/>
                <w:sz w:val="20"/>
                <w:szCs w:val="20"/>
              </w:rPr>
              <w:t xml:space="preserve">Lam CLM, Wong J, </w:t>
            </w:r>
            <w:r w:rsidRPr="002D5DAC">
              <w:rPr>
                <w:rFonts w:asciiTheme="majorHAnsi" w:hAnsiTheme="majorHAnsi" w:cstheme="majorHAnsi"/>
                <w:sz w:val="20"/>
                <w:szCs w:val="20"/>
              </w:rPr>
              <w:t xml:space="preserve">Chang D,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Connectome-based models can predict processing speed in older adults. Brain Imaging and Behavior. In press.</w:t>
            </w:r>
          </w:p>
          <w:p w14:paraId="45EE9B4D" w14:textId="77777777" w:rsidR="00BB206B" w:rsidRPr="002D5DAC" w:rsidRDefault="00BB206B" w:rsidP="002233F7">
            <w:pPr>
              <w:tabs>
                <w:tab w:val="left" w:pos="482"/>
              </w:tabs>
              <w:ind w:left="360"/>
              <w:rPr>
                <w:rFonts w:asciiTheme="majorHAnsi" w:hAnsiTheme="majorHAnsi" w:cstheme="majorHAnsi"/>
                <w:sz w:val="20"/>
                <w:szCs w:val="20"/>
              </w:rPr>
            </w:pPr>
            <w:r w:rsidRPr="002D5DAC">
              <w:rPr>
                <w:rFonts w:asciiTheme="majorHAnsi" w:hAnsiTheme="majorHAnsi" w:cstheme="majorHAnsi"/>
                <w:sz w:val="20"/>
                <w:szCs w:val="20"/>
              </w:rPr>
              <w:tab/>
            </w:r>
            <w:r w:rsidRPr="002D5DAC">
              <w:rPr>
                <w:rFonts w:asciiTheme="majorHAnsi" w:hAnsiTheme="majorHAnsi" w:cstheme="majorHAnsi"/>
                <w:i/>
                <w:sz w:val="20"/>
                <w:szCs w:val="20"/>
              </w:rPr>
              <w:t>Gao M</w:t>
            </w:r>
            <w:r w:rsidRPr="002D5DAC">
              <w:rPr>
                <w:rFonts w:asciiTheme="majorHAnsi" w:hAnsiTheme="majorHAnsi" w:cstheme="majorHAnsi"/>
                <w:sz w:val="20"/>
                <w:szCs w:val="20"/>
              </w:rPr>
              <w:t xml:space="preserve">, </w:t>
            </w:r>
            <w:r w:rsidRPr="002D5DAC">
              <w:rPr>
                <w:rFonts w:asciiTheme="majorHAnsi" w:hAnsiTheme="majorHAnsi" w:cstheme="majorHAnsi"/>
                <w:i/>
                <w:sz w:val="20"/>
                <w:szCs w:val="20"/>
              </w:rPr>
              <w:t>Wong CHY</w:t>
            </w:r>
            <w:r w:rsidRPr="002D5DAC">
              <w:rPr>
                <w:rFonts w:asciiTheme="majorHAnsi" w:hAnsiTheme="majorHAnsi" w:cstheme="majorHAnsi"/>
                <w:sz w:val="20"/>
                <w:szCs w:val="20"/>
              </w:rPr>
              <w:t xml:space="preserve">, Huang H, </w:t>
            </w:r>
            <w:r w:rsidRPr="002D5DAC">
              <w:rPr>
                <w:rFonts w:asciiTheme="majorHAnsi" w:hAnsiTheme="majorHAnsi" w:cstheme="majorHAnsi"/>
                <w:i/>
                <w:sz w:val="20"/>
                <w:szCs w:val="20"/>
              </w:rPr>
              <w:t>Shao R</w:t>
            </w:r>
            <w:r w:rsidRPr="002D5DAC">
              <w:rPr>
                <w:rFonts w:asciiTheme="majorHAnsi" w:hAnsiTheme="majorHAnsi" w:cstheme="majorHAnsi"/>
                <w:sz w:val="20"/>
                <w:szCs w:val="20"/>
              </w:rPr>
              <w:t xml:space="preserve">, Huang R, Chan CCH,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Connectome-based models can predict processing speed in older adults. NeuroImage. In   press.</w:t>
            </w:r>
          </w:p>
          <w:p w14:paraId="6DC8C5FE"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Lam CLM, Mouchlianitis E, </w:t>
            </w:r>
            <w:r w:rsidRPr="002D5DAC">
              <w:rPr>
                <w:rFonts w:asciiTheme="majorHAnsi" w:hAnsiTheme="majorHAnsi" w:cstheme="majorHAnsi"/>
                <w:b/>
                <w:sz w:val="20"/>
                <w:szCs w:val="20"/>
              </w:rPr>
              <w:t>Lee TMC</w:t>
            </w:r>
            <w:r w:rsidRPr="002D5DAC">
              <w:rPr>
                <w:rFonts w:asciiTheme="majorHAnsi" w:hAnsiTheme="majorHAnsi" w:cstheme="majorHAnsi"/>
                <w:sz w:val="20"/>
                <w:szCs w:val="20"/>
              </w:rPr>
              <w:t>, Yiend J. Anxiety mediates the relationship between interpretation bias and paranoia in patients with persistent persecutory beliefs. Anxiety, Stress &amp; Coping. In press.</w:t>
            </w:r>
          </w:p>
          <w:p w14:paraId="4A608620"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Goa M, Shao R, Huang CM, Liu HL, Chen YL, Lee SH, Lin C,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xml:space="preserve">. The relationship between loneliness and working-memory-related frontoparietal network connectivity in people with major depressive disorder. Behavioural Brain Research. In press. </w:t>
            </w:r>
          </w:p>
          <w:p w14:paraId="74066658"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Lam CLM, Leung CJ, Yiend J,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implication of cognitive processes in emotional bias. Neuroscience and Biobehavioral Review. 2020. 114:156-157. doi:10.1016/j.neubiorev.2020.04.022</w:t>
            </w:r>
          </w:p>
          <w:p w14:paraId="34912D50"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lastRenderedPageBreak/>
              <w:tab/>
              <w:t xml:space="preserve">Sin ELL, Shao R,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executive control correlate of loneliness in healthy older people. Aging and Mental Health. 2020. 1-8. doi:10.1080/13607863.2020.1749832</w:t>
            </w:r>
          </w:p>
          <w:p w14:paraId="40842CE8"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Lam BYH, Raine A, Fung ALC, Gao Y, </w:t>
            </w:r>
            <w:r w:rsidRPr="002D5DAC">
              <w:rPr>
                <w:rFonts w:asciiTheme="majorHAnsi" w:hAnsiTheme="majorHAnsi" w:cstheme="majorHAnsi"/>
                <w:b/>
                <w:sz w:val="20"/>
                <w:szCs w:val="20"/>
              </w:rPr>
              <w:t>Lee TMC</w:t>
            </w:r>
            <w:r w:rsidRPr="002D5DAC">
              <w:rPr>
                <w:rFonts w:asciiTheme="majorHAnsi" w:hAnsiTheme="majorHAnsi" w:cstheme="majorHAnsi"/>
                <w:sz w:val="20"/>
                <w:szCs w:val="20"/>
              </w:rPr>
              <w:t>.  Caregivers’ grit moderates the relationship between children’s executive function and aggression. Frontiers in Psychology. 2020. 11: 636.  doi:10.3389/fpsyg.2020.00636</w:t>
            </w:r>
          </w:p>
          <w:p w14:paraId="29BB87C4"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Lin C, Huang CM, Fan YT, Liu HL, Aizenstein HJ, Chen YL,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Lee SH. Cognitive reserve moderates effects of white matter hyperintensity on depressive symptoms and cognitive function in late-life depression. Frontiers in Psychiatry. 2020; 11: 249. doi:10.3389/fpsyt.2020.00249</w:t>
            </w:r>
          </w:p>
          <w:p w14:paraId="1A54289F"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Wong J, Chang DHF, Di Q, Men W, Gao JH,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pontine-driven somatic gaze tract contributes to affective processing in humans. NeuroImage. 2020; 116692. doi: 10.1016/j.neuroimage.2020.116692</w:t>
            </w:r>
          </w:p>
          <w:p w14:paraId="29A71B01"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Zhang C, </w:t>
            </w:r>
            <w:r w:rsidRPr="002D5DAC">
              <w:rPr>
                <w:rFonts w:asciiTheme="majorHAnsi" w:hAnsiTheme="majorHAnsi" w:cstheme="majorHAnsi"/>
                <w:b/>
                <w:sz w:val="20"/>
                <w:szCs w:val="20"/>
              </w:rPr>
              <w:t>Lee TMC</w:t>
            </w:r>
            <w:r w:rsidRPr="002D5DAC">
              <w:rPr>
                <w:rFonts w:asciiTheme="majorHAnsi" w:hAnsiTheme="majorHAnsi" w:cstheme="majorHAnsi"/>
                <w:sz w:val="20"/>
                <w:szCs w:val="20"/>
              </w:rPr>
              <w:t>, Fu Y, Ren C, Chan CC, Tao Q. Properties of cross modal occipital responses in early blindness: An ALE meta-analysis. NeuroImage: Clinical. 2019; 24: 102041. doi: 10.1016/j.nicl.2019.102041</w:t>
            </w:r>
          </w:p>
          <w:p w14:paraId="0AC3B488"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Zhang R, Kranz GS, Zou W, Deng Y, Huang X, Lin K,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xml:space="preserve">. Rumination network dysfunction in major depression: A brain connectome study. Progress in Neuropsychopharmacology &amp; Biological Psychiatry. 2020; 98:109819. doi: 10.1016/j.pnpbp.2019.109819 </w:t>
            </w:r>
          </w:p>
          <w:p w14:paraId="10F17D9B"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Wong NML, Shao R, Wu J, Tao J, Chen L,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Cerebellar neural markers of susceptibility to social isolation and positive affective processing. Brain Structure and Function. 2019; 224(9): 3339-3351. doi: 10.1007/s00429-019-01965-y.</w:t>
            </w:r>
          </w:p>
          <w:p w14:paraId="1B6C5FA1"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Wong NML, Shao R, Yeung PPS, Khong PL, Hui ES, Schooling CM, Leung GM,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Negative affect shared with siblings is associated with structural brain network efficiency and loneliness in adolescents. Neuroscience. 2019; 421:39-47. doi: 10.1016/j.neuroscience.2019.09.028</w:t>
            </w:r>
          </w:p>
          <w:p w14:paraId="279D5F6F"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Shao R, Liu HL, Huang CM, Chen YL, Gao M, Lee SH, Lin C,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Loneliness and depression dissociated on parietal-centered networks in cognitive and resting states. Psychological Medicine. 2019: 1-11. doi: 10.1017/S0033291719002782</w:t>
            </w:r>
          </w:p>
          <w:p w14:paraId="5B62E4CA"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Yu J, Lam CLM, Man ISC, Shao R,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Multi-session anodal prefrontal transcranial direct current stimulation does not improve executive functions among older adults. Journal of International Neuropsychological Society. 2020; 26(4): 372-381. doi: 10.1017/S1355617719001206.</w:t>
            </w:r>
          </w:p>
          <w:p w14:paraId="7BEFED73"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r>
            <w:bookmarkStart w:id="4" w:name="_Hlk38039788"/>
            <w:r w:rsidRPr="002D5DAC">
              <w:rPr>
                <w:rFonts w:asciiTheme="majorHAnsi" w:hAnsiTheme="majorHAnsi" w:cstheme="majorHAnsi"/>
                <w:sz w:val="20"/>
                <w:szCs w:val="20"/>
              </w:rPr>
              <w:t xml:space="preserve">Leung CJ, Fosuaah A, Frerichs J, Heslin M, Kabir T, </w:t>
            </w:r>
            <w:r w:rsidRPr="002D5DAC">
              <w:rPr>
                <w:rFonts w:asciiTheme="majorHAnsi" w:hAnsiTheme="majorHAnsi" w:cstheme="majorHAnsi"/>
                <w:b/>
                <w:sz w:val="20"/>
                <w:szCs w:val="20"/>
              </w:rPr>
              <w:t>Lee TMC</w:t>
            </w:r>
            <w:r w:rsidRPr="002D5DAC">
              <w:rPr>
                <w:rFonts w:asciiTheme="majorHAnsi" w:hAnsiTheme="majorHAnsi" w:cstheme="majorHAnsi"/>
                <w:sz w:val="20"/>
                <w:szCs w:val="20"/>
              </w:rPr>
              <w:t xml:space="preserve">, McGuirel P, Meek C, Mouchlianitis E, Nath AS, Peter E, Shergill S, Stahl D, Trottal A, Yiend J. A qualitative study of the acceptability of cognitive bias modification for paranoia (CBMpa) in patients with psychosis. BMC Psychiatry. 2019; 19(1):225. doi: 10.1186/s12888-019-2215-3. </w:t>
            </w:r>
            <w:bookmarkEnd w:id="4"/>
          </w:p>
          <w:p w14:paraId="3E754D56"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Huang CM, Fan YT, Lee SH, Liu HL, Chen YL, Lin C,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Cognitive reserve-mediated neural modulation of emotional control and regulation in people with late-life depression. Social Cognitive Affective Neuroscience. 2019; 14(8):849-60. doi: 10.1093/scan/nsz054.</w:t>
            </w:r>
          </w:p>
          <w:p w14:paraId="3524C01F"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Zhong B, Niu W, Broadbent E, McDavid A, </w:t>
            </w:r>
            <w:r w:rsidRPr="002D5DAC">
              <w:rPr>
                <w:rFonts w:asciiTheme="majorHAnsi" w:hAnsiTheme="majorHAnsi" w:cstheme="majorHAnsi"/>
                <w:b/>
                <w:sz w:val="20"/>
                <w:szCs w:val="20"/>
              </w:rPr>
              <w:t>Lee TMC</w:t>
            </w:r>
            <w:r w:rsidRPr="002D5DAC">
              <w:rPr>
                <w:rFonts w:asciiTheme="majorHAnsi" w:hAnsiTheme="majorHAnsi" w:cstheme="majorHAnsi"/>
                <w:sz w:val="20"/>
                <w:szCs w:val="20"/>
              </w:rPr>
              <w:t xml:space="preserve">, Zhang M. Bringing Psychological Strategies to Robot-Assisted Physiotherapy for Enhanced Treatment Efficacy. Frontier in Neuroscience. 18 September 2019; 13:984. doi: 10.3389/fnins.2019.00984 </w:t>
            </w:r>
          </w:p>
          <w:p w14:paraId="5DEB43F8"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Yu J, Tao Q, Zhang R, Chan CCH,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Can fMRI discriminate between deception and false memory? A meta-analytic comparison between deception and false memory studies. Neuroscience &amp; Biobehavioral Reviews. 2019; 104: 43-55. doi: 10.1016/j.neubiorev.2019.06.027</w:t>
            </w:r>
          </w:p>
          <w:p w14:paraId="259B71B7"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Sun W, Ling J, Zhu X, </w:t>
            </w:r>
            <w:r w:rsidRPr="002D5DAC">
              <w:rPr>
                <w:rFonts w:asciiTheme="majorHAnsi" w:hAnsiTheme="majorHAnsi" w:cstheme="majorHAnsi"/>
                <w:b/>
                <w:sz w:val="20"/>
                <w:szCs w:val="20"/>
              </w:rPr>
              <w:t>Lee TMC</w:t>
            </w:r>
            <w:r w:rsidRPr="002D5DAC">
              <w:rPr>
                <w:rFonts w:asciiTheme="majorHAnsi" w:hAnsiTheme="majorHAnsi" w:cstheme="majorHAnsi"/>
                <w:sz w:val="20"/>
                <w:szCs w:val="20"/>
              </w:rPr>
              <w:t>, Li SX. Associations of weekday-to-weekend sleep differences with academic performance and health-related outcomes in school-age children and youths. Sleep Medicine Reviews. 2019; 46: 27-53. doi: 10.1016/j.smrv.2019.04.003</w:t>
            </w:r>
          </w:p>
          <w:p w14:paraId="57662D2E"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Zhang R, Kranz GS,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Functional Connectome from Phase Synchrony at Resting State is a Neural Fingerprint. Brain Connectivity. 2019; 9(7):519-28</w:t>
            </w:r>
            <w:hyperlink w:history="1"/>
            <w:r w:rsidRPr="002D5DAC">
              <w:rPr>
                <w:rFonts w:asciiTheme="majorHAnsi" w:hAnsiTheme="majorHAnsi" w:cstheme="majorHAnsi"/>
                <w:sz w:val="20"/>
                <w:szCs w:val="20"/>
              </w:rPr>
              <w:t xml:space="preserve"> doi: 10.1089/brain.2018.0657</w:t>
            </w:r>
          </w:p>
          <w:p w14:paraId="05E0244B"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Lau EY, Wong ML, Rusak B, Lam YC, Wing YK, Tseng CH, </w:t>
            </w:r>
            <w:r w:rsidRPr="002D5DAC">
              <w:rPr>
                <w:rFonts w:asciiTheme="majorHAnsi" w:hAnsiTheme="majorHAnsi" w:cstheme="majorHAnsi"/>
                <w:b/>
                <w:sz w:val="20"/>
                <w:szCs w:val="20"/>
              </w:rPr>
              <w:t>Lee TMC</w:t>
            </w:r>
            <w:r w:rsidRPr="002D5DAC">
              <w:rPr>
                <w:rFonts w:asciiTheme="majorHAnsi" w:hAnsiTheme="majorHAnsi" w:cstheme="majorHAnsi"/>
                <w:sz w:val="20"/>
                <w:szCs w:val="20"/>
              </w:rPr>
              <w:t>. The coupling of short sleep duration and high sleep need predicts riskier decision making. Psychology &amp; Health. 2019: 34(10):1196-1213. doi: 10.1080/08870446.2019.1594807</w:t>
            </w:r>
          </w:p>
          <w:p w14:paraId="02DCF7EA"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r>
            <w:bookmarkStart w:id="5" w:name="_Hlk38039778"/>
            <w:r w:rsidRPr="002D5DAC">
              <w:rPr>
                <w:rFonts w:asciiTheme="majorHAnsi" w:hAnsiTheme="majorHAnsi" w:cstheme="majorHAnsi"/>
                <w:sz w:val="20"/>
                <w:szCs w:val="20"/>
              </w:rPr>
              <w:t xml:space="preserve">Yang Q, Shao R, Zhang Q, Li C, Li Y, Li H, </w:t>
            </w:r>
            <w:r w:rsidRPr="002D5DAC">
              <w:rPr>
                <w:rFonts w:asciiTheme="majorHAnsi" w:hAnsiTheme="majorHAnsi" w:cstheme="majorHAnsi"/>
                <w:b/>
                <w:sz w:val="20"/>
                <w:szCs w:val="20"/>
              </w:rPr>
              <w:t>Lee TMC</w:t>
            </w:r>
            <w:r w:rsidRPr="002D5DAC">
              <w:rPr>
                <w:rFonts w:asciiTheme="majorHAnsi" w:hAnsiTheme="majorHAnsi" w:cstheme="majorHAnsi"/>
                <w:sz w:val="20"/>
                <w:szCs w:val="20"/>
              </w:rPr>
              <w:t>. When morality opposes the law: An fMRI investigation into punishment judgments for crimes with good intentions. Neuropsychologia. 2019; 127:195-203. doi: 10.1016/j.neuropsychologia.2019.01.020</w:t>
            </w:r>
            <w:bookmarkEnd w:id="5"/>
          </w:p>
          <w:p w14:paraId="721F74FE"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Tso WW, Liu AP, </w:t>
            </w:r>
            <w:r w:rsidRPr="002D5DAC">
              <w:rPr>
                <w:rFonts w:asciiTheme="majorHAnsi" w:hAnsiTheme="majorHAnsi" w:cstheme="majorHAnsi"/>
                <w:b/>
                <w:sz w:val="20"/>
                <w:szCs w:val="20"/>
              </w:rPr>
              <w:t>Lee TMC</w:t>
            </w:r>
            <w:r w:rsidRPr="002D5DAC">
              <w:rPr>
                <w:rFonts w:asciiTheme="majorHAnsi" w:hAnsiTheme="majorHAnsi" w:cstheme="majorHAnsi"/>
                <w:sz w:val="20"/>
                <w:szCs w:val="20"/>
              </w:rPr>
              <w:t>, Cheuk KL, Shing MK, Luk CW, Ling SC, Ku DT, Li K, Yung AW, Fung CW. Neurocognitive function, performance status, and quality of life in pediatric intracranial germ cell tumor survivors. Journal of Neuro-oncology. 2019; 141(2):393-401. doi: 10.1007/s11060-018-03045-3</w:t>
            </w:r>
          </w:p>
          <w:p w14:paraId="3BD81BD4"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Lin C, Lee SH, Huang CM, Chen GY, HO PS, Liu HLA, Chen YL,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Wu SC. Increased brain entropy of resting-state fMRI mediates the relationship between depression severity and perceived quality of life in late-life depressed elderly. Journal of Affective Disorders. 2019; 250:270-7. doi: 10.1016/j.jad.2019.03.012</w:t>
            </w:r>
          </w:p>
          <w:p w14:paraId="6CB05F9E"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Yu J,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longitudinal decline of white matter microstructural integrity in behavioral variant frontotemporal dementia and its association with executive function. Neurobiology of Aging. 2019; 76:62-70. doi: 10.1016/j.neurobiolaging.2018.12.005</w:t>
            </w:r>
          </w:p>
          <w:p w14:paraId="455114CD"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lastRenderedPageBreak/>
              <w:tab/>
              <w:t xml:space="preserve">Chau BK, Keuper K, Lo M, So KF, Chan CC,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Meditation-induced neuroplastic changes of the prefrontal network are associated with reduced valence perception in older people. Brain and Neuroscience Advances. 2018; 2:1-12. doi: 10.1177/2398212818771822</w:t>
            </w:r>
          </w:p>
          <w:p w14:paraId="5297E599"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Sun W, Li SX, Wang G, Dong S, Jiang Y, Spruyt K, Ling J, Zhu Q,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Jiang F. Association of sleep and circadian activity rhythm with emotional face processing among 12-month-old infants. Scientific Reports. 2018; 8(1):3200. doi: 10.1038/s41598-018-21448-0.</w:t>
            </w:r>
          </w:p>
          <w:p w14:paraId="284FF25B"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Ng SM,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mediating role of hardiness in the relationship between perceived loneliness and depressive symptoms among older people. Aging and Mental Health. 2018:1-6. doi: 10.1080/13607863.2018.1550629</w:t>
            </w:r>
          </w:p>
          <w:p w14:paraId="1E114362"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Keuper K, Terrighena EL, Chan CCH, Junghoefer M,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How the dorsolateral prefrontal cortex controls affective processing in absence of visual awareness – Insights from a combined EEG-rTMS study. Frontiers in Human Neuroscience. 2018; 12:412. doi: 10.3389/fnhum.2018.00412</w:t>
            </w:r>
          </w:p>
          <w:p w14:paraId="1752D488"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Cheung MSL, Sin ELL, Lam M,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The relationship between rumination and autobiographical memory specificity in people with depression. Neuropsychiatry. 2018; 8(4): 1310-8. doi: 10.4172/Neuropsychiatry.1000460</w:t>
            </w:r>
          </w:p>
          <w:p w14:paraId="5FB01549" w14:textId="77777777" w:rsidR="00BB206B" w:rsidRPr="002D5DAC" w:rsidRDefault="00BB206B" w:rsidP="002233F7">
            <w:pPr>
              <w:tabs>
                <w:tab w:val="left" w:pos="482"/>
              </w:tabs>
              <w:ind w:left="28"/>
              <w:rPr>
                <w:rFonts w:asciiTheme="majorHAnsi" w:hAnsiTheme="majorHAnsi" w:cstheme="majorHAnsi"/>
                <w:sz w:val="20"/>
                <w:szCs w:val="20"/>
              </w:rPr>
            </w:pPr>
            <w:r w:rsidRPr="002D5DAC">
              <w:rPr>
                <w:rFonts w:asciiTheme="majorHAnsi" w:hAnsiTheme="majorHAnsi" w:cstheme="majorHAnsi"/>
                <w:sz w:val="20"/>
                <w:szCs w:val="20"/>
              </w:rPr>
              <w:tab/>
              <w:t xml:space="preserve">Lam CLM, Liu HL, Huang CM, Wai YY, Lee SH, Yiend J, Lin CM, </w:t>
            </w:r>
            <w:r w:rsidRPr="002D5DAC">
              <w:rPr>
                <w:rFonts w:asciiTheme="majorHAnsi" w:hAnsiTheme="majorHAnsi" w:cstheme="majorHAnsi"/>
                <w:b/>
                <w:sz w:val="20"/>
                <w:szCs w:val="20"/>
                <w:u w:val="single"/>
              </w:rPr>
              <w:t>Lee TMC</w:t>
            </w:r>
            <w:r w:rsidRPr="002D5DAC">
              <w:rPr>
                <w:rFonts w:asciiTheme="majorHAnsi" w:hAnsiTheme="majorHAnsi" w:cstheme="majorHAnsi"/>
                <w:sz w:val="20"/>
                <w:szCs w:val="20"/>
              </w:rPr>
              <w:t xml:space="preserve">. The neural correlates of perceived energy levels in older adults with late-life depression. Brain Imaging and Behaviour. 2019: 13(5):1397-1405. doi: 10.1007/s11682-018-9940-y   </w:t>
            </w:r>
          </w:p>
        </w:tc>
      </w:tr>
      <w:tr w:rsidR="00BB206B" w:rsidRPr="002D5DAC" w14:paraId="183336F6" w14:textId="77777777" w:rsidTr="002233F7">
        <w:tc>
          <w:tcPr>
            <w:tcW w:w="2263" w:type="dxa"/>
          </w:tcPr>
          <w:p w14:paraId="46E11591"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lastRenderedPageBreak/>
              <w:t>Edited Books/Volumes</w:t>
            </w:r>
          </w:p>
        </w:tc>
        <w:tc>
          <w:tcPr>
            <w:tcW w:w="13431" w:type="dxa"/>
            <w:gridSpan w:val="2"/>
            <w:vAlign w:val="center"/>
          </w:tcPr>
          <w:p w14:paraId="44053E48"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BB206B" w:rsidRPr="002D5DAC" w14:paraId="13BB78D0" w14:textId="77777777" w:rsidTr="002233F7">
        <w:tc>
          <w:tcPr>
            <w:tcW w:w="2263" w:type="dxa"/>
          </w:tcPr>
          <w:p w14:paraId="7FD036EE"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71D8582C"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BB206B" w:rsidRPr="002D5DAC" w14:paraId="4251372A" w14:textId="77777777" w:rsidTr="002233F7">
        <w:tc>
          <w:tcPr>
            <w:tcW w:w="2263" w:type="dxa"/>
          </w:tcPr>
          <w:p w14:paraId="1A167B89"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6B8E048B"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5</w:t>
            </w:r>
          </w:p>
        </w:tc>
      </w:tr>
      <w:tr w:rsidR="00BB206B" w:rsidRPr="002D5DAC" w14:paraId="5C9D998A" w14:textId="77777777" w:rsidTr="002233F7">
        <w:tc>
          <w:tcPr>
            <w:tcW w:w="2263" w:type="dxa"/>
          </w:tcPr>
          <w:p w14:paraId="40BE2B09"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5A85DDDF"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5</w:t>
            </w:r>
          </w:p>
        </w:tc>
      </w:tr>
      <w:tr w:rsidR="00BB206B" w:rsidRPr="002D5DAC" w14:paraId="6142307D" w14:textId="77777777" w:rsidTr="002233F7">
        <w:tc>
          <w:tcPr>
            <w:tcW w:w="2263" w:type="dxa"/>
          </w:tcPr>
          <w:p w14:paraId="251821B2"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29D165FC"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BB206B" w:rsidRPr="002D5DAC" w14:paraId="255E1AA2" w14:textId="77777777" w:rsidTr="002233F7">
        <w:tc>
          <w:tcPr>
            <w:tcW w:w="2263" w:type="dxa"/>
          </w:tcPr>
          <w:p w14:paraId="434B113D"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31E1253B" w14:textId="77777777" w:rsidR="00BB206B" w:rsidRPr="002D5DAC" w:rsidRDefault="00BB206B"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6 total one million Euro</w:t>
            </w:r>
          </w:p>
        </w:tc>
      </w:tr>
      <w:tr w:rsidR="00D613BE" w:rsidRPr="002D5DAC" w14:paraId="3B00F9DC" w14:textId="77777777" w:rsidTr="002233F7">
        <w:trPr>
          <w:trHeight w:val="227"/>
        </w:trPr>
        <w:tc>
          <w:tcPr>
            <w:tcW w:w="15694" w:type="dxa"/>
            <w:gridSpan w:val="3"/>
            <w:shd w:val="clear" w:color="auto" w:fill="AEAAAA" w:themeFill="background2" w:themeFillShade="BF"/>
          </w:tcPr>
          <w:p w14:paraId="4A79BAD2" w14:textId="77777777" w:rsidR="00D613BE" w:rsidRPr="002D5DAC" w:rsidRDefault="00D613BE" w:rsidP="002233F7">
            <w:pPr>
              <w:spacing w:line="180" w:lineRule="exact"/>
              <w:rPr>
                <w:rFonts w:asciiTheme="majorHAnsi" w:hAnsiTheme="majorHAnsi" w:cstheme="majorHAnsi"/>
                <w:sz w:val="20"/>
                <w:szCs w:val="20"/>
              </w:rPr>
            </w:pPr>
          </w:p>
        </w:tc>
      </w:tr>
      <w:tr w:rsidR="00D613BE" w:rsidRPr="002D5DAC" w14:paraId="68D1DC43" w14:textId="77777777" w:rsidTr="002233F7">
        <w:tc>
          <w:tcPr>
            <w:tcW w:w="7847" w:type="dxa"/>
            <w:gridSpan w:val="2"/>
            <w:vAlign w:val="center"/>
          </w:tcPr>
          <w:p w14:paraId="76CC7502" w14:textId="77777777" w:rsidR="00D613BE" w:rsidRPr="002D5DAC" w:rsidRDefault="00D613BE" w:rsidP="002233F7">
            <w:pPr>
              <w:pStyle w:val="nova-e-listitem"/>
              <w:shd w:val="clear" w:color="auto" w:fill="FFFFFF"/>
              <w:spacing w:line="200" w:lineRule="exact"/>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111111"/>
                <w:sz w:val="20"/>
                <w:szCs w:val="20"/>
                <w:bdr w:val="none" w:sz="0" w:space="0" w:color="auto" w:frame="1"/>
              </w:rPr>
              <w:t>Sarah E MacPherson</w:t>
            </w:r>
          </w:p>
        </w:tc>
        <w:tc>
          <w:tcPr>
            <w:tcW w:w="7847" w:type="dxa"/>
            <w:vAlign w:val="center"/>
          </w:tcPr>
          <w:p w14:paraId="1CB1B74E" w14:textId="77777777" w:rsidR="00D613BE" w:rsidRPr="002D5DAC" w:rsidRDefault="00D613BE" w:rsidP="002233F7">
            <w:pPr>
              <w:pStyle w:val="nova-e-listitem"/>
              <w:shd w:val="clear" w:color="auto" w:fill="FFFFFF"/>
              <w:spacing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111111"/>
                <w:sz w:val="20"/>
                <w:szCs w:val="20"/>
                <w:bdr w:val="none" w:sz="0" w:space="0" w:color="auto" w:frame="1"/>
              </w:rPr>
              <w:t>sarah.macpherson@ed.ac.uk</w:t>
            </w:r>
          </w:p>
        </w:tc>
      </w:tr>
      <w:tr w:rsidR="00D613BE" w:rsidRPr="002D5DAC" w14:paraId="4DA66EC5" w14:textId="77777777" w:rsidTr="002233F7">
        <w:tc>
          <w:tcPr>
            <w:tcW w:w="2263" w:type="dxa"/>
          </w:tcPr>
          <w:p w14:paraId="55FBE7A1"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3BF1FDE8"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lang w:val="es-ES"/>
              </w:rPr>
            </w:pPr>
            <w:r w:rsidRPr="002D5DAC">
              <w:rPr>
                <w:rFonts w:asciiTheme="majorHAnsi" w:hAnsiTheme="majorHAnsi" w:cstheme="majorHAnsi"/>
                <w:color w:val="000000" w:themeColor="text1"/>
                <w:sz w:val="20"/>
                <w:szCs w:val="20"/>
                <w:lang w:val="es-ES"/>
              </w:rPr>
              <w:t>8</w:t>
            </w:r>
          </w:p>
        </w:tc>
      </w:tr>
      <w:tr w:rsidR="00D613BE" w:rsidRPr="002D5DAC" w14:paraId="16A9454F" w14:textId="77777777" w:rsidTr="002233F7">
        <w:tc>
          <w:tcPr>
            <w:tcW w:w="2263" w:type="dxa"/>
          </w:tcPr>
          <w:p w14:paraId="04F44BF8"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2B1318C0"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D613BE" w:rsidRPr="002D5DAC" w14:paraId="34A27826" w14:textId="77777777" w:rsidTr="002233F7">
        <w:tc>
          <w:tcPr>
            <w:tcW w:w="2263" w:type="dxa"/>
          </w:tcPr>
          <w:p w14:paraId="76D4AD14"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5800E01C"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D613BE" w:rsidRPr="002D5DAC" w14:paraId="027F7083" w14:textId="77777777" w:rsidTr="002233F7">
        <w:tc>
          <w:tcPr>
            <w:tcW w:w="2263" w:type="dxa"/>
          </w:tcPr>
          <w:p w14:paraId="57E82BCF"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00E59485"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D613BE" w:rsidRPr="002D5DAC" w14:paraId="2DDBC2D2" w14:textId="77777777" w:rsidTr="002233F7">
        <w:tc>
          <w:tcPr>
            <w:tcW w:w="2263" w:type="dxa"/>
          </w:tcPr>
          <w:p w14:paraId="6E0BFBEC"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5CCC8A20"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D613BE" w:rsidRPr="002D5DAC" w14:paraId="1DE6AC5B" w14:textId="77777777" w:rsidTr="002233F7">
        <w:tc>
          <w:tcPr>
            <w:tcW w:w="2263" w:type="dxa"/>
          </w:tcPr>
          <w:p w14:paraId="62CDB9EB"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09625F17" w14:textId="77777777" w:rsidR="00D613BE" w:rsidRPr="002D5DAC" w:rsidRDefault="00D613BE"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D613BE" w:rsidRPr="002D5DAC" w14:paraId="1071D6AC" w14:textId="77777777" w:rsidTr="002233F7">
        <w:trPr>
          <w:trHeight w:val="227"/>
        </w:trPr>
        <w:tc>
          <w:tcPr>
            <w:tcW w:w="15694" w:type="dxa"/>
            <w:gridSpan w:val="3"/>
            <w:shd w:val="clear" w:color="auto" w:fill="AEAAAA" w:themeFill="background2" w:themeFillShade="BF"/>
          </w:tcPr>
          <w:p w14:paraId="0C396203" w14:textId="77777777" w:rsidR="00D613BE" w:rsidRPr="002D5DAC" w:rsidRDefault="00D613BE" w:rsidP="002233F7">
            <w:pPr>
              <w:spacing w:line="180" w:lineRule="exact"/>
              <w:rPr>
                <w:rFonts w:asciiTheme="majorHAnsi" w:hAnsiTheme="majorHAnsi" w:cstheme="majorHAnsi"/>
                <w:sz w:val="20"/>
                <w:szCs w:val="20"/>
              </w:rPr>
            </w:pPr>
          </w:p>
        </w:tc>
      </w:tr>
      <w:tr w:rsidR="00405D6F" w:rsidRPr="002D5DAC" w14:paraId="62F7B821" w14:textId="77777777" w:rsidTr="00405D6F">
        <w:tc>
          <w:tcPr>
            <w:tcW w:w="7847" w:type="dxa"/>
            <w:gridSpan w:val="2"/>
            <w:vAlign w:val="center"/>
          </w:tcPr>
          <w:p w14:paraId="0A349C51" w14:textId="77777777" w:rsidR="00405D6F" w:rsidRPr="002D5DAC" w:rsidRDefault="00405D6F" w:rsidP="00405D6F">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Donna Malley</w:t>
            </w:r>
          </w:p>
        </w:tc>
        <w:tc>
          <w:tcPr>
            <w:tcW w:w="7847" w:type="dxa"/>
            <w:vAlign w:val="center"/>
          </w:tcPr>
          <w:p w14:paraId="1F5D8D05" w14:textId="77777777" w:rsidR="00405D6F" w:rsidRPr="002D5DAC" w:rsidRDefault="00405D6F" w:rsidP="00405D6F">
            <w:pPr>
              <w:pStyle w:val="nova-e-listitem"/>
              <w:shd w:val="clear" w:color="auto" w:fill="FFFFFF"/>
              <w:spacing w:before="0" w:after="0"/>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d.malley@nhs.net</w:t>
            </w:r>
          </w:p>
        </w:tc>
      </w:tr>
      <w:tr w:rsidR="00405D6F" w:rsidRPr="002D5DAC" w14:paraId="5288B11A" w14:textId="77777777" w:rsidTr="00405D6F">
        <w:tc>
          <w:tcPr>
            <w:tcW w:w="2263" w:type="dxa"/>
          </w:tcPr>
          <w:p w14:paraId="545FB67C"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76E88D7B"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405D6F" w:rsidRPr="002D5DAC" w14:paraId="2C5237C2" w14:textId="77777777" w:rsidTr="00405D6F">
        <w:tc>
          <w:tcPr>
            <w:tcW w:w="2263" w:type="dxa"/>
          </w:tcPr>
          <w:p w14:paraId="60FF1161"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344A9566" w14:textId="77777777" w:rsidR="00405D6F" w:rsidRPr="002D5DAC" w:rsidRDefault="00405D6F" w:rsidP="00405D6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D613BE" w:rsidRPr="002D5DAC" w14:paraId="4EA2D177" w14:textId="77777777" w:rsidTr="002233F7">
        <w:trPr>
          <w:trHeight w:val="227"/>
        </w:trPr>
        <w:tc>
          <w:tcPr>
            <w:tcW w:w="15694" w:type="dxa"/>
            <w:gridSpan w:val="3"/>
            <w:shd w:val="clear" w:color="auto" w:fill="AEAAAA" w:themeFill="background2" w:themeFillShade="BF"/>
          </w:tcPr>
          <w:p w14:paraId="7A454631" w14:textId="77777777" w:rsidR="00D613BE" w:rsidRPr="002D5DAC" w:rsidRDefault="00D613BE" w:rsidP="002233F7">
            <w:pPr>
              <w:spacing w:line="180" w:lineRule="exact"/>
              <w:rPr>
                <w:rFonts w:asciiTheme="majorHAnsi" w:hAnsiTheme="majorHAnsi" w:cstheme="majorHAnsi"/>
                <w:sz w:val="20"/>
                <w:szCs w:val="20"/>
              </w:rPr>
            </w:pPr>
          </w:p>
        </w:tc>
      </w:tr>
      <w:tr w:rsidR="002D5DAC" w:rsidRPr="002D5DAC" w14:paraId="3B1AEB2F" w14:textId="77777777" w:rsidTr="002233F7">
        <w:tc>
          <w:tcPr>
            <w:tcW w:w="7847" w:type="dxa"/>
            <w:gridSpan w:val="2"/>
            <w:vAlign w:val="center"/>
          </w:tcPr>
          <w:p w14:paraId="45564087" w14:textId="77777777" w:rsidR="002D5DAC" w:rsidRPr="002D5DAC" w:rsidRDefault="002D5DAC" w:rsidP="002233F7">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222222"/>
                <w:sz w:val="20"/>
                <w:szCs w:val="20"/>
              </w:rPr>
              <w:t>Alexandra Rose</w:t>
            </w:r>
          </w:p>
        </w:tc>
        <w:tc>
          <w:tcPr>
            <w:tcW w:w="7847" w:type="dxa"/>
            <w:vAlign w:val="center"/>
          </w:tcPr>
          <w:p w14:paraId="18F64753" w14:textId="58075758" w:rsidR="002D5DAC" w:rsidRPr="002D5DAC" w:rsidRDefault="00273F0F" w:rsidP="002233F7">
            <w:pPr>
              <w:pStyle w:val="nova-e-listitem"/>
              <w:shd w:val="clear" w:color="auto" w:fill="FFFFFF"/>
              <w:spacing w:before="0" w:after="0"/>
              <w:rPr>
                <w:rFonts w:asciiTheme="majorHAnsi" w:hAnsiTheme="majorHAnsi" w:cstheme="majorHAnsi"/>
                <w:color w:val="111111"/>
                <w:sz w:val="20"/>
                <w:szCs w:val="20"/>
                <w:bdr w:val="none" w:sz="0" w:space="0" w:color="auto" w:frame="1"/>
              </w:rPr>
            </w:pPr>
            <w:r w:rsidRPr="00273F0F">
              <w:rPr>
                <w:rFonts w:asciiTheme="majorHAnsi" w:hAnsiTheme="majorHAnsi" w:cstheme="majorHAnsi"/>
                <w:color w:val="111111"/>
                <w:sz w:val="20"/>
                <w:szCs w:val="20"/>
                <w:bdr w:val="none" w:sz="0" w:space="0" w:color="auto" w:frame="1"/>
              </w:rPr>
              <w:t>allydido@gmail.com</w:t>
            </w:r>
          </w:p>
        </w:tc>
      </w:tr>
      <w:tr w:rsidR="002D5DAC" w:rsidRPr="002D5DAC" w14:paraId="2B1E436B" w14:textId="77777777" w:rsidTr="002233F7">
        <w:tc>
          <w:tcPr>
            <w:tcW w:w="2263" w:type="dxa"/>
          </w:tcPr>
          <w:p w14:paraId="12BD2E1D" w14:textId="77777777" w:rsidR="002D5DAC" w:rsidRPr="002D5DAC" w:rsidRDefault="002D5DAC"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7E9EBF4F" w14:textId="33E10DB6" w:rsidR="002D5DAC" w:rsidRPr="002D5DAC" w:rsidRDefault="00273F0F" w:rsidP="002233F7">
            <w:pPr>
              <w:pStyle w:val="nova-e-listitem"/>
              <w:shd w:val="clear" w:color="auto" w:fill="FFFFFF"/>
              <w:spacing w:before="0" w:after="0"/>
              <w:rPr>
                <w:rFonts w:asciiTheme="majorHAnsi" w:hAnsiTheme="majorHAnsi" w:cstheme="majorHAnsi"/>
                <w:color w:val="000000" w:themeColor="text1"/>
                <w:sz w:val="20"/>
                <w:szCs w:val="20"/>
              </w:rPr>
            </w:pPr>
            <w:r>
              <w:rPr>
                <w:rFonts w:ascii="Arial" w:hAnsi="Arial" w:cs="Arial"/>
                <w:color w:val="222222"/>
                <w:shd w:val="clear" w:color="auto" w:fill="FFFFFF"/>
              </w:rPr>
              <w:t> </w:t>
            </w:r>
            <w:r w:rsidRPr="00273F0F">
              <w:rPr>
                <w:rFonts w:asciiTheme="majorHAnsi" w:hAnsiTheme="majorHAnsi" w:cstheme="majorHAnsi"/>
                <w:color w:val="222222"/>
                <w:sz w:val="20"/>
                <w:szCs w:val="20"/>
                <w:shd w:val="clear" w:color="auto" w:fill="FFFFFF"/>
              </w:rPr>
              <w:t>£30 000</w:t>
            </w:r>
            <w:r>
              <w:rPr>
                <w:rFonts w:ascii="Arial" w:hAnsi="Arial" w:cs="Arial"/>
                <w:color w:val="222222"/>
                <w:shd w:val="clear" w:color="auto" w:fill="FFFFFF"/>
              </w:rPr>
              <w:t xml:space="preserve"> </w:t>
            </w:r>
            <w:r w:rsidR="002D5DAC" w:rsidRPr="002D5DAC">
              <w:rPr>
                <w:rFonts w:asciiTheme="majorHAnsi" w:hAnsiTheme="majorHAnsi" w:cstheme="majorHAnsi"/>
                <w:color w:val="222222"/>
                <w:sz w:val="20"/>
                <w:szCs w:val="20"/>
              </w:rPr>
              <w:t>from the Frances and Augustus Newman Foundation. The grant will fund part-time cover for Alexandra’s clinical time so that she can continue her PhD on Assessing Mood and Psychological Wellbeing in People with Severe Brain Injury</w:t>
            </w:r>
          </w:p>
        </w:tc>
      </w:tr>
      <w:tr w:rsidR="002D5DAC" w:rsidRPr="002D5DAC" w14:paraId="57CE72A5" w14:textId="77777777" w:rsidTr="002233F7">
        <w:tc>
          <w:tcPr>
            <w:tcW w:w="2263" w:type="dxa"/>
          </w:tcPr>
          <w:p w14:paraId="430D3451" w14:textId="77777777" w:rsidR="002D5DAC" w:rsidRPr="002D5DAC" w:rsidRDefault="002D5DAC"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w:t>
            </w:r>
          </w:p>
        </w:tc>
        <w:tc>
          <w:tcPr>
            <w:tcW w:w="13431" w:type="dxa"/>
            <w:gridSpan w:val="2"/>
            <w:vAlign w:val="center"/>
          </w:tcPr>
          <w:p w14:paraId="6C9CD619" w14:textId="77777777" w:rsidR="002D5DAC" w:rsidRPr="002D5DAC" w:rsidRDefault="002D5DAC" w:rsidP="002233F7">
            <w:pPr>
              <w:pStyle w:val="nova-e-listitem"/>
              <w:shd w:val="clear" w:color="auto" w:fill="FFFFFF"/>
              <w:spacing w:before="0" w:after="0"/>
              <w:rPr>
                <w:rFonts w:asciiTheme="majorHAnsi" w:hAnsiTheme="majorHAnsi" w:cstheme="majorHAnsi"/>
                <w:color w:val="222222"/>
                <w:sz w:val="20"/>
                <w:szCs w:val="20"/>
              </w:rPr>
            </w:pPr>
            <w:r w:rsidRPr="002D5DAC">
              <w:rPr>
                <w:rFonts w:asciiTheme="majorHAnsi" w:hAnsiTheme="majorHAnsi" w:cstheme="majorHAnsi"/>
                <w:color w:val="222222"/>
                <w:sz w:val="20"/>
                <w:szCs w:val="20"/>
              </w:rPr>
              <w:sym w:font="Wingdings 2" w:char="F097"/>
            </w:r>
            <w:r w:rsidRPr="002D5DAC">
              <w:rPr>
                <w:rFonts w:asciiTheme="majorHAnsi" w:hAnsiTheme="majorHAnsi" w:cstheme="majorHAnsi"/>
                <w:color w:val="222222"/>
                <w:sz w:val="20"/>
                <w:szCs w:val="20"/>
              </w:rPr>
              <w:t xml:space="preserve"> PhD research student at the University of Glasgow (supervisor Professor Jon Evans)</w:t>
            </w:r>
            <w:r>
              <w:rPr>
                <w:rFonts w:asciiTheme="majorHAnsi" w:hAnsiTheme="majorHAnsi" w:cstheme="majorHAnsi"/>
                <w:color w:val="222222"/>
                <w:sz w:val="20"/>
                <w:szCs w:val="20"/>
              </w:rPr>
              <w:t xml:space="preserve">                                                                                                                                                        </w:t>
            </w:r>
            <w:r w:rsidRPr="002D5DAC">
              <w:rPr>
                <w:rFonts w:asciiTheme="majorHAnsi" w:hAnsiTheme="majorHAnsi" w:cstheme="majorHAnsi"/>
                <w:color w:val="222222"/>
                <w:sz w:val="20"/>
                <w:szCs w:val="20"/>
              </w:rPr>
              <w:sym w:font="Wingdings 2" w:char="F097"/>
            </w:r>
            <w:r w:rsidRPr="002D5DAC">
              <w:rPr>
                <w:rFonts w:asciiTheme="majorHAnsi" w:hAnsiTheme="majorHAnsi" w:cstheme="majorHAnsi"/>
                <w:color w:val="222222"/>
                <w:sz w:val="20"/>
                <w:szCs w:val="20"/>
              </w:rPr>
              <w:t xml:space="preserve"> Principal Clinical Psychologist at the Royal Hospital for Neuro-disability</w:t>
            </w:r>
          </w:p>
        </w:tc>
      </w:tr>
      <w:tr w:rsidR="002D5DAC" w:rsidRPr="002D5DAC" w14:paraId="5A10281C" w14:textId="77777777" w:rsidTr="002233F7">
        <w:trPr>
          <w:trHeight w:val="227"/>
        </w:trPr>
        <w:tc>
          <w:tcPr>
            <w:tcW w:w="15694" w:type="dxa"/>
            <w:gridSpan w:val="3"/>
            <w:shd w:val="clear" w:color="auto" w:fill="AEAAAA" w:themeFill="background2" w:themeFillShade="BF"/>
          </w:tcPr>
          <w:p w14:paraId="6005D02D" w14:textId="77777777" w:rsidR="002D5DAC" w:rsidRPr="002D5DAC" w:rsidRDefault="002D5DAC" w:rsidP="002233F7">
            <w:pPr>
              <w:spacing w:line="180" w:lineRule="exact"/>
              <w:rPr>
                <w:rFonts w:asciiTheme="majorHAnsi" w:hAnsiTheme="majorHAnsi" w:cstheme="majorHAnsi"/>
                <w:sz w:val="20"/>
                <w:szCs w:val="20"/>
              </w:rPr>
            </w:pPr>
          </w:p>
        </w:tc>
      </w:tr>
      <w:tr w:rsidR="0086713D" w:rsidRPr="002D5DAC" w14:paraId="2E969501" w14:textId="77777777" w:rsidTr="003F6ABA">
        <w:tc>
          <w:tcPr>
            <w:tcW w:w="7847" w:type="dxa"/>
            <w:gridSpan w:val="2"/>
            <w:vAlign w:val="center"/>
          </w:tcPr>
          <w:p w14:paraId="73B995BF" w14:textId="281DA724" w:rsidR="0086713D" w:rsidRPr="002D5DAC" w:rsidRDefault="0086713D" w:rsidP="004908B8">
            <w:pPr>
              <w:pStyle w:val="nova-e-listitem"/>
              <w:shd w:val="clear" w:color="auto" w:fill="FFFFFF"/>
              <w:spacing w:before="0" w:after="0" w:afterAutospacing="0" w:line="200" w:lineRule="exact"/>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shd w:val="clear" w:color="auto" w:fill="FFFFFF"/>
                <w:lang w:val="es-ES"/>
              </w:rPr>
              <w:t>Emilia Sitek</w:t>
            </w:r>
            <w:r w:rsidRPr="002D5DAC">
              <w:rPr>
                <w:rFonts w:asciiTheme="majorHAnsi" w:hAnsiTheme="majorHAnsi" w:cstheme="majorHAnsi"/>
                <w:b/>
                <w:bCs/>
                <w:color w:val="000000" w:themeColor="text1"/>
                <w:sz w:val="20"/>
                <w:szCs w:val="20"/>
              </w:rPr>
              <w:t xml:space="preserve"> </w:t>
            </w:r>
          </w:p>
        </w:tc>
        <w:tc>
          <w:tcPr>
            <w:tcW w:w="7847" w:type="dxa"/>
            <w:vAlign w:val="center"/>
          </w:tcPr>
          <w:p w14:paraId="31B2ACA9" w14:textId="54BE62ED" w:rsidR="0086713D" w:rsidRPr="002D5DAC" w:rsidRDefault="00562A21" w:rsidP="004908B8">
            <w:pPr>
              <w:pStyle w:val="nova-e-listitem"/>
              <w:shd w:val="clear" w:color="auto" w:fill="FFFFFF"/>
              <w:spacing w:before="0" w:after="0" w:afterAutospacing="0"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sz w:val="20"/>
                <w:szCs w:val="20"/>
                <w:shd w:val="clear" w:color="auto" w:fill="FFFFFF"/>
                <w:lang w:val="es-ES"/>
              </w:rPr>
              <w:t>emsitek@gmail.com</w:t>
            </w:r>
          </w:p>
        </w:tc>
      </w:tr>
      <w:tr w:rsidR="0086713D" w:rsidRPr="002D5DAC" w14:paraId="0A0C20D1" w14:textId="77777777" w:rsidTr="003F6ABA">
        <w:tc>
          <w:tcPr>
            <w:tcW w:w="2263" w:type="dxa"/>
          </w:tcPr>
          <w:p w14:paraId="61DF1763" w14:textId="77777777" w:rsidR="0086713D" w:rsidRPr="002D5DAC" w:rsidRDefault="0086713D" w:rsidP="004908B8">
            <w:pPr>
              <w:pStyle w:val="nova-e-listitem"/>
              <w:shd w:val="clear" w:color="auto" w:fill="FFFFFF"/>
              <w:spacing w:before="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09748D9B" w14:textId="363BBA31" w:rsidR="00E534D1" w:rsidRPr="002D5DAC" w:rsidRDefault="00E534D1" w:rsidP="00E534D1">
            <w:pPr>
              <w:pStyle w:val="nova-e-listitem"/>
              <w:shd w:val="clear" w:color="auto" w:fill="FFFFFF"/>
              <w:spacing w:before="0" w:beforeAutospacing="0" w:after="0" w:afterAutospacing="0" w:line="200" w:lineRule="exact"/>
              <w:ind w:left="174" w:hanging="174"/>
              <w:rPr>
                <w:rFonts w:asciiTheme="majorHAnsi" w:hAnsiTheme="majorHAnsi" w:cstheme="majorHAnsi"/>
                <w:color w:val="555555"/>
                <w:sz w:val="20"/>
                <w:szCs w:val="20"/>
                <w:bdr w:val="none" w:sz="0" w:space="0" w:color="auto" w:frame="1"/>
              </w:rPr>
            </w:pPr>
            <w:r w:rsidRPr="002D5DAC">
              <w:rPr>
                <w:rFonts w:asciiTheme="majorHAnsi" w:hAnsiTheme="majorHAnsi" w:cstheme="majorHAnsi"/>
                <w:b/>
                <w:bCs/>
                <w:color w:val="111111"/>
                <w:sz w:val="20"/>
                <w:szCs w:val="20"/>
                <w:bdr w:val="none" w:sz="0" w:space="0" w:color="auto" w:frame="1"/>
              </w:rPr>
              <w:t>1</w:t>
            </w:r>
            <w:r w:rsidR="00E910EE" w:rsidRPr="002D5DAC">
              <w:rPr>
                <w:rFonts w:asciiTheme="majorHAnsi" w:hAnsiTheme="majorHAnsi" w:cstheme="majorHAnsi"/>
                <w:b/>
                <w:bCs/>
                <w:color w:val="111111"/>
                <w:sz w:val="20"/>
                <w:szCs w:val="20"/>
                <w:bdr w:val="none" w:sz="0" w:space="0" w:color="auto" w:frame="1"/>
              </w:rPr>
              <w:t xml:space="preserve">. </w:t>
            </w:r>
            <w:r w:rsidR="00F41660" w:rsidRPr="002D5DAC">
              <w:rPr>
                <w:rFonts w:asciiTheme="majorHAnsi" w:hAnsiTheme="majorHAnsi" w:cstheme="majorHAnsi"/>
                <w:color w:val="111111"/>
                <w:sz w:val="20"/>
                <w:szCs w:val="20"/>
                <w:bdr w:val="none" w:sz="0" w:space="0" w:color="auto" w:frame="1"/>
              </w:rPr>
              <w:t>Milanowski L, Sitek EJ, Dulski J, Cerquera-Cleves</w:t>
            </w:r>
            <w:r w:rsidR="00F41660" w:rsidRPr="002D5DAC">
              <w:rPr>
                <w:rFonts w:asciiTheme="majorHAnsi" w:hAnsiTheme="majorHAnsi" w:cstheme="majorHAnsi"/>
                <w:color w:val="111111"/>
                <w:sz w:val="20"/>
                <w:szCs w:val="20"/>
              </w:rPr>
              <w:t xml:space="preserve"> C, </w:t>
            </w:r>
            <w:r w:rsidR="00F41660" w:rsidRPr="002D5DAC">
              <w:rPr>
                <w:rFonts w:asciiTheme="majorHAnsi" w:hAnsiTheme="majorHAnsi" w:cstheme="majorHAnsi"/>
                <w:color w:val="111111"/>
                <w:sz w:val="20"/>
                <w:szCs w:val="20"/>
                <w:bdr w:val="none" w:sz="0" w:space="0" w:color="auto" w:frame="1"/>
              </w:rPr>
              <w:t xml:space="preserve"> Gomez</w:t>
            </w:r>
            <w:r w:rsidR="00F41660" w:rsidRPr="002D5DAC">
              <w:rPr>
                <w:rFonts w:asciiTheme="majorHAnsi" w:hAnsiTheme="majorHAnsi" w:cstheme="majorHAnsi"/>
                <w:color w:val="111111"/>
                <w:sz w:val="20"/>
                <w:szCs w:val="20"/>
              </w:rPr>
              <w:t xml:space="preserve"> JD, </w:t>
            </w:r>
            <w:r w:rsidR="00F41660" w:rsidRPr="002D5DAC">
              <w:rPr>
                <w:rFonts w:asciiTheme="majorHAnsi" w:hAnsiTheme="majorHAnsi" w:cstheme="majorHAnsi"/>
                <w:color w:val="111111"/>
                <w:sz w:val="20"/>
                <w:szCs w:val="20"/>
                <w:bdr w:val="none" w:sz="0" w:space="0" w:color="auto" w:frame="1"/>
              </w:rPr>
              <w:t>Brockhuis</w:t>
            </w:r>
            <w:r w:rsidR="00F41660" w:rsidRPr="002D5DAC">
              <w:rPr>
                <w:rFonts w:asciiTheme="majorHAnsi" w:hAnsiTheme="majorHAnsi" w:cstheme="majorHAnsi"/>
                <w:color w:val="111111"/>
                <w:sz w:val="20"/>
                <w:szCs w:val="20"/>
              </w:rPr>
              <w:t xml:space="preserve"> B, </w:t>
            </w:r>
            <w:r w:rsidR="00F41660" w:rsidRPr="002D5DAC">
              <w:rPr>
                <w:rFonts w:asciiTheme="majorHAnsi" w:hAnsiTheme="majorHAnsi" w:cstheme="majorHAnsi"/>
                <w:color w:val="111111"/>
                <w:sz w:val="20"/>
                <w:szCs w:val="20"/>
                <w:bdr w:val="none" w:sz="0" w:space="0" w:color="auto" w:frame="1"/>
              </w:rPr>
              <w:t xml:space="preserve"> Schinwelski</w:t>
            </w:r>
            <w:r w:rsidR="00F41660" w:rsidRPr="002D5DAC">
              <w:rPr>
                <w:rFonts w:asciiTheme="majorHAnsi" w:hAnsiTheme="majorHAnsi" w:cstheme="majorHAnsi"/>
                <w:color w:val="111111"/>
                <w:sz w:val="20"/>
                <w:szCs w:val="20"/>
              </w:rPr>
              <w:t xml:space="preserve"> M, </w:t>
            </w:r>
            <w:r w:rsidR="00F41660" w:rsidRPr="002D5DAC">
              <w:rPr>
                <w:rFonts w:asciiTheme="majorHAnsi" w:hAnsiTheme="majorHAnsi" w:cstheme="majorHAnsi"/>
                <w:color w:val="111111"/>
                <w:sz w:val="20"/>
                <w:szCs w:val="20"/>
                <w:bdr w:val="none" w:sz="0" w:space="0" w:color="auto" w:frame="1"/>
              </w:rPr>
              <w:t>Kluj-Kozłowska</w:t>
            </w:r>
            <w:r w:rsidR="00F41660" w:rsidRPr="002D5DAC">
              <w:rPr>
                <w:rFonts w:asciiTheme="majorHAnsi" w:hAnsiTheme="majorHAnsi" w:cstheme="majorHAnsi"/>
                <w:color w:val="111111"/>
                <w:sz w:val="20"/>
                <w:szCs w:val="20"/>
              </w:rPr>
              <w:t xml:space="preserve"> K, </w:t>
            </w:r>
            <w:r w:rsidR="00F41660" w:rsidRPr="002D5DAC">
              <w:rPr>
                <w:rFonts w:asciiTheme="majorHAnsi" w:hAnsiTheme="majorHAnsi" w:cstheme="majorHAnsi"/>
                <w:color w:val="111111"/>
                <w:sz w:val="20"/>
                <w:szCs w:val="20"/>
                <w:bdr w:val="none" w:sz="0" w:space="0" w:color="auto" w:frame="1"/>
              </w:rPr>
              <w:t xml:space="preserve"> Ross</w:t>
            </w:r>
            <w:r w:rsidR="00F41660" w:rsidRPr="002D5DAC">
              <w:rPr>
                <w:rFonts w:asciiTheme="majorHAnsi" w:hAnsiTheme="majorHAnsi" w:cstheme="majorHAnsi"/>
                <w:color w:val="111111"/>
                <w:sz w:val="20"/>
                <w:szCs w:val="20"/>
              </w:rPr>
              <w:t xml:space="preserve"> OA, </w:t>
            </w:r>
            <w:r w:rsidR="00F41660" w:rsidRPr="002D5DAC">
              <w:rPr>
                <w:rFonts w:asciiTheme="majorHAnsi" w:hAnsiTheme="majorHAnsi" w:cstheme="majorHAnsi"/>
                <w:color w:val="111111"/>
                <w:sz w:val="20"/>
                <w:szCs w:val="20"/>
                <w:bdr w:val="none" w:sz="0" w:space="0" w:color="auto" w:frame="1"/>
              </w:rPr>
              <w:t xml:space="preserve"> Sławek</w:t>
            </w:r>
            <w:r w:rsidR="00F41660" w:rsidRPr="002D5DAC">
              <w:rPr>
                <w:rFonts w:asciiTheme="majorHAnsi" w:hAnsiTheme="majorHAnsi" w:cstheme="majorHAnsi"/>
                <w:color w:val="111111"/>
                <w:sz w:val="20"/>
                <w:szCs w:val="20"/>
              </w:rPr>
              <w:t xml:space="preserve"> J, </w:t>
            </w:r>
            <w:r w:rsidR="00F41660" w:rsidRPr="002D5DAC">
              <w:rPr>
                <w:rFonts w:asciiTheme="majorHAnsi" w:hAnsiTheme="majorHAnsi" w:cstheme="majorHAnsi"/>
                <w:color w:val="111111"/>
                <w:sz w:val="20"/>
                <w:szCs w:val="20"/>
                <w:bdr w:val="none" w:sz="0" w:space="0" w:color="auto" w:frame="1"/>
              </w:rPr>
              <w:t>Zbigniew</w:t>
            </w:r>
            <w:r w:rsidR="00F41660" w:rsidRPr="002D5DAC">
              <w:rPr>
                <w:rFonts w:asciiTheme="majorHAnsi" w:hAnsiTheme="majorHAnsi" w:cstheme="majorHAnsi"/>
                <w:color w:val="111111"/>
                <w:sz w:val="20"/>
                <w:szCs w:val="20"/>
              </w:rPr>
              <w:t xml:space="preserve"> K (2020)</w:t>
            </w:r>
            <w:r w:rsidR="003F6ABA" w:rsidRPr="002D5DAC">
              <w:rPr>
                <w:rFonts w:asciiTheme="majorHAnsi" w:hAnsiTheme="majorHAnsi" w:cstheme="majorHAnsi"/>
                <w:color w:val="111111"/>
                <w:sz w:val="20"/>
                <w:szCs w:val="20"/>
              </w:rPr>
              <w:t xml:space="preserve"> </w:t>
            </w:r>
            <w:r w:rsidR="0049533F" w:rsidRPr="002D5DAC">
              <w:rPr>
                <w:rFonts w:asciiTheme="majorHAnsi" w:hAnsiTheme="majorHAnsi" w:cstheme="majorHAnsi"/>
                <w:color w:val="111111"/>
                <w:sz w:val="20"/>
                <w:szCs w:val="20"/>
              </w:rPr>
              <w:t xml:space="preserve">Cognitive and </w:t>
            </w:r>
            <w:r w:rsidRPr="002D5DAC">
              <w:rPr>
                <w:rFonts w:asciiTheme="majorHAnsi" w:hAnsiTheme="majorHAnsi" w:cstheme="majorHAnsi"/>
                <w:color w:val="111111"/>
                <w:sz w:val="20"/>
                <w:szCs w:val="20"/>
              </w:rPr>
              <w:t xml:space="preserve"> </w:t>
            </w:r>
            <w:r w:rsidR="0049533F" w:rsidRPr="002D5DAC">
              <w:rPr>
                <w:rFonts w:asciiTheme="majorHAnsi" w:hAnsiTheme="majorHAnsi" w:cstheme="majorHAnsi"/>
                <w:color w:val="111111"/>
                <w:sz w:val="20"/>
                <w:szCs w:val="20"/>
              </w:rPr>
              <w:t>behavioral profile of Perry syndrome in two families</w:t>
            </w:r>
            <w:r w:rsidR="00F41660" w:rsidRPr="002D5DAC">
              <w:rPr>
                <w:rFonts w:asciiTheme="majorHAnsi" w:hAnsiTheme="majorHAnsi" w:cstheme="majorHAnsi"/>
                <w:color w:val="111111"/>
                <w:sz w:val="20"/>
                <w:szCs w:val="20"/>
              </w:rPr>
              <w:t>. P</w:t>
            </w:r>
            <w:r w:rsidR="0049533F" w:rsidRPr="002D5DAC">
              <w:rPr>
                <w:rFonts w:asciiTheme="majorHAnsi" w:hAnsiTheme="majorHAnsi" w:cstheme="majorHAnsi"/>
                <w:color w:val="555555"/>
                <w:sz w:val="20"/>
                <w:szCs w:val="20"/>
                <w:bdr w:val="none" w:sz="0" w:space="0" w:color="auto" w:frame="1"/>
              </w:rPr>
              <w:t>arkinsonism &amp; Related Disorders</w:t>
            </w:r>
            <w:r w:rsidR="0049533F" w:rsidRPr="002D5DAC">
              <w:rPr>
                <w:rFonts w:asciiTheme="majorHAnsi" w:hAnsiTheme="majorHAnsi" w:cstheme="majorHAnsi"/>
                <w:color w:val="555555"/>
                <w:sz w:val="20"/>
                <w:szCs w:val="20"/>
              </w:rPr>
              <w:t> 77:114-120</w:t>
            </w:r>
            <w:r w:rsidR="00F41660" w:rsidRPr="002D5DAC">
              <w:rPr>
                <w:rFonts w:asciiTheme="majorHAnsi" w:hAnsiTheme="majorHAnsi" w:cstheme="majorHAnsi"/>
                <w:color w:val="555555"/>
                <w:sz w:val="20"/>
                <w:szCs w:val="20"/>
              </w:rPr>
              <w:t>.</w:t>
            </w:r>
            <w:r w:rsidR="003F6ABA" w:rsidRPr="002D5DAC">
              <w:rPr>
                <w:rFonts w:asciiTheme="majorHAnsi" w:hAnsiTheme="majorHAnsi" w:cstheme="majorHAnsi"/>
                <w:color w:val="555555"/>
                <w:sz w:val="20"/>
                <w:szCs w:val="20"/>
              </w:rPr>
              <w:t xml:space="preserve"> </w:t>
            </w:r>
            <w:r w:rsidR="0049533F" w:rsidRPr="002D5DAC">
              <w:rPr>
                <w:rFonts w:asciiTheme="majorHAnsi" w:hAnsiTheme="majorHAnsi" w:cstheme="majorHAnsi"/>
                <w:color w:val="555555"/>
                <w:sz w:val="20"/>
                <w:szCs w:val="20"/>
              </w:rPr>
              <w:t>DOI: </w:t>
            </w:r>
            <w:r w:rsidR="0049533F" w:rsidRPr="002D5DAC">
              <w:rPr>
                <w:rFonts w:asciiTheme="majorHAnsi" w:hAnsiTheme="majorHAnsi" w:cstheme="majorHAnsi"/>
                <w:color w:val="555555"/>
                <w:sz w:val="20"/>
                <w:szCs w:val="20"/>
                <w:bdr w:val="none" w:sz="0" w:space="0" w:color="auto" w:frame="1"/>
              </w:rPr>
              <w:t>10.1016/j.parkreldis.2020.05.019</w:t>
            </w:r>
            <w:r w:rsidR="00BF56D1" w:rsidRPr="002D5DAC">
              <w:rPr>
                <w:rFonts w:asciiTheme="majorHAnsi" w:hAnsiTheme="majorHAnsi" w:cstheme="majorHAnsi"/>
                <w:color w:val="555555"/>
                <w:sz w:val="20"/>
                <w:szCs w:val="20"/>
                <w:bdr w:val="none" w:sz="0" w:space="0" w:color="auto" w:frame="1"/>
              </w:rPr>
              <w:t>.</w:t>
            </w:r>
          </w:p>
          <w:p w14:paraId="40FF7D02" w14:textId="1E655DBF" w:rsidR="003F6ABA" w:rsidRPr="002D5DAC" w:rsidRDefault="00E534D1" w:rsidP="00E534D1">
            <w:pPr>
              <w:pStyle w:val="nova-e-listitem"/>
              <w:shd w:val="clear" w:color="auto" w:fill="FFFFFF"/>
              <w:spacing w:before="0" w:beforeAutospacing="0" w:after="0" w:afterAutospacing="0" w:line="200" w:lineRule="exact"/>
              <w:rPr>
                <w:rFonts w:asciiTheme="majorHAnsi" w:hAnsiTheme="majorHAnsi" w:cstheme="majorHAnsi"/>
                <w:color w:val="555555"/>
                <w:sz w:val="20"/>
                <w:szCs w:val="20"/>
                <w:bdr w:val="none" w:sz="0" w:space="0" w:color="auto" w:frame="1"/>
              </w:rPr>
            </w:pPr>
            <w:r w:rsidRPr="002D5DAC">
              <w:rPr>
                <w:rFonts w:asciiTheme="majorHAnsi" w:hAnsiTheme="majorHAnsi" w:cstheme="majorHAnsi"/>
                <w:color w:val="111111"/>
                <w:sz w:val="20"/>
                <w:szCs w:val="20"/>
                <w:bdr w:val="none" w:sz="0" w:space="0" w:color="auto" w:frame="1"/>
              </w:rPr>
              <w:t xml:space="preserve">2. </w:t>
            </w:r>
            <w:r w:rsidR="004A6169" w:rsidRPr="002D5DAC">
              <w:rPr>
                <w:rFonts w:asciiTheme="majorHAnsi" w:hAnsiTheme="majorHAnsi" w:cstheme="majorHAnsi"/>
                <w:color w:val="111111"/>
                <w:sz w:val="20"/>
                <w:szCs w:val="20"/>
                <w:bdr w:val="none" w:sz="0" w:space="0" w:color="auto" w:frame="1"/>
              </w:rPr>
              <w:t xml:space="preserve"> </w:t>
            </w:r>
            <w:r w:rsidR="003F6ABA" w:rsidRPr="002D5DAC">
              <w:rPr>
                <w:rFonts w:asciiTheme="majorHAnsi" w:hAnsiTheme="majorHAnsi" w:cstheme="majorHAnsi"/>
                <w:color w:val="555555"/>
                <w:sz w:val="20"/>
                <w:szCs w:val="20"/>
                <w:bdr w:val="none" w:sz="0" w:space="0" w:color="auto" w:frame="1"/>
              </w:rPr>
              <w:t xml:space="preserve">Sitek EJ (2020) </w:t>
            </w:r>
            <w:r w:rsidR="003F6ABA" w:rsidRPr="002D5DAC">
              <w:rPr>
                <w:rFonts w:asciiTheme="majorHAnsi" w:hAnsiTheme="majorHAnsi" w:cstheme="majorHAnsi"/>
                <w:color w:val="111111"/>
                <w:sz w:val="20"/>
                <w:szCs w:val="20"/>
              </w:rPr>
              <w:t xml:space="preserve">Mild cognitive impairment in Huntington's disease? </w:t>
            </w:r>
            <w:r w:rsidR="003F6ABA" w:rsidRPr="002D5DAC">
              <w:rPr>
                <w:rFonts w:asciiTheme="majorHAnsi" w:hAnsiTheme="majorHAnsi" w:cstheme="majorHAnsi"/>
                <w:color w:val="555555"/>
                <w:sz w:val="20"/>
                <w:szCs w:val="20"/>
                <w:bdr w:val="none" w:sz="0" w:space="0" w:color="auto" w:frame="1"/>
              </w:rPr>
              <w:t>Journal of the Neurological Sciences</w:t>
            </w:r>
            <w:r w:rsidR="003F6ABA" w:rsidRPr="002D5DAC">
              <w:rPr>
                <w:rFonts w:asciiTheme="majorHAnsi" w:hAnsiTheme="majorHAnsi" w:cstheme="majorHAnsi"/>
                <w:color w:val="555555"/>
                <w:sz w:val="20"/>
                <w:szCs w:val="20"/>
              </w:rPr>
              <w:t> 413:116779. DOI: </w:t>
            </w:r>
            <w:r w:rsidR="003F6ABA" w:rsidRPr="002D5DAC">
              <w:rPr>
                <w:rFonts w:asciiTheme="majorHAnsi" w:hAnsiTheme="majorHAnsi" w:cstheme="majorHAnsi"/>
                <w:color w:val="555555"/>
                <w:sz w:val="20"/>
                <w:szCs w:val="20"/>
                <w:bdr w:val="none" w:sz="0" w:space="0" w:color="auto" w:frame="1"/>
              </w:rPr>
              <w:t>10.1016/j.jns.2020.116779</w:t>
            </w:r>
          </w:p>
          <w:p w14:paraId="5E826A34" w14:textId="331C7894" w:rsidR="003F6ABA" w:rsidRPr="002D5DAC" w:rsidRDefault="00E534D1" w:rsidP="00E534D1">
            <w:pPr>
              <w:shd w:val="clear" w:color="auto" w:fill="FFFFFF"/>
              <w:spacing w:line="200" w:lineRule="exact"/>
              <w:ind w:left="174" w:hanging="174"/>
              <w:rPr>
                <w:rFonts w:asciiTheme="majorHAnsi" w:hAnsiTheme="majorHAnsi" w:cstheme="majorHAnsi"/>
                <w:color w:val="555555"/>
                <w:sz w:val="20"/>
                <w:szCs w:val="20"/>
              </w:rPr>
            </w:pPr>
            <w:r w:rsidRPr="002D5DAC">
              <w:rPr>
                <w:rFonts w:asciiTheme="majorHAnsi" w:hAnsiTheme="majorHAnsi" w:cstheme="majorHAnsi"/>
                <w:color w:val="111111"/>
                <w:sz w:val="20"/>
                <w:szCs w:val="20"/>
                <w:bdr w:val="none" w:sz="0" w:space="0" w:color="auto" w:frame="1"/>
              </w:rPr>
              <w:t xml:space="preserve">3. </w:t>
            </w:r>
            <w:r w:rsidR="00B6721A" w:rsidRPr="002D5DAC">
              <w:rPr>
                <w:rFonts w:asciiTheme="majorHAnsi" w:hAnsiTheme="majorHAnsi" w:cstheme="majorHAnsi"/>
                <w:color w:val="111111"/>
                <w:sz w:val="20"/>
                <w:szCs w:val="20"/>
                <w:bdr w:val="none" w:sz="0" w:space="0" w:color="auto" w:frame="1"/>
              </w:rPr>
              <w:t>Martinez-Horta</w:t>
            </w:r>
            <w:r w:rsidR="00B6721A" w:rsidRPr="002D5DAC">
              <w:rPr>
                <w:rFonts w:asciiTheme="majorHAnsi" w:hAnsiTheme="majorHAnsi" w:cstheme="majorHAnsi"/>
                <w:color w:val="111111"/>
                <w:sz w:val="20"/>
                <w:szCs w:val="20"/>
              </w:rPr>
              <w:t xml:space="preserve"> S, </w:t>
            </w:r>
            <w:r w:rsidR="00B6721A" w:rsidRPr="002D5DAC">
              <w:rPr>
                <w:rFonts w:asciiTheme="majorHAnsi" w:hAnsiTheme="majorHAnsi" w:cstheme="majorHAnsi"/>
                <w:color w:val="111111"/>
                <w:sz w:val="20"/>
                <w:szCs w:val="20"/>
                <w:bdr w:val="none" w:sz="0" w:space="0" w:color="auto" w:frame="1"/>
              </w:rPr>
              <w:t>Horta-Barba</w:t>
            </w:r>
            <w:r w:rsidR="00B6721A" w:rsidRPr="002D5DAC">
              <w:rPr>
                <w:rFonts w:asciiTheme="majorHAnsi" w:hAnsiTheme="majorHAnsi" w:cstheme="majorHAnsi"/>
                <w:color w:val="111111"/>
                <w:sz w:val="20"/>
                <w:szCs w:val="20"/>
              </w:rPr>
              <w:t xml:space="preserve"> A, </w:t>
            </w:r>
            <w:r w:rsidR="00B6721A" w:rsidRPr="002D5DAC">
              <w:rPr>
                <w:rFonts w:asciiTheme="majorHAnsi" w:hAnsiTheme="majorHAnsi" w:cstheme="majorHAnsi"/>
                <w:color w:val="111111"/>
                <w:sz w:val="20"/>
                <w:szCs w:val="20"/>
                <w:bdr w:val="none" w:sz="0" w:space="0" w:color="auto" w:frame="1"/>
              </w:rPr>
              <w:t>Pérez-Pérez</w:t>
            </w:r>
            <w:r w:rsidR="00B6721A" w:rsidRPr="002D5DAC">
              <w:rPr>
                <w:rFonts w:asciiTheme="majorHAnsi" w:hAnsiTheme="majorHAnsi" w:cstheme="majorHAnsi"/>
                <w:color w:val="111111"/>
                <w:sz w:val="20"/>
                <w:szCs w:val="20"/>
              </w:rPr>
              <w:t xml:space="preserve"> J, </w:t>
            </w:r>
            <w:r w:rsidR="00B6721A" w:rsidRPr="002D5DAC">
              <w:rPr>
                <w:rFonts w:asciiTheme="majorHAnsi" w:hAnsiTheme="majorHAnsi" w:cstheme="majorHAnsi"/>
                <w:color w:val="111111"/>
                <w:sz w:val="20"/>
                <w:szCs w:val="20"/>
                <w:bdr w:val="none" w:sz="0" w:space="0" w:color="auto" w:frame="1"/>
              </w:rPr>
              <w:t>Sampedro</w:t>
            </w:r>
            <w:r w:rsidR="00B6721A" w:rsidRPr="002D5DAC">
              <w:rPr>
                <w:rFonts w:asciiTheme="majorHAnsi" w:hAnsiTheme="majorHAnsi" w:cstheme="majorHAnsi"/>
                <w:color w:val="111111"/>
                <w:sz w:val="20"/>
                <w:szCs w:val="20"/>
              </w:rPr>
              <w:t xml:space="preserve"> F, </w:t>
            </w:r>
            <w:r w:rsidR="00B6721A" w:rsidRPr="002D5DAC">
              <w:rPr>
                <w:rFonts w:asciiTheme="majorHAnsi" w:hAnsiTheme="majorHAnsi" w:cstheme="majorHAnsi"/>
                <w:color w:val="111111"/>
                <w:sz w:val="20"/>
                <w:szCs w:val="20"/>
                <w:bdr w:val="none" w:sz="0" w:space="0" w:color="auto" w:frame="1"/>
              </w:rPr>
              <w:t>de lucia</w:t>
            </w:r>
            <w:r w:rsidR="00B6721A" w:rsidRPr="002D5DAC">
              <w:rPr>
                <w:rFonts w:asciiTheme="majorHAnsi" w:hAnsiTheme="majorHAnsi" w:cstheme="majorHAnsi"/>
                <w:color w:val="111111"/>
                <w:sz w:val="20"/>
                <w:szCs w:val="20"/>
              </w:rPr>
              <w:t xml:space="preserve"> N, </w:t>
            </w:r>
            <w:r w:rsidR="00B6721A" w:rsidRPr="002D5DAC">
              <w:rPr>
                <w:rFonts w:asciiTheme="majorHAnsi" w:hAnsiTheme="majorHAnsi" w:cstheme="majorHAnsi"/>
                <w:color w:val="111111"/>
                <w:sz w:val="20"/>
                <w:szCs w:val="20"/>
                <w:bdr w:val="none" w:sz="0" w:space="0" w:color="auto" w:frame="1"/>
              </w:rPr>
              <w:t>De Michele</w:t>
            </w:r>
            <w:r w:rsidR="00B6721A" w:rsidRPr="002D5DAC">
              <w:rPr>
                <w:rFonts w:asciiTheme="majorHAnsi" w:hAnsiTheme="majorHAnsi" w:cstheme="majorHAnsi"/>
                <w:color w:val="111111"/>
                <w:sz w:val="20"/>
                <w:szCs w:val="20"/>
              </w:rPr>
              <w:t xml:space="preserve"> G, </w:t>
            </w:r>
            <w:r w:rsidR="00B6721A" w:rsidRPr="002D5DAC">
              <w:rPr>
                <w:rFonts w:asciiTheme="majorHAnsi" w:hAnsiTheme="majorHAnsi" w:cstheme="majorHAnsi"/>
                <w:color w:val="111111"/>
                <w:sz w:val="20"/>
                <w:szCs w:val="20"/>
                <w:bdr w:val="none" w:sz="0" w:space="0" w:color="auto" w:frame="1"/>
              </w:rPr>
              <w:t>Kehrer</w:t>
            </w:r>
            <w:r w:rsidR="00B6721A" w:rsidRPr="002D5DAC">
              <w:rPr>
                <w:rFonts w:asciiTheme="majorHAnsi" w:hAnsiTheme="majorHAnsi" w:cstheme="majorHAnsi"/>
                <w:color w:val="111111"/>
                <w:sz w:val="20"/>
                <w:szCs w:val="20"/>
              </w:rPr>
              <w:t xml:space="preserve"> S, </w:t>
            </w:r>
            <w:r w:rsidR="00B6721A" w:rsidRPr="002D5DAC">
              <w:rPr>
                <w:rFonts w:asciiTheme="majorHAnsi" w:hAnsiTheme="majorHAnsi" w:cstheme="majorHAnsi"/>
                <w:color w:val="111111"/>
                <w:sz w:val="20"/>
                <w:szCs w:val="20"/>
                <w:bdr w:val="none" w:sz="0" w:space="0" w:color="auto" w:frame="1"/>
              </w:rPr>
              <w:t>Priller</w:t>
            </w:r>
            <w:r w:rsidR="00B6721A" w:rsidRPr="002D5DAC">
              <w:rPr>
                <w:rFonts w:asciiTheme="majorHAnsi" w:hAnsiTheme="majorHAnsi" w:cstheme="majorHAnsi"/>
                <w:color w:val="111111"/>
                <w:sz w:val="20"/>
                <w:szCs w:val="20"/>
              </w:rPr>
              <w:t xml:space="preserve"> J, </w:t>
            </w:r>
            <w:r w:rsidR="00B6721A" w:rsidRPr="002D5DAC">
              <w:rPr>
                <w:rFonts w:asciiTheme="majorHAnsi" w:hAnsiTheme="majorHAnsi" w:cstheme="majorHAnsi"/>
                <w:color w:val="111111"/>
                <w:sz w:val="20"/>
                <w:szCs w:val="20"/>
                <w:bdr w:val="none" w:sz="0" w:space="0" w:color="auto" w:frame="1"/>
              </w:rPr>
              <w:t>Migliore</w:t>
            </w:r>
            <w:r w:rsidR="00B6721A" w:rsidRPr="002D5DAC">
              <w:rPr>
                <w:rFonts w:asciiTheme="majorHAnsi" w:hAnsiTheme="majorHAnsi" w:cstheme="majorHAnsi"/>
                <w:color w:val="111111"/>
                <w:sz w:val="20"/>
                <w:szCs w:val="20"/>
              </w:rPr>
              <w:t xml:space="preserve"> S, </w:t>
            </w:r>
            <w:r w:rsidR="00B6721A" w:rsidRPr="002D5DAC">
              <w:rPr>
                <w:rFonts w:asciiTheme="majorHAnsi" w:hAnsiTheme="majorHAnsi" w:cstheme="majorHAnsi"/>
                <w:color w:val="111111"/>
                <w:sz w:val="20"/>
                <w:szCs w:val="20"/>
                <w:bdr w:val="none" w:sz="0" w:space="0" w:color="auto" w:frame="1"/>
              </w:rPr>
              <w:t>Squitieri</w:t>
            </w:r>
            <w:r w:rsidR="00B6721A" w:rsidRPr="002D5DAC">
              <w:rPr>
                <w:rFonts w:asciiTheme="majorHAnsi" w:hAnsiTheme="majorHAnsi" w:cstheme="majorHAnsi"/>
                <w:color w:val="111111"/>
                <w:sz w:val="20"/>
                <w:szCs w:val="20"/>
              </w:rPr>
              <w:t xml:space="preserve"> F, </w:t>
            </w:r>
            <w:r w:rsidR="00B6721A" w:rsidRPr="002D5DAC">
              <w:rPr>
                <w:rFonts w:asciiTheme="majorHAnsi" w:hAnsiTheme="majorHAnsi" w:cstheme="majorHAnsi"/>
                <w:color w:val="111111"/>
                <w:sz w:val="20"/>
                <w:szCs w:val="20"/>
                <w:bdr w:val="none" w:sz="0" w:space="0" w:color="auto" w:frame="1"/>
              </w:rPr>
              <w:t>Castaldo</w:t>
            </w:r>
            <w:r w:rsidR="00B6721A" w:rsidRPr="002D5DAC">
              <w:rPr>
                <w:rFonts w:asciiTheme="majorHAnsi" w:hAnsiTheme="majorHAnsi" w:cstheme="majorHAnsi"/>
                <w:color w:val="111111"/>
                <w:sz w:val="20"/>
                <w:szCs w:val="20"/>
              </w:rPr>
              <w:t xml:space="preserve"> A, </w:t>
            </w:r>
            <w:r w:rsidR="00B6721A" w:rsidRPr="002D5DAC">
              <w:rPr>
                <w:rFonts w:asciiTheme="majorHAnsi" w:hAnsiTheme="majorHAnsi" w:cstheme="majorHAnsi"/>
                <w:color w:val="111111"/>
                <w:sz w:val="20"/>
                <w:szCs w:val="20"/>
                <w:bdr w:val="none" w:sz="0" w:space="0" w:color="auto" w:frame="1"/>
              </w:rPr>
              <w:t>Mariotti</w:t>
            </w:r>
            <w:r w:rsidR="00B6721A" w:rsidRPr="002D5DAC">
              <w:rPr>
                <w:rFonts w:asciiTheme="majorHAnsi" w:hAnsiTheme="majorHAnsi" w:cstheme="majorHAnsi"/>
                <w:color w:val="111111"/>
                <w:sz w:val="20"/>
                <w:szCs w:val="20"/>
              </w:rPr>
              <w:t xml:space="preserve"> C, </w:t>
            </w:r>
            <w:r w:rsidR="00B6721A" w:rsidRPr="002D5DAC">
              <w:rPr>
                <w:rFonts w:asciiTheme="majorHAnsi" w:hAnsiTheme="majorHAnsi" w:cstheme="majorHAnsi"/>
                <w:color w:val="111111"/>
                <w:sz w:val="20"/>
                <w:szCs w:val="20"/>
                <w:bdr w:val="none" w:sz="0" w:space="0" w:color="auto" w:frame="1"/>
              </w:rPr>
              <w:t>Mañanes</w:t>
            </w:r>
            <w:r w:rsidR="00B6721A" w:rsidRPr="002D5DAC">
              <w:rPr>
                <w:rFonts w:asciiTheme="majorHAnsi" w:hAnsiTheme="majorHAnsi" w:cstheme="majorHAnsi"/>
                <w:color w:val="111111"/>
                <w:sz w:val="20"/>
                <w:szCs w:val="20"/>
              </w:rPr>
              <w:t xml:space="preserve"> V, </w:t>
            </w:r>
            <w:r w:rsidR="00B6721A" w:rsidRPr="002D5DAC">
              <w:rPr>
                <w:rFonts w:asciiTheme="majorHAnsi" w:hAnsiTheme="majorHAnsi" w:cstheme="majorHAnsi"/>
                <w:color w:val="111111"/>
                <w:sz w:val="20"/>
                <w:szCs w:val="20"/>
                <w:bdr w:val="none" w:sz="0" w:space="0" w:color="auto" w:frame="1"/>
              </w:rPr>
              <w:t>López-Sendón Moreno</w:t>
            </w:r>
            <w:r w:rsidR="00B6721A" w:rsidRPr="002D5DAC">
              <w:rPr>
                <w:rFonts w:asciiTheme="majorHAnsi" w:hAnsiTheme="majorHAnsi" w:cstheme="majorHAnsi"/>
                <w:color w:val="111111"/>
                <w:sz w:val="20"/>
                <w:szCs w:val="20"/>
              </w:rPr>
              <w:t xml:space="preserve"> JL, </w:t>
            </w:r>
            <w:r w:rsidR="00B6721A" w:rsidRPr="002D5DAC">
              <w:rPr>
                <w:rFonts w:asciiTheme="majorHAnsi" w:hAnsiTheme="majorHAnsi" w:cstheme="majorHAnsi"/>
                <w:color w:val="111111"/>
                <w:sz w:val="20"/>
                <w:szCs w:val="20"/>
                <w:bdr w:val="none" w:sz="0" w:space="0" w:color="auto" w:frame="1"/>
              </w:rPr>
              <w:t>Rodriguez</w:t>
            </w:r>
            <w:r w:rsidR="00B6721A" w:rsidRPr="002D5DAC">
              <w:rPr>
                <w:rFonts w:asciiTheme="majorHAnsi" w:hAnsiTheme="majorHAnsi" w:cstheme="majorHAnsi"/>
                <w:color w:val="111111"/>
                <w:sz w:val="20"/>
                <w:szCs w:val="20"/>
              </w:rPr>
              <w:t xml:space="preserve"> N, </w:t>
            </w:r>
            <w:r w:rsidR="00B6721A" w:rsidRPr="002D5DAC">
              <w:rPr>
                <w:rFonts w:asciiTheme="majorHAnsi" w:hAnsiTheme="majorHAnsi" w:cstheme="majorHAnsi"/>
                <w:color w:val="111111"/>
                <w:sz w:val="20"/>
                <w:szCs w:val="20"/>
                <w:bdr w:val="none" w:sz="0" w:space="0" w:color="auto" w:frame="1"/>
              </w:rPr>
              <w:t>Martinez-Descals</w:t>
            </w:r>
            <w:r w:rsidR="00B6721A" w:rsidRPr="002D5DAC">
              <w:rPr>
                <w:rFonts w:asciiTheme="majorHAnsi" w:hAnsiTheme="majorHAnsi" w:cstheme="majorHAnsi"/>
                <w:color w:val="111111"/>
                <w:sz w:val="20"/>
                <w:szCs w:val="20"/>
              </w:rPr>
              <w:t xml:space="preserve"> A, </w:t>
            </w:r>
            <w:r w:rsidR="00B6721A" w:rsidRPr="002D5DAC">
              <w:rPr>
                <w:rFonts w:asciiTheme="majorHAnsi" w:hAnsiTheme="majorHAnsi" w:cstheme="majorHAnsi"/>
                <w:color w:val="111111"/>
                <w:sz w:val="20"/>
                <w:szCs w:val="20"/>
                <w:bdr w:val="none" w:sz="0" w:space="0" w:color="auto" w:frame="1"/>
              </w:rPr>
              <w:t>García-Ruiz</w:t>
            </w:r>
            <w:r w:rsidR="00B6721A" w:rsidRPr="002D5DAC">
              <w:rPr>
                <w:rFonts w:asciiTheme="majorHAnsi" w:hAnsiTheme="majorHAnsi" w:cstheme="majorHAnsi"/>
                <w:color w:val="111111"/>
                <w:sz w:val="20"/>
                <w:szCs w:val="20"/>
              </w:rPr>
              <w:t xml:space="preserve"> PJ, </w:t>
            </w:r>
            <w:r w:rsidR="00B6721A" w:rsidRPr="002D5DAC">
              <w:rPr>
                <w:rFonts w:asciiTheme="majorHAnsi" w:hAnsiTheme="majorHAnsi" w:cstheme="majorHAnsi"/>
                <w:color w:val="111111"/>
                <w:sz w:val="20"/>
                <w:szCs w:val="20"/>
                <w:bdr w:val="none" w:sz="0" w:space="0" w:color="auto" w:frame="1"/>
              </w:rPr>
              <w:t>Júlio</w:t>
            </w:r>
            <w:r w:rsidR="00B6721A" w:rsidRPr="002D5DAC">
              <w:rPr>
                <w:rFonts w:asciiTheme="majorHAnsi" w:hAnsiTheme="majorHAnsi" w:cstheme="majorHAnsi"/>
                <w:color w:val="111111"/>
                <w:sz w:val="20"/>
                <w:szCs w:val="20"/>
              </w:rPr>
              <w:t xml:space="preserve"> F, </w:t>
            </w:r>
            <w:r w:rsidR="00B6721A" w:rsidRPr="002D5DAC">
              <w:rPr>
                <w:rFonts w:asciiTheme="majorHAnsi" w:hAnsiTheme="majorHAnsi" w:cstheme="majorHAnsi"/>
                <w:color w:val="111111"/>
                <w:sz w:val="20"/>
                <w:szCs w:val="20"/>
                <w:bdr w:val="none" w:sz="0" w:space="0" w:color="auto" w:frame="1"/>
              </w:rPr>
              <w:t>Januario</w:t>
            </w:r>
            <w:r w:rsidR="00B6721A" w:rsidRPr="002D5DAC">
              <w:rPr>
                <w:rFonts w:asciiTheme="majorHAnsi" w:hAnsiTheme="majorHAnsi" w:cstheme="majorHAnsi"/>
                <w:color w:val="111111"/>
                <w:sz w:val="20"/>
                <w:szCs w:val="20"/>
              </w:rPr>
              <w:t xml:space="preserve"> C, </w:t>
            </w:r>
            <w:r w:rsidR="00B6721A" w:rsidRPr="002D5DAC">
              <w:rPr>
                <w:rFonts w:asciiTheme="majorHAnsi" w:hAnsiTheme="majorHAnsi" w:cstheme="majorHAnsi"/>
                <w:color w:val="111111"/>
                <w:sz w:val="20"/>
                <w:szCs w:val="20"/>
                <w:bdr w:val="none" w:sz="0" w:space="0" w:color="auto" w:frame="1"/>
              </w:rPr>
              <w:t>delussi</w:t>
            </w:r>
            <w:r w:rsidR="00B6721A" w:rsidRPr="002D5DAC">
              <w:rPr>
                <w:rFonts w:asciiTheme="majorHAnsi" w:hAnsiTheme="majorHAnsi" w:cstheme="majorHAnsi"/>
                <w:color w:val="111111"/>
                <w:sz w:val="20"/>
                <w:szCs w:val="20"/>
              </w:rPr>
              <w:t xml:space="preserve"> M, </w:t>
            </w:r>
            <w:r w:rsidR="00B6721A" w:rsidRPr="002D5DAC">
              <w:rPr>
                <w:rFonts w:asciiTheme="majorHAnsi" w:hAnsiTheme="majorHAnsi" w:cstheme="majorHAnsi"/>
                <w:color w:val="111111"/>
                <w:sz w:val="20"/>
                <w:szCs w:val="20"/>
                <w:bdr w:val="none" w:sz="0" w:space="0" w:color="auto" w:frame="1"/>
              </w:rPr>
              <w:t>de Tommaso</w:t>
            </w:r>
            <w:r w:rsidR="00B6721A" w:rsidRPr="002D5DAC">
              <w:rPr>
                <w:rFonts w:asciiTheme="majorHAnsi" w:hAnsiTheme="majorHAnsi" w:cstheme="majorHAnsi"/>
                <w:color w:val="111111"/>
                <w:sz w:val="20"/>
                <w:szCs w:val="20"/>
              </w:rPr>
              <w:t xml:space="preserve"> M, </w:t>
            </w:r>
            <w:r w:rsidR="00B6721A" w:rsidRPr="002D5DAC">
              <w:rPr>
                <w:rFonts w:asciiTheme="majorHAnsi" w:hAnsiTheme="majorHAnsi" w:cstheme="majorHAnsi"/>
                <w:color w:val="111111"/>
                <w:sz w:val="20"/>
                <w:szCs w:val="20"/>
                <w:bdr w:val="none" w:sz="0" w:space="0" w:color="auto" w:frame="1"/>
              </w:rPr>
              <w:t>Noguera</w:t>
            </w:r>
            <w:r w:rsidR="00B6721A" w:rsidRPr="002D5DAC">
              <w:rPr>
                <w:rFonts w:asciiTheme="majorHAnsi" w:hAnsiTheme="majorHAnsi" w:cstheme="majorHAnsi"/>
                <w:color w:val="111111"/>
                <w:sz w:val="20"/>
                <w:szCs w:val="20"/>
              </w:rPr>
              <w:t xml:space="preserve"> S, </w:t>
            </w:r>
            <w:r w:rsidRPr="002D5DAC">
              <w:rPr>
                <w:rFonts w:asciiTheme="majorHAnsi" w:hAnsiTheme="majorHAnsi" w:cstheme="majorHAnsi"/>
                <w:color w:val="111111"/>
                <w:sz w:val="20"/>
                <w:szCs w:val="20"/>
              </w:rPr>
              <w:t xml:space="preserve"> </w:t>
            </w:r>
            <w:r w:rsidR="00B6721A" w:rsidRPr="002D5DAC">
              <w:rPr>
                <w:rFonts w:asciiTheme="majorHAnsi" w:hAnsiTheme="majorHAnsi" w:cstheme="majorHAnsi"/>
                <w:color w:val="111111"/>
                <w:sz w:val="20"/>
                <w:szCs w:val="20"/>
                <w:bdr w:val="none" w:sz="0" w:space="0" w:color="auto" w:frame="1"/>
              </w:rPr>
              <w:t>Ruiz-Idiago</w:t>
            </w:r>
            <w:r w:rsidR="00B6721A" w:rsidRPr="002D5DAC">
              <w:rPr>
                <w:rFonts w:asciiTheme="majorHAnsi" w:hAnsiTheme="majorHAnsi" w:cstheme="majorHAnsi"/>
                <w:color w:val="111111"/>
                <w:sz w:val="20"/>
                <w:szCs w:val="20"/>
              </w:rPr>
              <w:t xml:space="preserve"> J, </w:t>
            </w:r>
            <w:r w:rsidR="00B6721A" w:rsidRPr="002D5DAC">
              <w:rPr>
                <w:rFonts w:asciiTheme="majorHAnsi" w:hAnsiTheme="majorHAnsi" w:cstheme="majorHAnsi"/>
                <w:color w:val="111111"/>
                <w:sz w:val="20"/>
                <w:szCs w:val="20"/>
                <w:bdr w:val="none" w:sz="0" w:space="0" w:color="auto" w:frame="1"/>
              </w:rPr>
              <w:t xml:space="preserve"> Sitek</w:t>
            </w:r>
            <w:r w:rsidR="00B6721A" w:rsidRPr="002D5DAC">
              <w:rPr>
                <w:rFonts w:asciiTheme="majorHAnsi" w:hAnsiTheme="majorHAnsi" w:cstheme="majorHAnsi"/>
                <w:color w:val="111111"/>
                <w:sz w:val="20"/>
                <w:szCs w:val="20"/>
              </w:rPr>
              <w:t xml:space="preserve"> EJ, </w:t>
            </w:r>
            <w:r w:rsidR="00B6721A" w:rsidRPr="002D5DAC">
              <w:rPr>
                <w:rFonts w:asciiTheme="majorHAnsi" w:hAnsiTheme="majorHAnsi" w:cstheme="majorHAnsi"/>
                <w:color w:val="111111"/>
                <w:sz w:val="20"/>
                <w:szCs w:val="20"/>
                <w:bdr w:val="none" w:sz="0" w:space="0" w:color="auto" w:frame="1"/>
              </w:rPr>
              <w:t>Nuzzi</w:t>
            </w:r>
            <w:r w:rsidR="00B6721A" w:rsidRPr="002D5DAC">
              <w:rPr>
                <w:rFonts w:asciiTheme="majorHAnsi" w:hAnsiTheme="majorHAnsi" w:cstheme="majorHAnsi"/>
                <w:color w:val="111111"/>
                <w:sz w:val="20"/>
                <w:szCs w:val="20"/>
              </w:rPr>
              <w:t xml:space="preserve"> A, </w:t>
            </w:r>
            <w:r w:rsidR="00B6721A" w:rsidRPr="002D5DAC">
              <w:rPr>
                <w:rFonts w:asciiTheme="majorHAnsi" w:hAnsiTheme="majorHAnsi" w:cstheme="majorHAnsi"/>
                <w:color w:val="111111"/>
                <w:sz w:val="20"/>
                <w:szCs w:val="20"/>
                <w:bdr w:val="none" w:sz="0" w:space="0" w:color="auto" w:frame="1"/>
              </w:rPr>
              <w:t>Pagonabarraga J, Kulisevsky</w:t>
            </w:r>
            <w:r w:rsidR="00B6721A" w:rsidRPr="002D5DAC">
              <w:rPr>
                <w:rFonts w:asciiTheme="majorHAnsi" w:hAnsiTheme="majorHAnsi" w:cstheme="majorHAnsi"/>
                <w:color w:val="111111"/>
                <w:sz w:val="20"/>
                <w:szCs w:val="20"/>
              </w:rPr>
              <w:t xml:space="preserve"> J (2020)</w:t>
            </w:r>
            <w:r w:rsidR="00483B71" w:rsidRPr="002D5DAC">
              <w:rPr>
                <w:rFonts w:asciiTheme="majorHAnsi" w:hAnsiTheme="majorHAnsi" w:cstheme="majorHAnsi"/>
                <w:color w:val="111111"/>
                <w:sz w:val="20"/>
                <w:szCs w:val="20"/>
              </w:rPr>
              <w:t xml:space="preserve"> </w:t>
            </w:r>
            <w:r w:rsidR="003F6ABA" w:rsidRPr="002D5DAC">
              <w:rPr>
                <w:rFonts w:asciiTheme="majorHAnsi" w:hAnsiTheme="majorHAnsi" w:cstheme="majorHAnsi"/>
                <w:color w:val="111111"/>
                <w:sz w:val="20"/>
                <w:szCs w:val="20"/>
              </w:rPr>
              <w:t>Utility of the Parkinson’s disease-Cognitive Rating Scale for the screening of global cognitive status in Huntington’s disease</w:t>
            </w:r>
            <w:r w:rsidR="00B6721A" w:rsidRPr="002D5DAC">
              <w:rPr>
                <w:rFonts w:asciiTheme="majorHAnsi" w:hAnsiTheme="majorHAnsi" w:cstheme="majorHAnsi"/>
                <w:color w:val="111111"/>
                <w:sz w:val="20"/>
                <w:szCs w:val="20"/>
              </w:rPr>
              <w:t xml:space="preserve">. </w:t>
            </w:r>
            <w:r w:rsidR="003F6ABA" w:rsidRPr="002D5DAC">
              <w:rPr>
                <w:rFonts w:asciiTheme="majorHAnsi" w:hAnsiTheme="majorHAnsi" w:cstheme="majorHAnsi"/>
                <w:color w:val="555555"/>
                <w:sz w:val="20"/>
                <w:szCs w:val="20"/>
                <w:bdr w:val="none" w:sz="0" w:space="0" w:color="auto" w:frame="1"/>
              </w:rPr>
              <w:t>Journal of Neurology</w:t>
            </w:r>
            <w:r w:rsidR="003F6ABA" w:rsidRPr="002D5DAC">
              <w:rPr>
                <w:rFonts w:asciiTheme="majorHAnsi" w:hAnsiTheme="majorHAnsi" w:cstheme="majorHAnsi"/>
                <w:color w:val="555555"/>
                <w:sz w:val="20"/>
                <w:szCs w:val="20"/>
              </w:rPr>
              <w:t> 267(9557)</w:t>
            </w:r>
            <w:r w:rsidR="00B6721A" w:rsidRPr="002D5DAC">
              <w:rPr>
                <w:rFonts w:asciiTheme="majorHAnsi" w:hAnsiTheme="majorHAnsi" w:cstheme="majorHAnsi"/>
                <w:color w:val="555555"/>
                <w:sz w:val="20"/>
                <w:szCs w:val="20"/>
              </w:rPr>
              <w:t xml:space="preserve">, </w:t>
            </w:r>
            <w:r w:rsidR="003F6ABA" w:rsidRPr="002D5DAC">
              <w:rPr>
                <w:rFonts w:asciiTheme="majorHAnsi" w:hAnsiTheme="majorHAnsi" w:cstheme="majorHAnsi"/>
                <w:color w:val="555555"/>
                <w:sz w:val="20"/>
                <w:szCs w:val="20"/>
              </w:rPr>
              <w:t>DOI: </w:t>
            </w:r>
            <w:r w:rsidR="003F6ABA" w:rsidRPr="002D5DAC">
              <w:rPr>
                <w:rFonts w:asciiTheme="majorHAnsi" w:hAnsiTheme="majorHAnsi" w:cstheme="majorHAnsi"/>
                <w:color w:val="555555"/>
                <w:sz w:val="20"/>
                <w:szCs w:val="20"/>
                <w:bdr w:val="none" w:sz="0" w:space="0" w:color="auto" w:frame="1"/>
              </w:rPr>
              <w:t>10.1007/s00415-020-09730-6</w:t>
            </w:r>
          </w:p>
          <w:p w14:paraId="58A61349" w14:textId="4246114C" w:rsidR="004908B8" w:rsidRPr="002D5DAC" w:rsidRDefault="00E534D1" w:rsidP="00E534D1">
            <w:pPr>
              <w:pStyle w:val="nova-e-listitem"/>
              <w:shd w:val="clear" w:color="auto" w:fill="FFFFFF"/>
              <w:spacing w:before="0" w:beforeAutospacing="0" w:after="0" w:afterAutospacing="0" w:line="200" w:lineRule="exact"/>
              <w:ind w:left="174" w:hanging="174"/>
              <w:rPr>
                <w:rFonts w:asciiTheme="majorHAnsi" w:hAnsiTheme="majorHAnsi" w:cstheme="majorHAnsi"/>
                <w:sz w:val="20"/>
                <w:szCs w:val="20"/>
              </w:rPr>
            </w:pPr>
            <w:r w:rsidRPr="002D5DAC">
              <w:rPr>
                <w:rFonts w:asciiTheme="majorHAnsi" w:hAnsiTheme="majorHAnsi" w:cstheme="majorHAnsi"/>
                <w:color w:val="111111"/>
                <w:sz w:val="20"/>
                <w:szCs w:val="20"/>
                <w:bdr w:val="none" w:sz="0" w:space="0" w:color="auto" w:frame="1"/>
              </w:rPr>
              <w:t xml:space="preserve">4. </w:t>
            </w:r>
            <w:r w:rsidR="00483B71" w:rsidRPr="002D5DAC">
              <w:rPr>
                <w:rFonts w:asciiTheme="majorHAnsi" w:hAnsiTheme="majorHAnsi" w:cstheme="majorHAnsi"/>
                <w:sz w:val="20"/>
                <w:szCs w:val="20"/>
              </w:rPr>
              <w:t>Kujach S, Antoni Olek R, Byun K, Suwabe K, S</w:t>
            </w:r>
            <w:r w:rsidR="004A6169" w:rsidRPr="002D5DAC">
              <w:rPr>
                <w:rFonts w:asciiTheme="majorHAnsi" w:hAnsiTheme="majorHAnsi" w:cstheme="majorHAnsi"/>
                <w:sz w:val="20"/>
                <w:szCs w:val="20"/>
              </w:rPr>
              <w:t xml:space="preserve"> </w:t>
            </w:r>
            <w:r w:rsidR="00483B71" w:rsidRPr="002D5DAC">
              <w:rPr>
                <w:rFonts w:asciiTheme="majorHAnsi" w:hAnsiTheme="majorHAnsi" w:cstheme="majorHAnsi"/>
                <w:sz w:val="20"/>
                <w:szCs w:val="20"/>
              </w:rPr>
              <w:t>itek EJ, Ziemann E, Laskowski R, Soya H (2020)</w:t>
            </w:r>
            <w:r w:rsidR="00B6721A" w:rsidRPr="002D5DAC">
              <w:rPr>
                <w:rFonts w:asciiTheme="majorHAnsi" w:hAnsiTheme="majorHAnsi" w:cstheme="majorHAnsi"/>
                <w:sz w:val="20"/>
                <w:szCs w:val="20"/>
              </w:rPr>
              <w:t>Acute Sprint Interval Exercise Increases Both Cognitive Functions and Peripheral Neurotrophic Factors in Humans: The Possible Involvement of Lactate</w:t>
            </w:r>
            <w:r w:rsidR="00483B71" w:rsidRPr="002D5DAC">
              <w:rPr>
                <w:rFonts w:asciiTheme="majorHAnsi" w:hAnsiTheme="majorHAnsi" w:cstheme="majorHAnsi"/>
                <w:sz w:val="20"/>
                <w:szCs w:val="20"/>
              </w:rPr>
              <w:t xml:space="preserve">. Frontiers in Neuroscience, 13(1455). </w:t>
            </w:r>
            <w:r w:rsidR="00EE7B50" w:rsidRPr="002D5DAC">
              <w:rPr>
                <w:rFonts w:asciiTheme="majorHAnsi" w:hAnsiTheme="majorHAnsi" w:cstheme="majorHAnsi"/>
                <w:sz w:val="20"/>
                <w:szCs w:val="20"/>
              </w:rPr>
              <w:t>https://doi.org/10.3389/fnins.2019.01455.</w:t>
            </w:r>
          </w:p>
          <w:p w14:paraId="11A319CE" w14:textId="086BC28A" w:rsidR="00BF56D1" w:rsidRPr="002D5DAC" w:rsidRDefault="00E534D1" w:rsidP="00E534D1">
            <w:pPr>
              <w:pStyle w:val="nova-e-listitem"/>
              <w:shd w:val="clear" w:color="auto" w:fill="FFFFFF"/>
              <w:spacing w:before="0" w:beforeAutospacing="0" w:after="0" w:afterAutospacing="0" w:line="200" w:lineRule="exact"/>
              <w:ind w:left="174" w:hanging="174"/>
              <w:rPr>
                <w:rFonts w:asciiTheme="majorHAnsi" w:hAnsiTheme="majorHAnsi" w:cstheme="majorHAnsi"/>
                <w:sz w:val="20"/>
                <w:szCs w:val="20"/>
              </w:rPr>
            </w:pPr>
            <w:r w:rsidRPr="002D5DAC">
              <w:rPr>
                <w:rFonts w:asciiTheme="majorHAnsi" w:hAnsiTheme="majorHAnsi" w:cstheme="majorHAnsi"/>
                <w:color w:val="111111"/>
                <w:sz w:val="20"/>
                <w:szCs w:val="20"/>
                <w:bdr w:val="none" w:sz="0" w:space="0" w:color="auto" w:frame="1"/>
              </w:rPr>
              <w:lastRenderedPageBreak/>
              <w:t xml:space="preserve">5. </w:t>
            </w:r>
            <w:r w:rsidR="004A6169" w:rsidRPr="002D5DAC">
              <w:rPr>
                <w:rFonts w:asciiTheme="majorHAnsi" w:hAnsiTheme="majorHAnsi" w:cstheme="majorHAnsi"/>
                <w:color w:val="111111"/>
                <w:sz w:val="20"/>
                <w:szCs w:val="20"/>
                <w:bdr w:val="none" w:sz="0" w:space="0" w:color="auto" w:frame="1"/>
              </w:rPr>
              <w:t>Kluj-Kozłowska</w:t>
            </w:r>
            <w:r w:rsidR="004A6169" w:rsidRPr="002D5DAC">
              <w:rPr>
                <w:rFonts w:asciiTheme="majorHAnsi" w:hAnsiTheme="majorHAnsi" w:cstheme="majorHAnsi"/>
                <w:color w:val="111111"/>
                <w:sz w:val="20"/>
                <w:szCs w:val="20"/>
              </w:rPr>
              <w:t xml:space="preserve"> K, </w:t>
            </w:r>
            <w:r w:rsidR="004A6169" w:rsidRPr="002D5DAC">
              <w:rPr>
                <w:rFonts w:asciiTheme="majorHAnsi" w:hAnsiTheme="majorHAnsi" w:cstheme="majorHAnsi"/>
                <w:color w:val="111111"/>
                <w:sz w:val="20"/>
                <w:szCs w:val="20"/>
                <w:bdr w:val="none" w:sz="0" w:space="0" w:color="auto" w:frame="1"/>
              </w:rPr>
              <w:t>Sitek</w:t>
            </w:r>
            <w:r w:rsidR="004A6169" w:rsidRPr="002D5DAC">
              <w:rPr>
                <w:rFonts w:asciiTheme="majorHAnsi" w:hAnsiTheme="majorHAnsi" w:cstheme="majorHAnsi"/>
                <w:color w:val="111111"/>
                <w:sz w:val="20"/>
                <w:szCs w:val="20"/>
              </w:rPr>
              <w:t xml:space="preserve"> EJ, </w:t>
            </w:r>
            <w:r w:rsidR="004A6169" w:rsidRPr="002D5DAC">
              <w:rPr>
                <w:rFonts w:asciiTheme="majorHAnsi" w:hAnsiTheme="majorHAnsi" w:cstheme="majorHAnsi"/>
                <w:color w:val="111111"/>
                <w:sz w:val="20"/>
                <w:szCs w:val="20"/>
                <w:bdr w:val="none" w:sz="0" w:space="0" w:color="auto" w:frame="1"/>
              </w:rPr>
              <w:t>Sławek</w:t>
            </w:r>
            <w:r w:rsidR="004A6169" w:rsidRPr="002D5DAC">
              <w:rPr>
                <w:rFonts w:asciiTheme="majorHAnsi" w:hAnsiTheme="majorHAnsi" w:cstheme="majorHAnsi"/>
                <w:color w:val="111111"/>
                <w:sz w:val="20"/>
                <w:szCs w:val="20"/>
              </w:rPr>
              <w:t xml:space="preserve"> J (2019) </w:t>
            </w:r>
            <w:r w:rsidR="00C753CB" w:rsidRPr="002D5DAC">
              <w:rPr>
                <w:rFonts w:asciiTheme="majorHAnsi" w:hAnsiTheme="majorHAnsi" w:cstheme="majorHAnsi"/>
                <w:color w:val="111111"/>
                <w:sz w:val="20"/>
                <w:szCs w:val="20"/>
              </w:rPr>
              <w:t>Zaburzenia mowy w atypowych zespołach parkinsonowskich — diagnostyka różnicowa i terapia [Speech disturbances in atypical parkinsonian syndromes - differential diagnosis and therapy]</w:t>
            </w:r>
            <w:r w:rsidR="004A6169" w:rsidRPr="002D5DAC">
              <w:rPr>
                <w:rFonts w:asciiTheme="majorHAnsi" w:hAnsiTheme="majorHAnsi" w:cstheme="majorHAnsi"/>
                <w:color w:val="111111"/>
                <w:sz w:val="20"/>
                <w:szCs w:val="20"/>
              </w:rPr>
              <w:t xml:space="preserve">. </w:t>
            </w:r>
            <w:r w:rsidR="00C753CB" w:rsidRPr="002D5DAC">
              <w:rPr>
                <w:rFonts w:asciiTheme="majorHAnsi" w:hAnsiTheme="majorHAnsi" w:cstheme="majorHAnsi"/>
                <w:color w:val="555555"/>
                <w:sz w:val="20"/>
                <w:szCs w:val="20"/>
                <w:bdr w:val="none" w:sz="0" w:space="0" w:color="auto" w:frame="1"/>
              </w:rPr>
              <w:t>Polski Przegląd Neurologiczny</w:t>
            </w:r>
            <w:r w:rsidR="00C753CB" w:rsidRPr="002D5DAC">
              <w:rPr>
                <w:rFonts w:asciiTheme="majorHAnsi" w:hAnsiTheme="majorHAnsi" w:cstheme="majorHAnsi"/>
                <w:color w:val="555555"/>
                <w:sz w:val="20"/>
                <w:szCs w:val="20"/>
              </w:rPr>
              <w:t> 14 (2):12-23</w:t>
            </w:r>
            <w:r w:rsidR="004A6169" w:rsidRPr="002D5DAC">
              <w:rPr>
                <w:rFonts w:asciiTheme="majorHAnsi" w:hAnsiTheme="majorHAnsi" w:cstheme="majorHAnsi"/>
                <w:color w:val="555555"/>
                <w:sz w:val="20"/>
                <w:szCs w:val="20"/>
              </w:rPr>
              <w:t xml:space="preserve">. </w:t>
            </w:r>
            <w:r w:rsidR="00C753CB" w:rsidRPr="002D5DAC">
              <w:rPr>
                <w:rFonts w:asciiTheme="majorHAnsi" w:hAnsiTheme="majorHAnsi" w:cstheme="majorHAnsi"/>
                <w:color w:val="555555"/>
                <w:sz w:val="20"/>
                <w:szCs w:val="20"/>
              </w:rPr>
              <w:t>DOI: </w:t>
            </w:r>
            <w:r w:rsidR="00C753CB" w:rsidRPr="002D5DAC">
              <w:rPr>
                <w:rFonts w:asciiTheme="majorHAnsi" w:hAnsiTheme="majorHAnsi" w:cstheme="majorHAnsi"/>
                <w:color w:val="555555"/>
                <w:sz w:val="20"/>
                <w:szCs w:val="20"/>
                <w:bdr w:val="none" w:sz="0" w:space="0" w:color="auto" w:frame="1"/>
              </w:rPr>
              <w:t>10.5603/PPN.2019.0006</w:t>
            </w:r>
            <w:r w:rsidR="00BF56D1" w:rsidRPr="002D5DAC">
              <w:rPr>
                <w:rFonts w:asciiTheme="majorHAnsi" w:hAnsiTheme="majorHAnsi" w:cstheme="majorHAnsi"/>
                <w:color w:val="555555"/>
                <w:sz w:val="20"/>
                <w:szCs w:val="20"/>
                <w:bdr w:val="none" w:sz="0" w:space="0" w:color="auto" w:frame="1"/>
              </w:rPr>
              <w:t>.</w:t>
            </w:r>
          </w:p>
          <w:p w14:paraId="2F48770E" w14:textId="48A12241" w:rsidR="00C753CB" w:rsidRPr="002D5DAC" w:rsidRDefault="00E534D1" w:rsidP="00E534D1">
            <w:pPr>
              <w:shd w:val="clear" w:color="auto" w:fill="FFFFFF"/>
              <w:spacing w:line="200" w:lineRule="exact"/>
              <w:ind w:left="174" w:hanging="174"/>
              <w:rPr>
                <w:rFonts w:asciiTheme="majorHAnsi" w:hAnsiTheme="majorHAnsi" w:cstheme="majorHAnsi"/>
                <w:color w:val="000000" w:themeColor="text1"/>
                <w:sz w:val="20"/>
                <w:szCs w:val="20"/>
              </w:rPr>
            </w:pPr>
            <w:r w:rsidRPr="002D5DAC">
              <w:rPr>
                <w:rFonts w:asciiTheme="majorHAnsi" w:hAnsiTheme="majorHAnsi" w:cstheme="majorHAnsi"/>
                <w:color w:val="111111"/>
                <w:sz w:val="20"/>
                <w:szCs w:val="20"/>
                <w:bdr w:val="none" w:sz="0" w:space="0" w:color="auto" w:frame="1"/>
              </w:rPr>
              <w:t xml:space="preserve">6. </w:t>
            </w:r>
            <w:r w:rsidR="001B5BA1" w:rsidRPr="002D5DAC">
              <w:rPr>
                <w:rFonts w:asciiTheme="majorHAnsi" w:hAnsiTheme="majorHAnsi" w:cstheme="majorHAnsi"/>
                <w:color w:val="111111"/>
                <w:sz w:val="20"/>
                <w:szCs w:val="20"/>
                <w:bdr w:val="none" w:sz="0" w:space="0" w:color="auto" w:frame="1"/>
              </w:rPr>
              <w:t>Dulski</w:t>
            </w:r>
            <w:r w:rsidR="001B5BA1" w:rsidRPr="002D5DAC">
              <w:rPr>
                <w:rFonts w:asciiTheme="majorHAnsi" w:hAnsiTheme="majorHAnsi" w:cstheme="majorHAnsi"/>
                <w:color w:val="111111"/>
                <w:sz w:val="20"/>
                <w:szCs w:val="20"/>
              </w:rPr>
              <w:t xml:space="preserve"> J, </w:t>
            </w:r>
            <w:r w:rsidR="001B5BA1" w:rsidRPr="002D5DAC">
              <w:rPr>
                <w:rFonts w:asciiTheme="majorHAnsi" w:hAnsiTheme="majorHAnsi" w:cstheme="majorHAnsi"/>
                <w:color w:val="111111"/>
                <w:sz w:val="20"/>
                <w:szCs w:val="20"/>
                <w:bdr w:val="none" w:sz="0" w:space="0" w:color="auto" w:frame="1"/>
              </w:rPr>
              <w:t>Schinwelski</w:t>
            </w:r>
            <w:r w:rsidR="001B5BA1" w:rsidRPr="002D5DAC">
              <w:rPr>
                <w:rFonts w:asciiTheme="majorHAnsi" w:hAnsiTheme="majorHAnsi" w:cstheme="majorHAnsi"/>
                <w:color w:val="111111"/>
                <w:sz w:val="20"/>
                <w:szCs w:val="20"/>
              </w:rPr>
              <w:t xml:space="preserve"> M, </w:t>
            </w:r>
            <w:r w:rsidR="001B5BA1" w:rsidRPr="002D5DAC">
              <w:rPr>
                <w:rFonts w:asciiTheme="majorHAnsi" w:hAnsiTheme="majorHAnsi" w:cstheme="majorHAnsi"/>
                <w:color w:val="111111"/>
                <w:sz w:val="20"/>
                <w:szCs w:val="20"/>
                <w:bdr w:val="none" w:sz="0" w:space="0" w:color="auto" w:frame="1"/>
              </w:rPr>
              <w:t>Konkel</w:t>
            </w:r>
            <w:r w:rsidR="001B5BA1" w:rsidRPr="002D5DAC">
              <w:rPr>
                <w:rFonts w:asciiTheme="majorHAnsi" w:hAnsiTheme="majorHAnsi" w:cstheme="majorHAnsi"/>
                <w:color w:val="111111"/>
                <w:sz w:val="20"/>
                <w:szCs w:val="20"/>
              </w:rPr>
              <w:t xml:space="preserve"> A, </w:t>
            </w:r>
            <w:r w:rsidR="001B5BA1" w:rsidRPr="002D5DAC">
              <w:rPr>
                <w:rFonts w:asciiTheme="majorHAnsi" w:hAnsiTheme="majorHAnsi" w:cstheme="majorHAnsi"/>
                <w:color w:val="111111"/>
                <w:sz w:val="20"/>
                <w:szCs w:val="20"/>
                <w:bdr w:val="none" w:sz="0" w:space="0" w:color="auto" w:frame="1"/>
              </w:rPr>
              <w:t>Grabowski</w:t>
            </w:r>
            <w:r w:rsidR="001B5BA1" w:rsidRPr="002D5DAC">
              <w:rPr>
                <w:rFonts w:asciiTheme="majorHAnsi" w:hAnsiTheme="majorHAnsi" w:cstheme="majorHAnsi"/>
                <w:color w:val="111111"/>
                <w:sz w:val="20"/>
                <w:szCs w:val="20"/>
              </w:rPr>
              <w:t xml:space="preserve"> K, </w:t>
            </w:r>
            <w:r w:rsidR="00BF56D1" w:rsidRPr="002D5DAC">
              <w:rPr>
                <w:rStyle w:val="authors-list-item"/>
                <w:rFonts w:asciiTheme="majorHAnsi" w:hAnsiTheme="majorHAnsi" w:cstheme="majorHAnsi"/>
                <w:color w:val="5B616B"/>
                <w:sz w:val="20"/>
                <w:szCs w:val="20"/>
              </w:rPr>
              <w:t>Libionka W,</w:t>
            </w:r>
            <w:r w:rsidR="00BF56D1" w:rsidRPr="002D5DAC">
              <w:rPr>
                <w:rStyle w:val="comma"/>
                <w:rFonts w:asciiTheme="majorHAnsi" w:hAnsiTheme="majorHAnsi" w:cstheme="majorHAnsi"/>
                <w:color w:val="5B616B"/>
                <w:sz w:val="20"/>
                <w:szCs w:val="20"/>
                <w:shd w:val="clear" w:color="auto" w:fill="FFFFFF"/>
              </w:rPr>
              <w:t> </w:t>
            </w:r>
            <w:r w:rsidR="00BF56D1" w:rsidRPr="002D5DAC">
              <w:rPr>
                <w:rStyle w:val="authors-list-item"/>
                <w:rFonts w:asciiTheme="majorHAnsi" w:hAnsiTheme="majorHAnsi" w:cstheme="majorHAnsi"/>
                <w:color w:val="5B616B"/>
                <w:sz w:val="20"/>
                <w:szCs w:val="20"/>
              </w:rPr>
              <w:t xml:space="preserve"> Wąż P</w:t>
            </w:r>
            <w:r w:rsidR="00BF56D1" w:rsidRPr="002D5DAC">
              <w:rPr>
                <w:rStyle w:val="comma"/>
                <w:rFonts w:asciiTheme="majorHAnsi" w:hAnsiTheme="majorHAnsi" w:cstheme="majorHAnsi"/>
                <w:color w:val="5B616B"/>
                <w:sz w:val="20"/>
                <w:szCs w:val="20"/>
                <w:shd w:val="clear" w:color="auto" w:fill="FFFFFF"/>
              </w:rPr>
              <w:t>, </w:t>
            </w:r>
            <w:r w:rsidR="00BF56D1" w:rsidRPr="002D5DAC">
              <w:rPr>
                <w:rStyle w:val="authors-list-item"/>
                <w:rFonts w:asciiTheme="majorHAnsi" w:hAnsiTheme="majorHAnsi" w:cstheme="majorHAnsi"/>
                <w:color w:val="5B616B"/>
                <w:sz w:val="20"/>
                <w:szCs w:val="20"/>
              </w:rPr>
              <w:t>Sitek EJ</w:t>
            </w:r>
            <w:r w:rsidR="00BF56D1" w:rsidRPr="002D5DAC">
              <w:rPr>
                <w:rStyle w:val="comma"/>
                <w:rFonts w:asciiTheme="majorHAnsi" w:hAnsiTheme="majorHAnsi" w:cstheme="majorHAnsi"/>
                <w:color w:val="5B616B"/>
                <w:sz w:val="20"/>
                <w:szCs w:val="20"/>
                <w:shd w:val="clear" w:color="auto" w:fill="FFFFFF"/>
              </w:rPr>
              <w:t>, S</w:t>
            </w:r>
            <w:r w:rsidR="00BF56D1" w:rsidRPr="002D5DAC">
              <w:rPr>
                <w:rStyle w:val="authors-list-item"/>
                <w:rFonts w:asciiTheme="majorHAnsi" w:hAnsiTheme="majorHAnsi" w:cstheme="majorHAnsi"/>
                <w:color w:val="5B616B"/>
                <w:sz w:val="20"/>
                <w:szCs w:val="20"/>
              </w:rPr>
              <w:t xml:space="preserve">ławek J </w:t>
            </w:r>
            <w:r w:rsidR="001B5BA1" w:rsidRPr="002D5DAC">
              <w:rPr>
                <w:rFonts w:asciiTheme="majorHAnsi" w:hAnsiTheme="majorHAnsi" w:cstheme="majorHAnsi"/>
                <w:color w:val="111111"/>
                <w:sz w:val="20"/>
                <w:szCs w:val="20"/>
              </w:rPr>
              <w:t xml:space="preserve">(2019) </w:t>
            </w:r>
            <w:r w:rsidR="00C753CB" w:rsidRPr="002D5DAC">
              <w:rPr>
                <w:rFonts w:asciiTheme="majorHAnsi" w:hAnsiTheme="majorHAnsi" w:cstheme="majorHAnsi"/>
                <w:color w:val="111111"/>
                <w:sz w:val="20"/>
                <w:szCs w:val="20"/>
              </w:rPr>
              <w:t>The impact of subthalamic deep brain stimulation on sleep and other non-motor symptoms in Parkinson's disease</w:t>
            </w:r>
            <w:r w:rsidR="001B5BA1" w:rsidRPr="002D5DAC">
              <w:rPr>
                <w:rFonts w:asciiTheme="majorHAnsi" w:hAnsiTheme="majorHAnsi" w:cstheme="majorHAnsi"/>
                <w:color w:val="111111"/>
                <w:sz w:val="20"/>
                <w:szCs w:val="20"/>
              </w:rPr>
              <w:t xml:space="preserve">. </w:t>
            </w:r>
            <w:r w:rsidR="00C753CB" w:rsidRPr="002D5DAC">
              <w:rPr>
                <w:rFonts w:asciiTheme="majorHAnsi" w:hAnsiTheme="majorHAnsi" w:cstheme="majorHAnsi"/>
                <w:color w:val="555555"/>
                <w:sz w:val="20"/>
                <w:szCs w:val="20"/>
                <w:bdr w:val="none" w:sz="0" w:space="0" w:color="auto" w:frame="1"/>
              </w:rPr>
              <w:t>Parkinsonism &amp; Related Disorders</w:t>
            </w:r>
            <w:r w:rsidR="00C753CB" w:rsidRPr="002D5DAC">
              <w:rPr>
                <w:rFonts w:asciiTheme="majorHAnsi" w:hAnsiTheme="majorHAnsi" w:cstheme="majorHAnsi"/>
                <w:color w:val="555555"/>
                <w:sz w:val="20"/>
                <w:szCs w:val="20"/>
              </w:rPr>
              <w:t> 64</w:t>
            </w:r>
            <w:r w:rsidR="001B5BA1" w:rsidRPr="002D5DAC">
              <w:rPr>
                <w:rFonts w:asciiTheme="majorHAnsi" w:hAnsiTheme="majorHAnsi" w:cstheme="majorHAnsi"/>
                <w:color w:val="555555"/>
                <w:sz w:val="20"/>
                <w:szCs w:val="20"/>
              </w:rPr>
              <w:t>:138-144</w:t>
            </w:r>
            <w:r w:rsidR="004A6169" w:rsidRPr="002D5DAC">
              <w:rPr>
                <w:rFonts w:asciiTheme="majorHAnsi" w:hAnsiTheme="majorHAnsi" w:cstheme="majorHAnsi"/>
                <w:color w:val="555555"/>
                <w:sz w:val="20"/>
                <w:szCs w:val="20"/>
              </w:rPr>
              <w:t xml:space="preserve">. </w:t>
            </w:r>
            <w:r w:rsidR="00C753CB" w:rsidRPr="002D5DAC">
              <w:rPr>
                <w:rFonts w:asciiTheme="majorHAnsi" w:hAnsiTheme="majorHAnsi" w:cstheme="majorHAnsi"/>
                <w:color w:val="555555"/>
                <w:sz w:val="20"/>
                <w:szCs w:val="20"/>
              </w:rPr>
              <w:t>DOI: </w:t>
            </w:r>
            <w:r w:rsidR="00C753CB" w:rsidRPr="002D5DAC">
              <w:rPr>
                <w:rFonts w:asciiTheme="majorHAnsi" w:hAnsiTheme="majorHAnsi" w:cstheme="majorHAnsi"/>
                <w:color w:val="555555"/>
                <w:sz w:val="20"/>
                <w:szCs w:val="20"/>
                <w:bdr w:val="none" w:sz="0" w:space="0" w:color="auto" w:frame="1"/>
              </w:rPr>
              <w:t>10.1016/j.parkreldis.2019.04.001</w:t>
            </w:r>
          </w:p>
        </w:tc>
      </w:tr>
      <w:tr w:rsidR="0086713D" w:rsidRPr="002D5DAC" w14:paraId="01762A81" w14:textId="77777777" w:rsidTr="00717A5A">
        <w:trPr>
          <w:trHeight w:val="983"/>
        </w:trPr>
        <w:tc>
          <w:tcPr>
            <w:tcW w:w="2263" w:type="dxa"/>
          </w:tcPr>
          <w:p w14:paraId="0AE4DF4F" w14:textId="77777777" w:rsidR="0086713D" w:rsidRPr="002D5DAC" w:rsidRDefault="0086713D" w:rsidP="004908B8">
            <w:pPr>
              <w:pStyle w:val="nova-e-listitem"/>
              <w:shd w:val="clear" w:color="auto" w:fill="FFFFFF"/>
              <w:spacing w:before="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lastRenderedPageBreak/>
              <w:t>Book Chapters</w:t>
            </w:r>
          </w:p>
        </w:tc>
        <w:tc>
          <w:tcPr>
            <w:tcW w:w="13431" w:type="dxa"/>
            <w:gridSpan w:val="2"/>
            <w:vAlign w:val="center"/>
          </w:tcPr>
          <w:p w14:paraId="3AD7FD18" w14:textId="7DEDE493" w:rsidR="0049533F" w:rsidRPr="002D5DAC" w:rsidRDefault="00E534D1" w:rsidP="00E534D1">
            <w:pPr>
              <w:pStyle w:val="Heading1"/>
              <w:shd w:val="clear" w:color="auto" w:fill="FFFFFF"/>
              <w:spacing w:before="0" w:beforeAutospacing="0" w:after="0" w:afterAutospacing="0" w:line="200" w:lineRule="exact"/>
              <w:ind w:left="174" w:hanging="174"/>
              <w:outlineLvl w:val="0"/>
              <w:rPr>
                <w:rFonts w:asciiTheme="majorHAnsi" w:hAnsiTheme="majorHAnsi" w:cstheme="majorHAnsi"/>
                <w:b w:val="0"/>
                <w:bCs w:val="0"/>
                <w:color w:val="555555"/>
                <w:sz w:val="20"/>
                <w:szCs w:val="20"/>
              </w:rPr>
            </w:pPr>
            <w:r w:rsidRPr="002D5DAC">
              <w:rPr>
                <w:rFonts w:asciiTheme="majorHAnsi" w:hAnsiTheme="majorHAnsi" w:cstheme="majorHAnsi"/>
                <w:b w:val="0"/>
                <w:bCs w:val="0"/>
                <w:color w:val="111111"/>
                <w:sz w:val="20"/>
                <w:szCs w:val="20"/>
              </w:rPr>
              <w:t xml:space="preserve">1. </w:t>
            </w:r>
            <w:r w:rsidR="0049533F" w:rsidRPr="002D5DAC">
              <w:rPr>
                <w:rFonts w:asciiTheme="majorHAnsi" w:hAnsiTheme="majorHAnsi" w:cstheme="majorHAnsi"/>
                <w:b w:val="0"/>
                <w:bCs w:val="0"/>
                <w:color w:val="111111"/>
                <w:sz w:val="20"/>
                <w:szCs w:val="20"/>
              </w:rPr>
              <w:t xml:space="preserve">Janusz B, Sitek EJ, (2020) Żałoba za życia: przeżywanie niejednoznacznej utraty w kontekście choroby otępiennej u najbliższej osoby [Anticipatory grief: experiencing ambiguous loss in the context of dementia in a proxy]. </w:t>
            </w:r>
            <w:r w:rsidR="0049533F" w:rsidRPr="002D5DAC">
              <w:rPr>
                <w:rFonts w:asciiTheme="majorHAnsi" w:hAnsiTheme="majorHAnsi" w:cstheme="majorHAnsi"/>
                <w:b w:val="0"/>
                <w:bCs w:val="0"/>
                <w:color w:val="555555"/>
                <w:sz w:val="20"/>
                <w:szCs w:val="20"/>
              </w:rPr>
              <w:t>In Starość w drodze...  [Old age on the way . . ] (pp.17-37) Zych AA (ed),  Wyd. Naukowe Śląsk</w:t>
            </w:r>
            <w:r w:rsidR="00EE7B50" w:rsidRPr="002D5DAC">
              <w:rPr>
                <w:rFonts w:asciiTheme="majorHAnsi" w:hAnsiTheme="majorHAnsi" w:cstheme="majorHAnsi"/>
                <w:b w:val="0"/>
                <w:bCs w:val="0"/>
                <w:color w:val="555555"/>
                <w:sz w:val="20"/>
                <w:szCs w:val="20"/>
              </w:rPr>
              <w:t>.</w:t>
            </w:r>
          </w:p>
          <w:p w14:paraId="09579EDD" w14:textId="753F927D" w:rsidR="0049533F" w:rsidRPr="002D5DAC" w:rsidRDefault="00E534D1" w:rsidP="00E534D1">
            <w:pPr>
              <w:spacing w:line="200" w:lineRule="exact"/>
              <w:ind w:left="174" w:hanging="174"/>
              <w:rPr>
                <w:rFonts w:asciiTheme="majorHAnsi" w:hAnsiTheme="majorHAnsi" w:cstheme="majorHAnsi"/>
                <w:color w:val="555555"/>
                <w:sz w:val="20"/>
                <w:szCs w:val="20"/>
              </w:rPr>
            </w:pPr>
            <w:r w:rsidRPr="002D5DAC">
              <w:rPr>
                <w:rFonts w:asciiTheme="majorHAnsi" w:hAnsiTheme="majorHAnsi" w:cstheme="majorHAnsi"/>
                <w:color w:val="111111"/>
                <w:sz w:val="20"/>
                <w:szCs w:val="20"/>
                <w:bdr w:val="none" w:sz="0" w:space="0" w:color="auto" w:frame="1"/>
              </w:rPr>
              <w:t xml:space="preserve">2. </w:t>
            </w:r>
            <w:r w:rsidR="00EE7B50" w:rsidRPr="002D5DAC">
              <w:rPr>
                <w:rFonts w:asciiTheme="majorHAnsi" w:hAnsiTheme="majorHAnsi" w:cstheme="majorHAnsi"/>
                <w:color w:val="111111"/>
                <w:sz w:val="20"/>
                <w:szCs w:val="20"/>
                <w:bdr w:val="none" w:sz="0" w:space="0" w:color="auto" w:frame="1"/>
              </w:rPr>
              <w:t>Stępień</w:t>
            </w:r>
            <w:r w:rsidR="00EE7B50" w:rsidRPr="002D5DAC">
              <w:rPr>
                <w:rFonts w:asciiTheme="majorHAnsi" w:hAnsiTheme="majorHAnsi" w:cstheme="majorHAnsi"/>
                <w:color w:val="111111"/>
                <w:sz w:val="20"/>
                <w:szCs w:val="20"/>
              </w:rPr>
              <w:t xml:space="preserve"> P, </w:t>
            </w:r>
            <w:r w:rsidR="00EE7B50" w:rsidRPr="002D5DAC">
              <w:rPr>
                <w:rFonts w:asciiTheme="majorHAnsi" w:hAnsiTheme="majorHAnsi" w:cstheme="majorHAnsi"/>
                <w:color w:val="111111"/>
                <w:sz w:val="20"/>
                <w:szCs w:val="20"/>
                <w:bdr w:val="none" w:sz="0" w:space="0" w:color="auto" w:frame="1"/>
              </w:rPr>
              <w:t>Kawa</w:t>
            </w:r>
            <w:r w:rsidR="00EE7B50" w:rsidRPr="002D5DAC">
              <w:rPr>
                <w:rFonts w:asciiTheme="majorHAnsi" w:hAnsiTheme="majorHAnsi" w:cstheme="majorHAnsi"/>
                <w:color w:val="111111"/>
                <w:sz w:val="20"/>
                <w:szCs w:val="20"/>
              </w:rPr>
              <w:t xml:space="preserve"> J , </w:t>
            </w:r>
            <w:r w:rsidR="00EE7B50" w:rsidRPr="002D5DAC">
              <w:rPr>
                <w:rFonts w:asciiTheme="majorHAnsi" w:hAnsiTheme="majorHAnsi" w:cstheme="majorHAnsi"/>
                <w:color w:val="111111"/>
                <w:sz w:val="20"/>
                <w:szCs w:val="20"/>
                <w:bdr w:val="none" w:sz="0" w:space="0" w:color="auto" w:frame="1"/>
              </w:rPr>
              <w:t>Wieczorek</w:t>
            </w:r>
            <w:r w:rsidR="00EE7B50" w:rsidRPr="002D5DAC">
              <w:rPr>
                <w:rFonts w:asciiTheme="majorHAnsi" w:hAnsiTheme="majorHAnsi" w:cstheme="majorHAnsi"/>
                <w:color w:val="111111"/>
                <w:sz w:val="20"/>
                <w:szCs w:val="20"/>
              </w:rPr>
              <w:t xml:space="preserve"> D, </w:t>
            </w:r>
            <w:r w:rsidR="00EE7B50" w:rsidRPr="002D5DAC">
              <w:rPr>
                <w:rFonts w:asciiTheme="majorHAnsi" w:hAnsiTheme="majorHAnsi" w:cstheme="majorHAnsi"/>
                <w:color w:val="111111"/>
                <w:sz w:val="20"/>
                <w:szCs w:val="20"/>
                <w:bdr w:val="none" w:sz="0" w:space="0" w:color="auto" w:frame="1"/>
              </w:rPr>
              <w:t>Dąbrowska</w:t>
            </w:r>
            <w:r w:rsidR="00EE7B50" w:rsidRPr="002D5DAC">
              <w:rPr>
                <w:rFonts w:asciiTheme="majorHAnsi" w:hAnsiTheme="majorHAnsi" w:cstheme="majorHAnsi"/>
                <w:color w:val="111111"/>
                <w:sz w:val="20"/>
                <w:szCs w:val="20"/>
              </w:rPr>
              <w:t xml:space="preserve"> M, </w:t>
            </w:r>
            <w:r w:rsidR="00EE7B50" w:rsidRPr="002D5DAC">
              <w:rPr>
                <w:rFonts w:asciiTheme="majorHAnsi" w:hAnsiTheme="majorHAnsi" w:cstheme="majorHAnsi"/>
                <w:color w:val="111111"/>
                <w:sz w:val="20"/>
                <w:szCs w:val="20"/>
                <w:bdr w:val="none" w:sz="0" w:space="0" w:color="auto" w:frame="1"/>
              </w:rPr>
              <w:t>Sławek</w:t>
            </w:r>
            <w:r w:rsidR="00EE7B50" w:rsidRPr="002D5DAC">
              <w:rPr>
                <w:rFonts w:asciiTheme="majorHAnsi" w:hAnsiTheme="majorHAnsi" w:cstheme="majorHAnsi"/>
                <w:color w:val="111111"/>
                <w:sz w:val="20"/>
                <w:szCs w:val="20"/>
              </w:rPr>
              <w:t xml:space="preserve"> J, </w:t>
            </w:r>
            <w:r w:rsidR="00EE7B50" w:rsidRPr="002D5DAC">
              <w:rPr>
                <w:rFonts w:asciiTheme="majorHAnsi" w:hAnsiTheme="majorHAnsi" w:cstheme="majorHAnsi"/>
                <w:color w:val="111111"/>
                <w:sz w:val="20"/>
                <w:szCs w:val="20"/>
                <w:bdr w:val="none" w:sz="0" w:space="0" w:color="auto" w:frame="1"/>
              </w:rPr>
              <w:t>Sitek</w:t>
            </w:r>
            <w:r w:rsidR="00EE7B50" w:rsidRPr="002D5DAC">
              <w:rPr>
                <w:rFonts w:asciiTheme="majorHAnsi" w:hAnsiTheme="majorHAnsi" w:cstheme="majorHAnsi"/>
                <w:color w:val="111111"/>
                <w:sz w:val="20"/>
                <w:szCs w:val="20"/>
              </w:rPr>
              <w:t xml:space="preserve"> EJ (2019) </w:t>
            </w:r>
            <w:r w:rsidR="00233F81" w:rsidRPr="002D5DAC">
              <w:rPr>
                <w:rFonts w:asciiTheme="majorHAnsi" w:hAnsiTheme="majorHAnsi" w:cstheme="majorHAnsi"/>
                <w:color w:val="111111"/>
                <w:sz w:val="20"/>
                <w:szCs w:val="20"/>
              </w:rPr>
              <w:t>Computer Aided Feature Extraction in the Paper Version of Luria’s Alternating Series Test in Progressive Supranuclear Palsy</w:t>
            </w:r>
            <w:r w:rsidR="00EE7B50" w:rsidRPr="002D5DAC">
              <w:rPr>
                <w:rFonts w:asciiTheme="majorHAnsi" w:hAnsiTheme="majorHAnsi" w:cstheme="majorHAnsi"/>
                <w:color w:val="111111"/>
                <w:sz w:val="20"/>
                <w:szCs w:val="20"/>
              </w:rPr>
              <w:t xml:space="preserve">. In </w:t>
            </w:r>
            <w:r w:rsidR="00EE7B50" w:rsidRPr="002D5DAC">
              <w:rPr>
                <w:rFonts w:asciiTheme="majorHAnsi" w:hAnsiTheme="majorHAnsi" w:cstheme="majorHAnsi"/>
                <w:color w:val="555555"/>
                <w:sz w:val="20"/>
                <w:szCs w:val="20"/>
              </w:rPr>
              <w:t xml:space="preserve">Information Technology in Biomedicine (pp.561-570). </w:t>
            </w:r>
            <w:r w:rsidR="00233F81" w:rsidRPr="002D5DAC">
              <w:rPr>
                <w:rFonts w:asciiTheme="majorHAnsi" w:hAnsiTheme="majorHAnsi" w:cstheme="majorHAnsi"/>
                <w:color w:val="555555"/>
                <w:sz w:val="20"/>
                <w:szCs w:val="20"/>
              </w:rPr>
              <w:t>DOI: </w:t>
            </w:r>
            <w:r w:rsidR="00233F81" w:rsidRPr="002D5DAC">
              <w:rPr>
                <w:rFonts w:asciiTheme="majorHAnsi" w:hAnsiTheme="majorHAnsi" w:cstheme="majorHAnsi"/>
                <w:color w:val="555555"/>
                <w:sz w:val="20"/>
                <w:szCs w:val="20"/>
                <w:bdr w:val="none" w:sz="0" w:space="0" w:color="auto" w:frame="1"/>
              </w:rPr>
              <w:t>10.1007/978-3-319-91211-0_49</w:t>
            </w:r>
            <w:r w:rsidR="00EE7B50" w:rsidRPr="002D5DAC">
              <w:rPr>
                <w:rFonts w:asciiTheme="majorHAnsi" w:hAnsiTheme="majorHAnsi" w:cstheme="majorHAnsi"/>
                <w:color w:val="555555"/>
                <w:sz w:val="20"/>
                <w:szCs w:val="20"/>
                <w:bdr w:val="none" w:sz="0" w:space="0" w:color="auto" w:frame="1"/>
              </w:rPr>
              <w:t>.</w:t>
            </w:r>
          </w:p>
        </w:tc>
      </w:tr>
      <w:tr w:rsidR="0086713D" w:rsidRPr="002D5DAC" w14:paraId="0B024206" w14:textId="77777777" w:rsidTr="003F6ABA">
        <w:tc>
          <w:tcPr>
            <w:tcW w:w="2263" w:type="dxa"/>
          </w:tcPr>
          <w:p w14:paraId="2D493C67" w14:textId="77777777" w:rsidR="0086713D" w:rsidRPr="002D5DAC" w:rsidRDefault="0086713D" w:rsidP="004908B8">
            <w:pPr>
              <w:pStyle w:val="nova-e-listitem"/>
              <w:shd w:val="clear" w:color="auto" w:fill="FFFFFF"/>
              <w:spacing w:before="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65B8C40E" w14:textId="77777777" w:rsidR="00E910EE" w:rsidRPr="002D5DAC" w:rsidRDefault="00E910EE" w:rsidP="00AA3120">
            <w:pPr>
              <w:pStyle w:val="nova-e-listitem"/>
              <w:shd w:val="clear" w:color="auto" w:fill="FFFFFF"/>
              <w:spacing w:before="0" w:beforeAutospacing="0" w:after="0" w:afterAutospacing="0" w:line="200" w:lineRule="exact"/>
              <w:ind w:left="174" w:hanging="174"/>
              <w:rPr>
                <w:rFonts w:asciiTheme="majorHAnsi" w:hAnsiTheme="majorHAnsi" w:cstheme="majorHAnsi"/>
                <w:color w:val="555555"/>
                <w:sz w:val="20"/>
                <w:szCs w:val="20"/>
              </w:rPr>
            </w:pPr>
            <w:r w:rsidRPr="002D5DAC">
              <w:rPr>
                <w:rFonts w:asciiTheme="majorHAnsi" w:hAnsiTheme="majorHAnsi" w:cstheme="majorHAnsi"/>
                <w:color w:val="111111"/>
                <w:sz w:val="20"/>
                <w:szCs w:val="20"/>
                <w:bdr w:val="none" w:sz="0" w:space="0" w:color="auto" w:frame="1"/>
              </w:rPr>
              <w:t xml:space="preserve">1. </w:t>
            </w:r>
            <w:r w:rsidR="00A82CCC" w:rsidRPr="002D5DAC">
              <w:rPr>
                <w:rFonts w:asciiTheme="majorHAnsi" w:hAnsiTheme="majorHAnsi" w:cstheme="majorHAnsi"/>
                <w:color w:val="111111"/>
                <w:sz w:val="20"/>
                <w:szCs w:val="20"/>
                <w:bdr w:val="none" w:sz="0" w:space="0" w:color="auto" w:frame="1"/>
              </w:rPr>
              <w:t>Milanowski</w:t>
            </w:r>
            <w:r w:rsidR="00A82CCC" w:rsidRPr="002D5DAC">
              <w:rPr>
                <w:rFonts w:asciiTheme="majorHAnsi" w:hAnsiTheme="majorHAnsi" w:cstheme="majorHAnsi"/>
                <w:color w:val="111111"/>
                <w:sz w:val="20"/>
                <w:szCs w:val="20"/>
              </w:rPr>
              <w:t xml:space="preserve"> L, </w:t>
            </w:r>
            <w:r w:rsidR="00A82CCC" w:rsidRPr="002D5DAC">
              <w:rPr>
                <w:rFonts w:asciiTheme="majorHAnsi" w:hAnsiTheme="majorHAnsi" w:cstheme="majorHAnsi"/>
                <w:color w:val="111111"/>
                <w:sz w:val="20"/>
                <w:szCs w:val="20"/>
                <w:bdr w:val="none" w:sz="0" w:space="0" w:color="auto" w:frame="1"/>
              </w:rPr>
              <w:t>Dulski</w:t>
            </w:r>
            <w:r w:rsidR="00A82CCC" w:rsidRPr="002D5DAC">
              <w:rPr>
                <w:rFonts w:asciiTheme="majorHAnsi" w:hAnsiTheme="majorHAnsi" w:cstheme="majorHAnsi"/>
                <w:color w:val="111111"/>
                <w:sz w:val="20"/>
                <w:szCs w:val="20"/>
              </w:rPr>
              <w:t xml:space="preserve"> J, </w:t>
            </w:r>
            <w:r w:rsidR="00A82CCC" w:rsidRPr="002D5DAC">
              <w:rPr>
                <w:rFonts w:asciiTheme="majorHAnsi" w:hAnsiTheme="majorHAnsi" w:cstheme="majorHAnsi"/>
                <w:color w:val="111111"/>
                <w:sz w:val="20"/>
                <w:szCs w:val="20"/>
                <w:bdr w:val="none" w:sz="0" w:space="0" w:color="auto" w:frame="1"/>
              </w:rPr>
              <w:t xml:space="preserve"> Sitek</w:t>
            </w:r>
            <w:r w:rsidR="00A82CCC" w:rsidRPr="002D5DAC">
              <w:rPr>
                <w:rFonts w:asciiTheme="majorHAnsi" w:hAnsiTheme="majorHAnsi" w:cstheme="majorHAnsi"/>
                <w:color w:val="111111"/>
                <w:sz w:val="20"/>
                <w:szCs w:val="20"/>
              </w:rPr>
              <w:t xml:space="preserve"> EJ, </w:t>
            </w:r>
            <w:r w:rsidR="00A82CCC" w:rsidRPr="002D5DAC">
              <w:rPr>
                <w:rFonts w:asciiTheme="majorHAnsi" w:hAnsiTheme="majorHAnsi" w:cstheme="majorHAnsi"/>
                <w:color w:val="111111"/>
                <w:sz w:val="20"/>
                <w:szCs w:val="20"/>
                <w:bdr w:val="none" w:sz="0" w:space="0" w:color="auto" w:frame="1"/>
              </w:rPr>
              <w:t>Broadway</w:t>
            </w:r>
            <w:r w:rsidR="00A82CCC" w:rsidRPr="002D5DAC">
              <w:rPr>
                <w:rFonts w:asciiTheme="majorHAnsi" w:hAnsiTheme="majorHAnsi" w:cstheme="majorHAnsi"/>
                <w:color w:val="111111"/>
                <w:sz w:val="20"/>
                <w:szCs w:val="20"/>
              </w:rPr>
              <w:t xml:space="preserve"> BJ, </w:t>
            </w:r>
            <w:r w:rsidR="00A82CCC" w:rsidRPr="002D5DAC">
              <w:rPr>
                <w:rFonts w:asciiTheme="majorHAnsi" w:hAnsiTheme="majorHAnsi" w:cstheme="majorHAnsi"/>
                <w:color w:val="111111"/>
                <w:sz w:val="20"/>
                <w:szCs w:val="20"/>
                <w:bdr w:val="none" w:sz="0" w:space="0" w:color="auto" w:frame="1"/>
              </w:rPr>
              <w:t>Fiesel</w:t>
            </w:r>
            <w:r w:rsidR="00A82CCC" w:rsidRPr="002D5DAC">
              <w:rPr>
                <w:rFonts w:asciiTheme="majorHAnsi" w:hAnsiTheme="majorHAnsi" w:cstheme="majorHAnsi"/>
                <w:color w:val="111111"/>
                <w:sz w:val="20"/>
                <w:szCs w:val="20"/>
              </w:rPr>
              <w:t xml:space="preserve"> F, </w:t>
            </w:r>
            <w:r w:rsidR="00A82CCC" w:rsidRPr="002D5DAC">
              <w:rPr>
                <w:rFonts w:asciiTheme="majorHAnsi" w:hAnsiTheme="majorHAnsi" w:cstheme="majorHAnsi"/>
                <w:color w:val="111111"/>
                <w:sz w:val="20"/>
                <w:szCs w:val="20"/>
                <w:bdr w:val="none" w:sz="0" w:space="0" w:color="auto" w:frame="1"/>
              </w:rPr>
              <w:t>Brockhuis</w:t>
            </w:r>
            <w:r w:rsidR="00A82CCC" w:rsidRPr="002D5DAC">
              <w:rPr>
                <w:rFonts w:asciiTheme="majorHAnsi" w:hAnsiTheme="majorHAnsi" w:cstheme="majorHAnsi"/>
                <w:color w:val="111111"/>
                <w:sz w:val="20"/>
                <w:szCs w:val="20"/>
              </w:rPr>
              <w:t xml:space="preserve"> B, </w:t>
            </w:r>
            <w:r w:rsidR="00A82CCC" w:rsidRPr="002D5DAC">
              <w:rPr>
                <w:rFonts w:asciiTheme="majorHAnsi" w:hAnsiTheme="majorHAnsi" w:cstheme="majorHAnsi"/>
                <w:color w:val="111111"/>
                <w:sz w:val="20"/>
                <w:szCs w:val="20"/>
                <w:bdr w:val="none" w:sz="0" w:space="0" w:color="auto" w:frame="1"/>
              </w:rPr>
              <w:t>Schinwelski</w:t>
            </w:r>
            <w:r w:rsidR="00A82CCC" w:rsidRPr="002D5DAC">
              <w:rPr>
                <w:rFonts w:asciiTheme="majorHAnsi" w:hAnsiTheme="majorHAnsi" w:cstheme="majorHAnsi"/>
                <w:color w:val="111111"/>
                <w:sz w:val="20"/>
                <w:szCs w:val="20"/>
              </w:rPr>
              <w:t xml:space="preserve"> M, </w:t>
            </w:r>
            <w:r w:rsidR="00A82CCC" w:rsidRPr="002D5DAC">
              <w:rPr>
                <w:rFonts w:asciiTheme="majorHAnsi" w:hAnsiTheme="majorHAnsi" w:cstheme="majorHAnsi"/>
                <w:color w:val="111111"/>
                <w:sz w:val="20"/>
                <w:szCs w:val="20"/>
                <w:bdr w:val="none" w:sz="0" w:space="0" w:color="auto" w:frame="1"/>
              </w:rPr>
              <w:t>Kluj-Kozłowska</w:t>
            </w:r>
            <w:r w:rsidR="00A82CCC" w:rsidRPr="002D5DAC">
              <w:rPr>
                <w:rFonts w:asciiTheme="majorHAnsi" w:hAnsiTheme="majorHAnsi" w:cstheme="majorHAnsi"/>
                <w:color w:val="111111"/>
                <w:sz w:val="20"/>
                <w:szCs w:val="20"/>
              </w:rPr>
              <w:t xml:space="preserve"> K, </w:t>
            </w:r>
            <w:r w:rsidR="00A82CCC" w:rsidRPr="002D5DAC">
              <w:rPr>
                <w:rFonts w:asciiTheme="majorHAnsi" w:hAnsiTheme="majorHAnsi" w:cstheme="majorHAnsi"/>
                <w:color w:val="111111"/>
                <w:sz w:val="20"/>
                <w:szCs w:val="20"/>
                <w:bdr w:val="none" w:sz="0" w:space="0" w:color="auto" w:frame="1"/>
              </w:rPr>
              <w:t>Hoffman-Zacharska</w:t>
            </w:r>
            <w:r w:rsidR="00A82CCC" w:rsidRPr="002D5DAC">
              <w:rPr>
                <w:rFonts w:asciiTheme="majorHAnsi" w:hAnsiTheme="majorHAnsi" w:cstheme="majorHAnsi"/>
                <w:color w:val="111111"/>
                <w:sz w:val="20"/>
                <w:szCs w:val="20"/>
              </w:rPr>
              <w:t xml:space="preserve"> D, </w:t>
            </w:r>
            <w:r w:rsidR="00A82CCC" w:rsidRPr="002D5DAC">
              <w:rPr>
                <w:rFonts w:asciiTheme="majorHAnsi" w:hAnsiTheme="majorHAnsi" w:cstheme="majorHAnsi"/>
                <w:color w:val="111111"/>
                <w:sz w:val="20"/>
                <w:szCs w:val="20"/>
                <w:bdr w:val="none" w:sz="0" w:space="0" w:color="auto" w:frame="1"/>
              </w:rPr>
              <w:t>Ross</w:t>
            </w:r>
            <w:r w:rsidR="00A82CCC" w:rsidRPr="002D5DAC">
              <w:rPr>
                <w:rFonts w:asciiTheme="majorHAnsi" w:hAnsiTheme="majorHAnsi" w:cstheme="majorHAnsi"/>
                <w:color w:val="111111"/>
                <w:sz w:val="20"/>
                <w:szCs w:val="20"/>
              </w:rPr>
              <w:t xml:space="preserve"> OA, </w:t>
            </w:r>
            <w:r w:rsidR="00A82CCC" w:rsidRPr="002D5DAC">
              <w:rPr>
                <w:rFonts w:asciiTheme="majorHAnsi" w:hAnsiTheme="majorHAnsi" w:cstheme="majorHAnsi"/>
                <w:color w:val="111111"/>
                <w:sz w:val="20"/>
                <w:szCs w:val="20"/>
                <w:bdr w:val="none" w:sz="0" w:space="0" w:color="auto" w:frame="1"/>
              </w:rPr>
              <w:t>Springer</w:t>
            </w:r>
            <w:r w:rsidR="00A82CCC" w:rsidRPr="002D5DAC">
              <w:rPr>
                <w:rFonts w:asciiTheme="majorHAnsi" w:hAnsiTheme="majorHAnsi" w:cstheme="majorHAnsi"/>
                <w:color w:val="111111"/>
                <w:sz w:val="20"/>
                <w:szCs w:val="20"/>
              </w:rPr>
              <w:t xml:space="preserve"> W, </w:t>
            </w:r>
            <w:r w:rsidR="00A82CCC" w:rsidRPr="002D5DAC">
              <w:rPr>
                <w:rFonts w:asciiTheme="majorHAnsi" w:hAnsiTheme="majorHAnsi" w:cstheme="majorHAnsi"/>
                <w:color w:val="111111"/>
                <w:sz w:val="20"/>
                <w:szCs w:val="20"/>
                <w:bdr w:val="none" w:sz="0" w:space="0" w:color="auto" w:frame="1"/>
              </w:rPr>
              <w:t>Sławek</w:t>
            </w:r>
            <w:r w:rsidR="00A82CCC" w:rsidRPr="002D5DAC">
              <w:rPr>
                <w:rFonts w:asciiTheme="majorHAnsi" w:hAnsiTheme="majorHAnsi" w:cstheme="majorHAnsi"/>
                <w:color w:val="111111"/>
                <w:sz w:val="20"/>
                <w:szCs w:val="20"/>
              </w:rPr>
              <w:t xml:space="preserve"> J, </w:t>
            </w:r>
            <w:r w:rsidR="00A82CCC" w:rsidRPr="002D5DAC">
              <w:rPr>
                <w:rFonts w:asciiTheme="majorHAnsi" w:hAnsiTheme="majorHAnsi" w:cstheme="majorHAnsi"/>
                <w:color w:val="111111"/>
                <w:sz w:val="20"/>
                <w:szCs w:val="20"/>
                <w:bdr w:val="none" w:sz="0" w:space="0" w:color="auto" w:frame="1"/>
              </w:rPr>
              <w:t>Wszolek</w:t>
            </w:r>
            <w:r w:rsidR="00A82CCC" w:rsidRPr="002D5DAC">
              <w:rPr>
                <w:rFonts w:asciiTheme="majorHAnsi" w:hAnsiTheme="majorHAnsi" w:cstheme="majorHAnsi"/>
                <w:color w:val="111111"/>
                <w:sz w:val="20"/>
                <w:szCs w:val="20"/>
              </w:rPr>
              <w:t xml:space="preserve"> Z . </w:t>
            </w:r>
            <w:r w:rsidR="00C753CB" w:rsidRPr="002D5DAC">
              <w:rPr>
                <w:rFonts w:asciiTheme="majorHAnsi" w:hAnsiTheme="majorHAnsi" w:cstheme="majorHAnsi"/>
                <w:color w:val="111111"/>
                <w:sz w:val="20"/>
                <w:szCs w:val="20"/>
              </w:rPr>
              <w:t>Heterozygous mutation in parkin has no major impact on clinical follow-up in Perry syndrome</w:t>
            </w:r>
            <w:r w:rsidR="00A82CCC" w:rsidRPr="002D5DAC">
              <w:rPr>
                <w:rFonts w:asciiTheme="majorHAnsi" w:hAnsiTheme="majorHAnsi" w:cstheme="majorHAnsi"/>
                <w:color w:val="111111"/>
                <w:sz w:val="20"/>
                <w:szCs w:val="20"/>
              </w:rPr>
              <w:t xml:space="preserve">.  </w:t>
            </w:r>
            <w:r w:rsidR="00C753CB" w:rsidRPr="002D5DAC">
              <w:rPr>
                <w:rFonts w:asciiTheme="majorHAnsi" w:hAnsiTheme="majorHAnsi" w:cstheme="majorHAnsi"/>
                <w:color w:val="555555"/>
                <w:sz w:val="20"/>
                <w:szCs w:val="20"/>
              </w:rPr>
              <w:t xml:space="preserve">Conference: XXIV World Congress </w:t>
            </w:r>
            <w:r w:rsidR="004908B8" w:rsidRPr="002D5DAC">
              <w:rPr>
                <w:rFonts w:asciiTheme="majorHAnsi" w:hAnsiTheme="majorHAnsi" w:cstheme="majorHAnsi"/>
                <w:color w:val="555555"/>
                <w:sz w:val="20"/>
                <w:szCs w:val="20"/>
              </w:rPr>
              <w:t>o</w:t>
            </w:r>
            <w:r w:rsidR="00C753CB" w:rsidRPr="002D5DAC">
              <w:rPr>
                <w:rFonts w:asciiTheme="majorHAnsi" w:hAnsiTheme="majorHAnsi" w:cstheme="majorHAnsi"/>
                <w:color w:val="555555"/>
                <w:sz w:val="20"/>
                <w:szCs w:val="20"/>
              </w:rPr>
              <w:t xml:space="preserve">n Parkinson's Disease </w:t>
            </w:r>
            <w:r w:rsidRPr="002D5DAC">
              <w:rPr>
                <w:rFonts w:asciiTheme="majorHAnsi" w:hAnsiTheme="majorHAnsi" w:cstheme="majorHAnsi"/>
                <w:color w:val="555555"/>
                <w:sz w:val="20"/>
                <w:szCs w:val="20"/>
              </w:rPr>
              <w:t>a</w:t>
            </w:r>
            <w:r w:rsidR="00C753CB" w:rsidRPr="002D5DAC">
              <w:rPr>
                <w:rFonts w:asciiTheme="majorHAnsi" w:hAnsiTheme="majorHAnsi" w:cstheme="majorHAnsi"/>
                <w:color w:val="555555"/>
                <w:sz w:val="20"/>
                <w:szCs w:val="20"/>
              </w:rPr>
              <w:t>nd Related Disorders</w:t>
            </w:r>
            <w:r w:rsidR="00A82CCC" w:rsidRPr="002D5DAC">
              <w:rPr>
                <w:rFonts w:asciiTheme="majorHAnsi" w:hAnsiTheme="majorHAnsi" w:cstheme="majorHAnsi"/>
                <w:color w:val="555555"/>
                <w:sz w:val="20"/>
                <w:szCs w:val="20"/>
              </w:rPr>
              <w:t>, June 2019, Montreal, Canada.</w:t>
            </w:r>
          </w:p>
          <w:p w14:paraId="74DEDB33" w14:textId="7C9E7343" w:rsidR="00E910EE" w:rsidRPr="002D5DAC" w:rsidRDefault="00E910EE" w:rsidP="00AA3120">
            <w:pPr>
              <w:pStyle w:val="nova-e-listitem"/>
              <w:shd w:val="clear" w:color="auto" w:fill="FFFFFF"/>
              <w:spacing w:before="0" w:beforeAutospacing="0" w:after="0" w:afterAutospacing="0" w:line="200" w:lineRule="exact"/>
              <w:ind w:left="174" w:hanging="174"/>
              <w:rPr>
                <w:rFonts w:asciiTheme="majorHAnsi" w:hAnsiTheme="majorHAnsi" w:cstheme="majorHAnsi"/>
                <w:color w:val="555555"/>
                <w:sz w:val="20"/>
                <w:szCs w:val="20"/>
              </w:rPr>
            </w:pPr>
            <w:r w:rsidRPr="002D5DAC">
              <w:rPr>
                <w:rFonts w:asciiTheme="majorHAnsi" w:hAnsiTheme="majorHAnsi" w:cstheme="majorHAnsi"/>
                <w:color w:val="111111"/>
                <w:sz w:val="20"/>
                <w:szCs w:val="20"/>
                <w:bdr w:val="none" w:sz="0" w:space="0" w:color="auto" w:frame="1"/>
              </w:rPr>
              <w:t xml:space="preserve">2. </w:t>
            </w:r>
            <w:r w:rsidR="00A82CCC" w:rsidRPr="002D5DAC">
              <w:rPr>
                <w:rFonts w:asciiTheme="majorHAnsi" w:hAnsiTheme="majorHAnsi" w:cstheme="majorHAnsi"/>
                <w:color w:val="111111"/>
                <w:sz w:val="20"/>
                <w:szCs w:val="20"/>
                <w:bdr w:val="none" w:sz="0" w:space="0" w:color="auto" w:frame="1"/>
              </w:rPr>
              <w:t>Zdanowski</w:t>
            </w:r>
            <w:r w:rsidR="00A82CCC" w:rsidRPr="002D5DAC">
              <w:rPr>
                <w:rFonts w:asciiTheme="majorHAnsi" w:hAnsiTheme="majorHAnsi" w:cstheme="majorHAnsi"/>
                <w:color w:val="111111"/>
                <w:sz w:val="20"/>
                <w:szCs w:val="20"/>
              </w:rPr>
              <w:t xml:space="preserve"> S, </w:t>
            </w:r>
            <w:r w:rsidR="00A82CCC" w:rsidRPr="002D5DAC">
              <w:rPr>
                <w:rFonts w:asciiTheme="majorHAnsi" w:hAnsiTheme="majorHAnsi" w:cstheme="majorHAnsi"/>
                <w:color w:val="111111"/>
                <w:sz w:val="20"/>
                <w:szCs w:val="20"/>
                <w:bdr w:val="none" w:sz="0" w:space="0" w:color="auto" w:frame="1"/>
              </w:rPr>
              <w:t>Soltan</w:t>
            </w:r>
            <w:r w:rsidR="00A82CCC" w:rsidRPr="002D5DAC">
              <w:rPr>
                <w:rFonts w:asciiTheme="majorHAnsi" w:hAnsiTheme="majorHAnsi" w:cstheme="majorHAnsi"/>
                <w:color w:val="111111"/>
                <w:sz w:val="20"/>
                <w:szCs w:val="20"/>
              </w:rPr>
              <w:t xml:space="preserve"> W, </w:t>
            </w:r>
            <w:r w:rsidR="00A82CCC" w:rsidRPr="002D5DAC">
              <w:rPr>
                <w:rFonts w:asciiTheme="majorHAnsi" w:hAnsiTheme="majorHAnsi" w:cstheme="majorHAnsi"/>
                <w:color w:val="111111"/>
                <w:sz w:val="20"/>
                <w:szCs w:val="20"/>
                <w:bdr w:val="none" w:sz="0" w:space="0" w:color="auto" w:frame="1"/>
              </w:rPr>
              <w:t>Sławek</w:t>
            </w:r>
            <w:r w:rsidR="00A82CCC" w:rsidRPr="002D5DAC">
              <w:rPr>
                <w:rFonts w:asciiTheme="majorHAnsi" w:hAnsiTheme="majorHAnsi" w:cstheme="majorHAnsi"/>
                <w:color w:val="111111"/>
                <w:sz w:val="20"/>
                <w:szCs w:val="20"/>
              </w:rPr>
              <w:t xml:space="preserve"> J, </w:t>
            </w:r>
            <w:r w:rsidR="00A82CCC" w:rsidRPr="002D5DAC">
              <w:rPr>
                <w:rFonts w:asciiTheme="majorHAnsi" w:hAnsiTheme="majorHAnsi" w:cstheme="majorHAnsi"/>
                <w:color w:val="111111"/>
                <w:sz w:val="20"/>
                <w:szCs w:val="20"/>
                <w:bdr w:val="none" w:sz="0" w:space="0" w:color="auto" w:frame="1"/>
              </w:rPr>
              <w:t>Sitek</w:t>
            </w:r>
            <w:r w:rsidR="00A82CCC" w:rsidRPr="002D5DAC">
              <w:rPr>
                <w:rFonts w:asciiTheme="majorHAnsi" w:hAnsiTheme="majorHAnsi" w:cstheme="majorHAnsi"/>
                <w:color w:val="111111"/>
                <w:sz w:val="20"/>
                <w:szCs w:val="20"/>
              </w:rPr>
              <w:t xml:space="preserve"> EJ </w:t>
            </w:r>
            <w:r w:rsidR="00C753CB" w:rsidRPr="002D5DAC">
              <w:rPr>
                <w:rFonts w:asciiTheme="majorHAnsi" w:hAnsiTheme="majorHAnsi" w:cstheme="majorHAnsi"/>
                <w:color w:val="111111"/>
                <w:sz w:val="20"/>
                <w:szCs w:val="20"/>
              </w:rPr>
              <w:t>Feasibility of 9-Hole Peg Test in the assessment of manual dexterity in Huntington's disease</w:t>
            </w:r>
            <w:r w:rsidR="00A82CCC" w:rsidRPr="002D5DAC">
              <w:rPr>
                <w:rFonts w:asciiTheme="majorHAnsi" w:hAnsiTheme="majorHAnsi" w:cstheme="majorHAnsi"/>
                <w:color w:val="111111"/>
                <w:sz w:val="20"/>
                <w:szCs w:val="20"/>
              </w:rPr>
              <w:t xml:space="preserve">. </w:t>
            </w:r>
            <w:r w:rsidR="00C753CB" w:rsidRPr="002D5DAC">
              <w:rPr>
                <w:rFonts w:asciiTheme="majorHAnsi" w:hAnsiTheme="majorHAnsi" w:cstheme="majorHAnsi"/>
                <w:color w:val="555555"/>
                <w:sz w:val="20"/>
                <w:szCs w:val="20"/>
              </w:rPr>
              <w:t>Conference: 26th ISCOMS (International Student Congress Of (bio)Medical Sciences)</w:t>
            </w:r>
            <w:r w:rsidR="00A82CCC" w:rsidRPr="002D5DAC">
              <w:rPr>
                <w:rFonts w:asciiTheme="majorHAnsi" w:hAnsiTheme="majorHAnsi" w:cstheme="majorHAnsi"/>
                <w:color w:val="555555"/>
                <w:sz w:val="20"/>
                <w:szCs w:val="20"/>
              </w:rPr>
              <w:t xml:space="preserve">, June 2019, </w:t>
            </w:r>
            <w:r w:rsidR="00C753CB" w:rsidRPr="002D5DAC">
              <w:rPr>
                <w:rFonts w:asciiTheme="majorHAnsi" w:hAnsiTheme="majorHAnsi" w:cstheme="majorHAnsi"/>
                <w:color w:val="555555"/>
                <w:sz w:val="20"/>
                <w:szCs w:val="20"/>
              </w:rPr>
              <w:t>Groningen, Netherlands</w:t>
            </w:r>
            <w:r w:rsidR="00A82CCC" w:rsidRPr="002D5DAC">
              <w:rPr>
                <w:rFonts w:asciiTheme="majorHAnsi" w:hAnsiTheme="majorHAnsi" w:cstheme="majorHAnsi"/>
                <w:color w:val="555555"/>
                <w:sz w:val="20"/>
                <w:szCs w:val="20"/>
              </w:rPr>
              <w:t>.</w:t>
            </w:r>
          </w:p>
          <w:p w14:paraId="464CE080" w14:textId="04F281FD" w:rsidR="00E910EE" w:rsidRPr="002D5DAC" w:rsidRDefault="00E910EE" w:rsidP="00E910EE">
            <w:pPr>
              <w:pStyle w:val="nova-e-listitem"/>
              <w:shd w:val="clear" w:color="auto" w:fill="FFFFFF"/>
              <w:spacing w:before="0" w:beforeAutospacing="0" w:after="0" w:afterAutospacing="0" w:line="200" w:lineRule="exact"/>
              <w:rPr>
                <w:rFonts w:asciiTheme="majorHAnsi" w:hAnsiTheme="majorHAnsi" w:cstheme="majorHAnsi"/>
                <w:color w:val="555555"/>
                <w:sz w:val="20"/>
                <w:szCs w:val="20"/>
              </w:rPr>
            </w:pPr>
            <w:r w:rsidRPr="002D5DAC">
              <w:rPr>
                <w:rFonts w:asciiTheme="majorHAnsi" w:hAnsiTheme="majorHAnsi" w:cstheme="majorHAnsi"/>
                <w:color w:val="111111"/>
                <w:sz w:val="20"/>
                <w:szCs w:val="20"/>
                <w:bdr w:val="none" w:sz="0" w:space="0" w:color="auto" w:frame="1"/>
              </w:rPr>
              <w:t xml:space="preserve">3. </w:t>
            </w:r>
            <w:r w:rsidR="00717A5A" w:rsidRPr="002D5DAC">
              <w:rPr>
                <w:rFonts w:asciiTheme="majorHAnsi" w:hAnsiTheme="majorHAnsi" w:cstheme="majorHAnsi"/>
                <w:color w:val="111111"/>
                <w:sz w:val="20"/>
                <w:szCs w:val="20"/>
                <w:bdr w:val="none" w:sz="0" w:space="0" w:color="auto" w:frame="1"/>
              </w:rPr>
              <w:t>Gaweda-Walerych</w:t>
            </w:r>
            <w:r w:rsidR="00717A5A" w:rsidRPr="002D5DAC">
              <w:rPr>
                <w:rFonts w:asciiTheme="majorHAnsi" w:hAnsiTheme="majorHAnsi" w:cstheme="majorHAnsi"/>
                <w:color w:val="111111"/>
                <w:sz w:val="20"/>
                <w:szCs w:val="20"/>
              </w:rPr>
              <w:t xml:space="preserve"> K, </w:t>
            </w:r>
            <w:r w:rsidR="00717A5A" w:rsidRPr="002D5DAC">
              <w:rPr>
                <w:rFonts w:asciiTheme="majorHAnsi" w:hAnsiTheme="majorHAnsi" w:cstheme="majorHAnsi"/>
                <w:color w:val="111111"/>
                <w:sz w:val="20"/>
                <w:szCs w:val="20"/>
                <w:bdr w:val="none" w:sz="0" w:space="0" w:color="auto" w:frame="1"/>
              </w:rPr>
              <w:t>Dymkowska</w:t>
            </w:r>
            <w:r w:rsidR="00717A5A" w:rsidRPr="002D5DAC">
              <w:rPr>
                <w:rFonts w:asciiTheme="majorHAnsi" w:hAnsiTheme="majorHAnsi" w:cstheme="majorHAnsi"/>
                <w:color w:val="111111"/>
                <w:sz w:val="20"/>
                <w:szCs w:val="20"/>
              </w:rPr>
              <w:t xml:space="preserve"> D, </w:t>
            </w:r>
            <w:r w:rsidR="00717A5A" w:rsidRPr="002D5DAC">
              <w:rPr>
                <w:rFonts w:asciiTheme="majorHAnsi" w:hAnsiTheme="majorHAnsi" w:cstheme="majorHAnsi"/>
                <w:color w:val="111111"/>
                <w:sz w:val="20"/>
                <w:szCs w:val="20"/>
                <w:bdr w:val="none" w:sz="0" w:space="0" w:color="auto" w:frame="1"/>
              </w:rPr>
              <w:t>Frontczak-Baniewicz</w:t>
            </w:r>
            <w:r w:rsidR="00717A5A" w:rsidRPr="002D5DAC">
              <w:rPr>
                <w:rFonts w:asciiTheme="majorHAnsi" w:hAnsiTheme="majorHAnsi" w:cstheme="majorHAnsi"/>
                <w:color w:val="111111"/>
                <w:sz w:val="20"/>
                <w:szCs w:val="20"/>
              </w:rPr>
              <w:t xml:space="preserve"> M, </w:t>
            </w:r>
            <w:r w:rsidR="00717A5A" w:rsidRPr="002D5DAC">
              <w:rPr>
                <w:rFonts w:asciiTheme="majorHAnsi" w:hAnsiTheme="majorHAnsi" w:cstheme="majorHAnsi"/>
                <w:color w:val="111111"/>
                <w:sz w:val="20"/>
                <w:szCs w:val="20"/>
                <w:bdr w:val="none" w:sz="0" w:space="0" w:color="auto" w:frame="1"/>
              </w:rPr>
              <w:t>Gewartowska</w:t>
            </w:r>
            <w:r w:rsidR="00717A5A" w:rsidRPr="002D5DAC">
              <w:rPr>
                <w:rFonts w:asciiTheme="majorHAnsi" w:hAnsiTheme="majorHAnsi" w:cstheme="majorHAnsi"/>
                <w:color w:val="111111"/>
                <w:sz w:val="20"/>
                <w:szCs w:val="20"/>
              </w:rPr>
              <w:t xml:space="preserve"> M, </w:t>
            </w:r>
            <w:r w:rsidR="00717A5A" w:rsidRPr="002D5DAC">
              <w:rPr>
                <w:rFonts w:asciiTheme="majorHAnsi" w:hAnsiTheme="majorHAnsi" w:cstheme="majorHAnsi"/>
                <w:color w:val="111111"/>
                <w:sz w:val="20"/>
                <w:szCs w:val="20"/>
                <w:bdr w:val="none" w:sz="0" w:space="0" w:color="auto" w:frame="1"/>
              </w:rPr>
              <w:t>Sitek</w:t>
            </w:r>
            <w:r w:rsidR="00717A5A" w:rsidRPr="002D5DAC">
              <w:rPr>
                <w:rFonts w:asciiTheme="majorHAnsi" w:hAnsiTheme="majorHAnsi" w:cstheme="majorHAnsi"/>
                <w:color w:val="111111"/>
                <w:sz w:val="20"/>
                <w:szCs w:val="20"/>
              </w:rPr>
              <w:t xml:space="preserve"> EJ, </w:t>
            </w:r>
            <w:r w:rsidR="00717A5A" w:rsidRPr="002D5DAC">
              <w:rPr>
                <w:rFonts w:asciiTheme="majorHAnsi" w:hAnsiTheme="majorHAnsi" w:cstheme="majorHAnsi"/>
                <w:color w:val="111111"/>
                <w:sz w:val="20"/>
                <w:szCs w:val="20"/>
                <w:bdr w:val="none" w:sz="0" w:space="0" w:color="auto" w:frame="1"/>
              </w:rPr>
              <w:t>Narożańska</w:t>
            </w:r>
            <w:r w:rsidR="00717A5A" w:rsidRPr="002D5DAC">
              <w:rPr>
                <w:rFonts w:asciiTheme="majorHAnsi" w:hAnsiTheme="majorHAnsi" w:cstheme="majorHAnsi"/>
                <w:color w:val="111111"/>
                <w:sz w:val="20"/>
                <w:szCs w:val="20"/>
              </w:rPr>
              <w:t xml:space="preserve"> E, </w:t>
            </w:r>
            <w:r w:rsidR="00717A5A" w:rsidRPr="002D5DAC">
              <w:rPr>
                <w:rFonts w:asciiTheme="majorHAnsi" w:hAnsiTheme="majorHAnsi" w:cstheme="majorHAnsi"/>
                <w:color w:val="111111"/>
                <w:sz w:val="20"/>
                <w:szCs w:val="20"/>
                <w:bdr w:val="none" w:sz="0" w:space="0" w:color="auto" w:frame="1"/>
              </w:rPr>
              <w:t xml:space="preserve"> Wężyk</w:t>
            </w:r>
            <w:r w:rsidR="00717A5A" w:rsidRPr="002D5DAC">
              <w:rPr>
                <w:rFonts w:asciiTheme="majorHAnsi" w:hAnsiTheme="majorHAnsi" w:cstheme="majorHAnsi"/>
                <w:color w:val="111111"/>
                <w:sz w:val="20"/>
                <w:szCs w:val="20"/>
              </w:rPr>
              <w:t xml:space="preserve"> MM, </w:t>
            </w:r>
            <w:r w:rsidR="00717A5A" w:rsidRPr="002D5DAC">
              <w:rPr>
                <w:rFonts w:asciiTheme="majorHAnsi" w:hAnsiTheme="majorHAnsi" w:cstheme="majorHAnsi"/>
                <w:color w:val="111111"/>
                <w:sz w:val="20"/>
                <w:szCs w:val="20"/>
                <w:bdr w:val="none" w:sz="0" w:space="0" w:color="auto" w:frame="1"/>
              </w:rPr>
              <w:t>Mandecka</w:t>
            </w:r>
            <w:r w:rsidR="00717A5A" w:rsidRPr="002D5DAC">
              <w:rPr>
                <w:rFonts w:asciiTheme="majorHAnsi" w:hAnsiTheme="majorHAnsi" w:cstheme="majorHAnsi"/>
                <w:color w:val="111111"/>
                <w:sz w:val="20"/>
                <w:szCs w:val="20"/>
              </w:rPr>
              <w:t xml:space="preserve"> M, </w:t>
            </w:r>
            <w:r w:rsidR="00717A5A" w:rsidRPr="002D5DAC">
              <w:rPr>
                <w:rFonts w:asciiTheme="majorHAnsi" w:hAnsiTheme="majorHAnsi" w:cstheme="majorHAnsi"/>
                <w:color w:val="111111"/>
                <w:sz w:val="20"/>
                <w:szCs w:val="20"/>
                <w:bdr w:val="none" w:sz="0" w:space="0" w:color="auto" w:frame="1"/>
              </w:rPr>
              <w:t>Zekanowski</w:t>
            </w:r>
            <w:r w:rsidR="00717A5A" w:rsidRPr="002D5DAC">
              <w:rPr>
                <w:rFonts w:asciiTheme="majorHAnsi" w:hAnsiTheme="majorHAnsi" w:cstheme="majorHAnsi"/>
                <w:color w:val="111111"/>
                <w:sz w:val="20"/>
                <w:szCs w:val="20"/>
              </w:rPr>
              <w:t xml:space="preserve"> C,</w:t>
            </w:r>
          </w:p>
          <w:p w14:paraId="6D9F1555" w14:textId="6EC53D80" w:rsidR="00C753CB" w:rsidRPr="002D5DAC" w:rsidRDefault="00E910EE" w:rsidP="00AA3120">
            <w:pPr>
              <w:pStyle w:val="nova-e-listitem"/>
              <w:shd w:val="clear" w:color="auto" w:fill="FFFFFF"/>
              <w:spacing w:before="0" w:beforeAutospacing="0" w:after="0" w:afterAutospacing="0" w:line="200" w:lineRule="exact"/>
              <w:ind w:left="174" w:hanging="174"/>
              <w:rPr>
                <w:rFonts w:asciiTheme="majorHAnsi" w:hAnsiTheme="majorHAnsi" w:cstheme="majorHAnsi"/>
                <w:color w:val="555555"/>
                <w:sz w:val="20"/>
                <w:szCs w:val="20"/>
              </w:rPr>
            </w:pPr>
            <w:r w:rsidRPr="002D5DAC">
              <w:rPr>
                <w:rFonts w:asciiTheme="majorHAnsi" w:hAnsiTheme="majorHAnsi" w:cstheme="majorHAnsi"/>
                <w:color w:val="111111"/>
                <w:sz w:val="20"/>
                <w:szCs w:val="20"/>
                <w:bdr w:val="none" w:sz="0" w:space="0" w:color="auto" w:frame="1"/>
              </w:rPr>
              <w:t xml:space="preserve">4. </w:t>
            </w:r>
            <w:r w:rsidR="00717A5A" w:rsidRPr="002D5DAC">
              <w:rPr>
                <w:rFonts w:asciiTheme="majorHAnsi" w:hAnsiTheme="majorHAnsi" w:cstheme="majorHAnsi"/>
                <w:color w:val="111111"/>
                <w:sz w:val="20"/>
                <w:szCs w:val="20"/>
                <w:bdr w:val="none" w:sz="0" w:space="0" w:color="auto" w:frame="1"/>
              </w:rPr>
              <w:t>Sławek</w:t>
            </w:r>
            <w:r w:rsidR="00717A5A" w:rsidRPr="002D5DAC">
              <w:rPr>
                <w:rFonts w:asciiTheme="majorHAnsi" w:hAnsiTheme="majorHAnsi" w:cstheme="majorHAnsi"/>
                <w:color w:val="111111"/>
                <w:sz w:val="20"/>
                <w:szCs w:val="20"/>
              </w:rPr>
              <w:t xml:space="preserve"> J, </w:t>
            </w:r>
            <w:r w:rsidR="00717A5A" w:rsidRPr="002D5DAC">
              <w:rPr>
                <w:rFonts w:asciiTheme="majorHAnsi" w:hAnsiTheme="majorHAnsi" w:cstheme="majorHAnsi"/>
                <w:color w:val="111111"/>
                <w:sz w:val="20"/>
                <w:szCs w:val="20"/>
                <w:bdr w:val="none" w:sz="0" w:space="0" w:color="auto" w:frame="1"/>
              </w:rPr>
              <w:t>Barcikowska</w:t>
            </w:r>
            <w:r w:rsidR="00717A5A" w:rsidRPr="002D5DAC">
              <w:rPr>
                <w:rFonts w:asciiTheme="majorHAnsi" w:hAnsiTheme="majorHAnsi" w:cstheme="majorHAnsi"/>
                <w:color w:val="111111"/>
                <w:sz w:val="20"/>
                <w:szCs w:val="20"/>
              </w:rPr>
              <w:t xml:space="preserve"> M, </w:t>
            </w:r>
            <w:r w:rsidR="00717A5A" w:rsidRPr="002D5DAC">
              <w:rPr>
                <w:rFonts w:asciiTheme="majorHAnsi" w:hAnsiTheme="majorHAnsi" w:cstheme="majorHAnsi"/>
                <w:color w:val="111111"/>
                <w:sz w:val="20"/>
                <w:szCs w:val="20"/>
                <w:bdr w:val="none" w:sz="0" w:space="0" w:color="auto" w:frame="1"/>
              </w:rPr>
              <w:t>Zabłocki</w:t>
            </w:r>
            <w:r w:rsidR="00717A5A" w:rsidRPr="002D5DAC">
              <w:rPr>
                <w:rFonts w:asciiTheme="majorHAnsi" w:hAnsiTheme="majorHAnsi" w:cstheme="majorHAnsi"/>
                <w:color w:val="111111"/>
                <w:sz w:val="20"/>
                <w:szCs w:val="20"/>
              </w:rPr>
              <w:t xml:space="preserve"> K. </w:t>
            </w:r>
            <w:r w:rsidR="00C753CB" w:rsidRPr="002D5DAC">
              <w:rPr>
                <w:rFonts w:asciiTheme="majorHAnsi" w:hAnsiTheme="majorHAnsi" w:cstheme="majorHAnsi"/>
                <w:color w:val="111111"/>
                <w:sz w:val="20"/>
                <w:szCs w:val="20"/>
              </w:rPr>
              <w:t>Characterization of mitochondrial phenotype in fibroblasts from frontotemporal lobar degeneration (FTLD) patients with mutations in progranulin gene (PGRN)</w:t>
            </w:r>
            <w:r w:rsidR="00A82CCC" w:rsidRPr="002D5DAC">
              <w:rPr>
                <w:rFonts w:asciiTheme="majorHAnsi" w:hAnsiTheme="majorHAnsi" w:cstheme="majorHAnsi"/>
                <w:color w:val="111111"/>
                <w:sz w:val="20"/>
                <w:szCs w:val="20"/>
              </w:rPr>
              <w:t xml:space="preserve">. </w:t>
            </w:r>
            <w:r w:rsidR="00C753CB" w:rsidRPr="002D5DAC">
              <w:rPr>
                <w:rFonts w:asciiTheme="majorHAnsi" w:hAnsiTheme="majorHAnsi" w:cstheme="majorHAnsi"/>
                <w:color w:val="555555"/>
                <w:sz w:val="20"/>
                <w:szCs w:val="20"/>
              </w:rPr>
              <w:t>Conference: Alzheimer’s &amp; Parkinson’s Diseases Congress</w:t>
            </w:r>
            <w:r w:rsidR="00A82CCC" w:rsidRPr="002D5DAC">
              <w:rPr>
                <w:rFonts w:asciiTheme="majorHAnsi" w:hAnsiTheme="majorHAnsi" w:cstheme="majorHAnsi"/>
                <w:color w:val="555555"/>
                <w:sz w:val="20"/>
                <w:szCs w:val="20"/>
              </w:rPr>
              <w:t xml:space="preserve">, March 2019, </w:t>
            </w:r>
            <w:r w:rsidR="00C753CB" w:rsidRPr="002D5DAC">
              <w:rPr>
                <w:rFonts w:asciiTheme="majorHAnsi" w:hAnsiTheme="majorHAnsi" w:cstheme="majorHAnsi"/>
                <w:color w:val="555555"/>
                <w:sz w:val="20"/>
                <w:szCs w:val="20"/>
              </w:rPr>
              <w:t>Lisbon, Portugal</w:t>
            </w:r>
            <w:r w:rsidR="00A82CCC" w:rsidRPr="002D5DAC">
              <w:rPr>
                <w:rFonts w:asciiTheme="majorHAnsi" w:hAnsiTheme="majorHAnsi" w:cstheme="majorHAnsi"/>
                <w:color w:val="555555"/>
                <w:sz w:val="20"/>
                <w:szCs w:val="20"/>
              </w:rPr>
              <w:t>.</w:t>
            </w:r>
          </w:p>
        </w:tc>
      </w:tr>
      <w:tr w:rsidR="0086713D" w:rsidRPr="002D5DAC" w14:paraId="313174E5" w14:textId="77777777" w:rsidTr="003F6ABA">
        <w:tc>
          <w:tcPr>
            <w:tcW w:w="2263" w:type="dxa"/>
          </w:tcPr>
          <w:p w14:paraId="68EAB933" w14:textId="51BEFD4D" w:rsidR="0086713D" w:rsidRPr="002D5DAC" w:rsidRDefault="0086713D" w:rsidP="004908B8">
            <w:pPr>
              <w:pStyle w:val="nova-e-listitem"/>
              <w:shd w:val="clear" w:color="auto" w:fill="FFFFFF"/>
              <w:spacing w:before="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w:t>
            </w:r>
            <w:r w:rsidR="00BF39EE" w:rsidRPr="002D5DAC">
              <w:rPr>
                <w:rFonts w:asciiTheme="majorHAnsi" w:hAnsiTheme="majorHAnsi" w:cstheme="majorHAnsi"/>
                <w:color w:val="000000" w:themeColor="text1"/>
                <w:sz w:val="20"/>
                <w:szCs w:val="20"/>
              </w:rPr>
              <w:t>h</w:t>
            </w:r>
            <w:r w:rsidRPr="002D5DAC">
              <w:rPr>
                <w:rFonts w:asciiTheme="majorHAnsi" w:hAnsiTheme="majorHAnsi" w:cstheme="majorHAnsi"/>
                <w:color w:val="000000" w:themeColor="text1"/>
                <w:sz w:val="20"/>
                <w:szCs w:val="20"/>
              </w:rPr>
              <w:t>ops</w:t>
            </w:r>
          </w:p>
        </w:tc>
        <w:tc>
          <w:tcPr>
            <w:tcW w:w="13431" w:type="dxa"/>
            <w:gridSpan w:val="2"/>
            <w:vAlign w:val="center"/>
          </w:tcPr>
          <w:p w14:paraId="0FCFC7D2" w14:textId="45DAB98B" w:rsidR="0086713D" w:rsidRPr="002D5DAC" w:rsidRDefault="00BF39EE" w:rsidP="004908B8">
            <w:pPr>
              <w:pStyle w:val="nova-e-listitem"/>
              <w:shd w:val="clear" w:color="auto" w:fill="FFFFFF"/>
              <w:spacing w:before="0" w:after="0" w:afterAutospacing="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9</w:t>
            </w:r>
          </w:p>
        </w:tc>
      </w:tr>
      <w:tr w:rsidR="00D12F7B" w:rsidRPr="002D5DAC" w14:paraId="42523EF5" w14:textId="77777777" w:rsidTr="00586D5D">
        <w:trPr>
          <w:trHeight w:val="227"/>
        </w:trPr>
        <w:tc>
          <w:tcPr>
            <w:tcW w:w="15694" w:type="dxa"/>
            <w:gridSpan w:val="3"/>
            <w:shd w:val="clear" w:color="auto" w:fill="AEAAAA" w:themeFill="background2" w:themeFillShade="BF"/>
          </w:tcPr>
          <w:p w14:paraId="032F22AF" w14:textId="77777777" w:rsidR="00D12F7B" w:rsidRPr="002D5DAC" w:rsidRDefault="00D12F7B" w:rsidP="00586D5D">
            <w:pPr>
              <w:spacing w:line="180" w:lineRule="exact"/>
              <w:rPr>
                <w:rFonts w:asciiTheme="majorHAnsi" w:hAnsiTheme="majorHAnsi" w:cstheme="majorHAnsi"/>
                <w:sz w:val="20"/>
                <w:szCs w:val="20"/>
              </w:rPr>
            </w:pPr>
          </w:p>
        </w:tc>
      </w:tr>
      <w:tr w:rsidR="00562A21" w:rsidRPr="002D5DAC" w14:paraId="49B6D00B" w14:textId="77777777" w:rsidTr="003F6ABA">
        <w:tc>
          <w:tcPr>
            <w:tcW w:w="7847" w:type="dxa"/>
            <w:gridSpan w:val="2"/>
            <w:vAlign w:val="center"/>
          </w:tcPr>
          <w:p w14:paraId="41103FC2" w14:textId="63618CD4" w:rsidR="00562A21" w:rsidRPr="002D5DAC" w:rsidRDefault="00562A21" w:rsidP="00562A21">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222222"/>
                <w:sz w:val="20"/>
                <w:szCs w:val="20"/>
                <w:shd w:val="clear" w:color="auto" w:fill="FFFFFF"/>
              </w:rPr>
              <w:t>Nicole Sugden</w:t>
            </w:r>
          </w:p>
        </w:tc>
        <w:tc>
          <w:tcPr>
            <w:tcW w:w="7847" w:type="dxa"/>
            <w:vAlign w:val="center"/>
          </w:tcPr>
          <w:p w14:paraId="276ADD41" w14:textId="30649502" w:rsidR="00562A21" w:rsidRPr="002D5DAC" w:rsidRDefault="00562A21" w:rsidP="00562A21">
            <w:pPr>
              <w:pStyle w:val="nova-e-listitem"/>
              <w:shd w:val="clear" w:color="auto" w:fill="FFFFFF"/>
              <w:spacing w:before="0" w:after="0"/>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nisugden@csu.edu.au</w:t>
            </w:r>
          </w:p>
        </w:tc>
      </w:tr>
      <w:tr w:rsidR="00562A21" w:rsidRPr="002D5DAC" w14:paraId="436DA176" w14:textId="77777777" w:rsidTr="003F6ABA">
        <w:tc>
          <w:tcPr>
            <w:tcW w:w="2263" w:type="dxa"/>
          </w:tcPr>
          <w:p w14:paraId="05581024" w14:textId="77777777" w:rsidR="00562A21" w:rsidRPr="002D5DAC" w:rsidRDefault="00562A21" w:rsidP="004908B8">
            <w:pPr>
              <w:pStyle w:val="nova-e-listitem"/>
              <w:shd w:val="clear" w:color="auto" w:fill="FFFFFF"/>
              <w:spacing w:before="0" w:beforeAutospacing="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1E6FD5E6" w14:textId="51A34015" w:rsidR="00655AAE" w:rsidRPr="002D5DAC" w:rsidRDefault="00AA3120" w:rsidP="00AA3120">
            <w:pPr>
              <w:pStyle w:val="dx-doi"/>
              <w:spacing w:before="0" w:beforeAutospacing="0" w:after="0" w:line="200" w:lineRule="exact"/>
              <w:ind w:left="174" w:hanging="174"/>
              <w:rPr>
                <w:rFonts w:asciiTheme="majorHAnsi" w:hAnsiTheme="majorHAnsi" w:cstheme="majorHAnsi"/>
                <w:color w:val="333333"/>
                <w:sz w:val="20"/>
                <w:szCs w:val="20"/>
              </w:rPr>
            </w:pPr>
            <w:r w:rsidRPr="002D5DAC">
              <w:rPr>
                <w:rFonts w:asciiTheme="majorHAnsi" w:hAnsiTheme="majorHAnsi" w:cstheme="majorHAnsi"/>
                <w:sz w:val="20"/>
                <w:szCs w:val="20"/>
                <w:shd w:val="clear" w:color="auto" w:fill="FFFFFF"/>
              </w:rPr>
              <w:t xml:space="preserve">1. </w:t>
            </w:r>
            <w:r w:rsidR="00655AAE" w:rsidRPr="002D5DAC">
              <w:rPr>
                <w:rFonts w:asciiTheme="majorHAnsi" w:hAnsiTheme="majorHAnsi" w:cstheme="majorHAnsi"/>
                <w:sz w:val="20"/>
                <w:szCs w:val="20"/>
                <w:shd w:val="clear" w:color="auto" w:fill="FFFFFF"/>
              </w:rPr>
              <w:t>Thomas M</w:t>
            </w:r>
            <w:r w:rsidR="00655AAE" w:rsidRPr="002D5DAC">
              <w:rPr>
                <w:rFonts w:asciiTheme="majorHAnsi" w:hAnsiTheme="majorHAnsi" w:cstheme="majorHAnsi"/>
                <w:color w:val="666666"/>
                <w:sz w:val="20"/>
                <w:szCs w:val="20"/>
                <w:shd w:val="clear" w:color="auto" w:fill="FFFFFF"/>
              </w:rPr>
              <w:t>, </w:t>
            </w:r>
            <w:r w:rsidR="00655AAE" w:rsidRPr="002D5DAC">
              <w:rPr>
                <w:rFonts w:asciiTheme="majorHAnsi" w:hAnsiTheme="majorHAnsi" w:cstheme="majorHAnsi"/>
                <w:sz w:val="20"/>
                <w:szCs w:val="20"/>
                <w:shd w:val="clear" w:color="auto" w:fill="FFFFFF"/>
              </w:rPr>
              <w:t>Sugden N</w:t>
            </w:r>
            <w:r w:rsidR="00655AAE" w:rsidRPr="002D5DAC">
              <w:rPr>
                <w:rFonts w:asciiTheme="majorHAnsi" w:hAnsiTheme="majorHAnsi" w:cstheme="majorHAnsi"/>
                <w:color w:val="666666"/>
                <w:sz w:val="20"/>
                <w:szCs w:val="20"/>
                <w:shd w:val="clear" w:color="auto" w:fill="FFFFFF"/>
              </w:rPr>
              <w:t>, </w:t>
            </w:r>
            <w:r w:rsidR="00655AAE" w:rsidRPr="002D5DAC">
              <w:rPr>
                <w:rFonts w:asciiTheme="majorHAnsi" w:hAnsiTheme="majorHAnsi" w:cstheme="majorHAnsi"/>
                <w:sz w:val="20"/>
                <w:szCs w:val="20"/>
                <w:shd w:val="clear" w:color="auto" w:fill="FFFFFF"/>
              </w:rPr>
              <w:t>McGrath A</w:t>
            </w:r>
            <w:r w:rsidR="00655AAE" w:rsidRPr="002D5DAC">
              <w:rPr>
                <w:rFonts w:asciiTheme="majorHAnsi" w:hAnsiTheme="majorHAnsi" w:cstheme="majorHAnsi"/>
                <w:color w:val="666666"/>
                <w:sz w:val="20"/>
                <w:szCs w:val="20"/>
                <w:shd w:val="clear" w:color="auto" w:fill="FFFFFF"/>
              </w:rPr>
              <w:t>, Rohr P, Skilbeck CE (</w:t>
            </w:r>
            <w:r w:rsidR="00655AAE" w:rsidRPr="002D5DAC">
              <w:rPr>
                <w:rStyle w:val="Date1"/>
                <w:rFonts w:asciiTheme="majorHAnsi" w:hAnsiTheme="majorHAnsi" w:cstheme="majorHAnsi"/>
                <w:color w:val="666666"/>
                <w:sz w:val="20"/>
                <w:szCs w:val="20"/>
                <w:shd w:val="clear" w:color="auto" w:fill="FFFFFF"/>
              </w:rPr>
              <w:t>2020)</w:t>
            </w:r>
            <w:r w:rsidR="00655AAE" w:rsidRPr="002D5DAC">
              <w:rPr>
                <w:rStyle w:val="Date1"/>
                <w:rFonts w:asciiTheme="majorHAnsi" w:hAnsiTheme="majorHAnsi" w:cstheme="majorHAnsi"/>
                <w:color w:val="666666"/>
                <w:sz w:val="20"/>
                <w:szCs w:val="20"/>
              </w:rPr>
              <w:t xml:space="preserve"> </w:t>
            </w:r>
            <w:r w:rsidR="00655AAE" w:rsidRPr="002D5DAC">
              <w:rPr>
                <w:rFonts w:asciiTheme="majorHAnsi" w:hAnsiTheme="majorHAnsi" w:cstheme="majorHAnsi"/>
                <w:color w:val="323232"/>
                <w:sz w:val="20"/>
                <w:szCs w:val="20"/>
              </w:rPr>
              <w:t xml:space="preserve">Investigating the Test of Premorbid Functioning (TOPF) in predicting Wechsler Abbreviated Scale of Intelligence – Second edition (WASI-II) scores in an Australian sample. </w:t>
            </w:r>
            <w:r w:rsidR="00655AAE" w:rsidRPr="002D5DAC">
              <w:rPr>
                <w:rStyle w:val="journal"/>
                <w:rFonts w:asciiTheme="majorHAnsi" w:hAnsiTheme="majorHAnsi" w:cstheme="majorHAnsi"/>
                <w:color w:val="666666"/>
                <w:sz w:val="20"/>
                <w:szCs w:val="20"/>
              </w:rPr>
              <w:t>Neuropsychological Rehabilitation.</w:t>
            </w:r>
            <w:r w:rsidR="00655AAE" w:rsidRPr="002D5DAC">
              <w:rPr>
                <w:rFonts w:asciiTheme="majorHAnsi" w:hAnsiTheme="majorHAnsi" w:cstheme="majorHAnsi"/>
                <w:color w:val="666666"/>
                <w:sz w:val="20"/>
                <w:szCs w:val="20"/>
                <w:shd w:val="clear" w:color="auto" w:fill="FFFFFF"/>
              </w:rPr>
              <w:t> </w:t>
            </w:r>
            <w:r w:rsidR="00655AAE" w:rsidRPr="002D5DAC">
              <w:rPr>
                <w:rStyle w:val="pages"/>
                <w:rFonts w:asciiTheme="majorHAnsi" w:hAnsiTheme="majorHAnsi" w:cstheme="majorHAnsi"/>
                <w:color w:val="666666"/>
                <w:sz w:val="20"/>
                <w:szCs w:val="20"/>
                <w:shd w:val="clear" w:color="auto" w:fill="FFFFFF"/>
              </w:rPr>
              <w:t>p. 1-25</w:t>
            </w:r>
            <w:r w:rsidR="00655AAE" w:rsidRPr="002D5DAC">
              <w:rPr>
                <w:rFonts w:asciiTheme="majorHAnsi" w:hAnsiTheme="majorHAnsi" w:cstheme="majorHAnsi"/>
                <w:color w:val="666666"/>
                <w:sz w:val="20"/>
                <w:szCs w:val="20"/>
                <w:shd w:val="clear" w:color="auto" w:fill="FFFFFF"/>
              </w:rPr>
              <w:t> </w:t>
            </w:r>
            <w:r w:rsidR="00655AAE" w:rsidRPr="002D5DAC">
              <w:rPr>
                <w:rStyle w:val="numberofpages"/>
                <w:rFonts w:asciiTheme="majorHAnsi" w:hAnsiTheme="majorHAnsi" w:cstheme="majorHAnsi"/>
                <w:color w:val="666666"/>
                <w:sz w:val="20"/>
                <w:szCs w:val="20"/>
                <w:shd w:val="clear" w:color="auto" w:fill="FFFFFF"/>
              </w:rPr>
              <w:t xml:space="preserve">25. </w:t>
            </w:r>
            <w:r w:rsidR="00655AAE" w:rsidRPr="002D5DAC">
              <w:rPr>
                <w:rFonts w:asciiTheme="majorHAnsi" w:hAnsiTheme="majorHAnsi" w:cstheme="majorHAnsi"/>
                <w:color w:val="333333"/>
                <w:sz w:val="20"/>
                <w:szCs w:val="20"/>
              </w:rPr>
              <w:t>https://doi.org/10.1080/09602011.2020.1842213.</w:t>
            </w:r>
          </w:p>
        </w:tc>
      </w:tr>
      <w:tr w:rsidR="00164DA1" w:rsidRPr="002D5DAC" w14:paraId="4BF70E92" w14:textId="77777777" w:rsidTr="003F6ABA">
        <w:tc>
          <w:tcPr>
            <w:tcW w:w="2263" w:type="dxa"/>
          </w:tcPr>
          <w:p w14:paraId="178FD7AC" w14:textId="0E224531" w:rsidR="00164DA1" w:rsidRPr="002D5DAC" w:rsidRDefault="00164DA1" w:rsidP="004908B8">
            <w:pPr>
              <w:pStyle w:val="nova-e-listitem"/>
              <w:shd w:val="clear" w:color="auto" w:fill="FFFFFF"/>
              <w:spacing w:before="0" w:beforeAutospacing="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0451AA18" w14:textId="52C602FB" w:rsidR="009A7010" w:rsidRPr="002D5DAC" w:rsidRDefault="00AA3120" w:rsidP="005B64ED">
            <w:pPr>
              <w:pStyle w:val="dx-doi"/>
              <w:spacing w:before="0" w:beforeAutospacing="0" w:line="200" w:lineRule="exact"/>
              <w:rPr>
                <w:rFonts w:asciiTheme="majorHAnsi" w:hAnsiTheme="majorHAnsi" w:cstheme="majorHAnsi"/>
                <w:color w:val="323232"/>
                <w:sz w:val="20"/>
                <w:szCs w:val="20"/>
              </w:rPr>
            </w:pPr>
            <w:r w:rsidRPr="002D5DAC">
              <w:rPr>
                <w:rFonts w:asciiTheme="majorHAnsi" w:hAnsiTheme="majorHAnsi" w:cstheme="majorHAnsi"/>
                <w:color w:val="666666"/>
                <w:sz w:val="20"/>
                <w:szCs w:val="20"/>
              </w:rPr>
              <w:t xml:space="preserve">1. </w:t>
            </w:r>
            <w:r w:rsidR="00164DA1" w:rsidRPr="002D5DAC">
              <w:rPr>
                <w:rFonts w:asciiTheme="majorHAnsi" w:hAnsiTheme="majorHAnsi" w:cstheme="majorHAnsi"/>
                <w:color w:val="666666"/>
                <w:sz w:val="20"/>
                <w:szCs w:val="20"/>
              </w:rPr>
              <w:t xml:space="preserve">Sugden N,  Brunton R, McDonald J, Hicks B, Colvin C, Yeo M. </w:t>
            </w:r>
            <w:r w:rsidR="00164DA1" w:rsidRPr="002D5DAC">
              <w:rPr>
                <w:rFonts w:asciiTheme="majorHAnsi" w:hAnsiTheme="majorHAnsi" w:cstheme="majorHAnsi"/>
                <w:color w:val="323232"/>
                <w:sz w:val="20"/>
                <w:szCs w:val="20"/>
              </w:rPr>
              <w:t xml:space="preserve">Delving deeper into student engagement: Conversations between academics and analysts. </w:t>
            </w:r>
            <w:r w:rsidR="00164DA1" w:rsidRPr="002D5DAC">
              <w:rPr>
                <w:rStyle w:val="prefix"/>
                <w:rFonts w:asciiTheme="majorHAnsi" w:hAnsiTheme="majorHAnsi" w:cstheme="majorHAnsi"/>
                <w:color w:val="000000" w:themeColor="text1"/>
                <w:sz w:val="20"/>
                <w:szCs w:val="20"/>
                <w:shd w:val="clear" w:color="auto" w:fill="FFFFFF"/>
              </w:rPr>
              <w:t>Australian College of Applied Psychology Conference: ACAP 2019</w:t>
            </w:r>
            <w:r w:rsidR="00164DA1" w:rsidRPr="002D5DAC">
              <w:rPr>
                <w:rFonts w:asciiTheme="majorHAnsi" w:hAnsiTheme="majorHAnsi" w:cstheme="majorHAnsi"/>
                <w:color w:val="000000" w:themeColor="text1"/>
                <w:sz w:val="20"/>
                <w:szCs w:val="20"/>
                <w:shd w:val="clear" w:color="auto" w:fill="FFFFFF"/>
              </w:rPr>
              <w:t> </w:t>
            </w:r>
            <w:r w:rsidR="00164DA1" w:rsidRPr="002D5DAC">
              <w:rPr>
                <w:rFonts w:asciiTheme="majorHAnsi" w:hAnsiTheme="majorHAnsi" w:cstheme="majorHAnsi"/>
                <w:color w:val="323232"/>
                <w:sz w:val="20"/>
                <w:szCs w:val="20"/>
                <w:shd w:val="clear" w:color="auto" w:fill="FFFFFF"/>
              </w:rPr>
              <w:t>- Australian College of Applied Psychology, Melbourne, Australia.</w:t>
            </w:r>
            <w:r w:rsidR="005B64ED" w:rsidRPr="002D5DAC">
              <w:rPr>
                <w:rFonts w:asciiTheme="majorHAnsi" w:hAnsiTheme="majorHAnsi" w:cstheme="majorHAnsi"/>
                <w:color w:val="323232"/>
                <w:sz w:val="20"/>
                <w:szCs w:val="20"/>
                <w:shd w:val="clear" w:color="auto" w:fill="FFFFFF"/>
              </w:rPr>
              <w:t xml:space="preserve">                                                                             </w:t>
            </w:r>
            <w:r w:rsidRPr="002D5DAC">
              <w:rPr>
                <w:rFonts w:asciiTheme="majorHAnsi" w:hAnsiTheme="majorHAnsi" w:cstheme="majorHAnsi"/>
                <w:color w:val="666666"/>
                <w:sz w:val="20"/>
                <w:szCs w:val="20"/>
              </w:rPr>
              <w:t xml:space="preserve">2. </w:t>
            </w:r>
            <w:r w:rsidR="00164DA1" w:rsidRPr="002D5DAC">
              <w:rPr>
                <w:rFonts w:asciiTheme="majorHAnsi" w:hAnsiTheme="majorHAnsi" w:cstheme="majorHAnsi"/>
                <w:color w:val="666666"/>
                <w:sz w:val="20"/>
                <w:szCs w:val="20"/>
              </w:rPr>
              <w:t xml:space="preserve">Sugden N, Thomas M, Kiernan M. </w:t>
            </w:r>
            <w:r w:rsidR="00164DA1" w:rsidRPr="002D5DAC">
              <w:rPr>
                <w:rFonts w:asciiTheme="majorHAnsi" w:hAnsiTheme="majorHAnsi" w:cstheme="majorHAnsi"/>
                <w:color w:val="323232"/>
                <w:sz w:val="20"/>
                <w:szCs w:val="20"/>
              </w:rPr>
              <w:t>A scoping review of prospective memory self-report and informant-report assessment tools. 16</w:t>
            </w:r>
            <w:r w:rsidR="00164DA1" w:rsidRPr="002D5DAC">
              <w:rPr>
                <w:rFonts w:asciiTheme="majorHAnsi" w:hAnsiTheme="majorHAnsi" w:cstheme="majorHAnsi"/>
                <w:color w:val="323232"/>
                <w:sz w:val="20"/>
                <w:szCs w:val="20"/>
                <w:vertAlign w:val="superscript"/>
              </w:rPr>
              <w:t>th</w:t>
            </w:r>
            <w:r w:rsidR="00164DA1" w:rsidRPr="002D5DAC">
              <w:rPr>
                <w:rFonts w:asciiTheme="majorHAnsi" w:hAnsiTheme="majorHAnsi" w:cstheme="majorHAnsi"/>
                <w:color w:val="323232"/>
                <w:sz w:val="20"/>
                <w:szCs w:val="20"/>
              </w:rPr>
              <w:t xml:space="preserve"> </w:t>
            </w:r>
            <w:r w:rsidR="00164DA1" w:rsidRPr="002D5DAC">
              <w:rPr>
                <w:rFonts w:asciiTheme="majorHAnsi" w:hAnsiTheme="majorHAnsi" w:cstheme="majorHAnsi"/>
                <w:color w:val="0000FF"/>
                <w:sz w:val="20"/>
                <w:szCs w:val="20"/>
              </w:rPr>
              <w:t xml:space="preserve"> </w:t>
            </w:r>
            <w:r w:rsidR="00164DA1" w:rsidRPr="002D5DAC">
              <w:rPr>
                <w:rFonts w:asciiTheme="majorHAnsi" w:hAnsiTheme="majorHAnsi" w:cstheme="majorHAnsi"/>
                <w:color w:val="000000" w:themeColor="text1"/>
                <w:sz w:val="20"/>
                <w:szCs w:val="20"/>
              </w:rPr>
              <w:t xml:space="preserve">Neuropsychological </w:t>
            </w:r>
            <w:r w:rsidR="005B64ED" w:rsidRPr="002D5DAC">
              <w:rPr>
                <w:rFonts w:asciiTheme="majorHAnsi" w:hAnsiTheme="majorHAnsi" w:cstheme="majorHAnsi"/>
                <w:color w:val="000000" w:themeColor="text1"/>
                <w:sz w:val="20"/>
                <w:szCs w:val="20"/>
              </w:rPr>
              <w:t xml:space="preserve">     </w:t>
            </w:r>
            <w:r w:rsidR="00164DA1" w:rsidRPr="002D5DAC">
              <w:rPr>
                <w:rFonts w:asciiTheme="majorHAnsi" w:hAnsiTheme="majorHAnsi" w:cstheme="majorHAnsi"/>
                <w:color w:val="000000" w:themeColor="text1"/>
                <w:sz w:val="20"/>
                <w:szCs w:val="20"/>
              </w:rPr>
              <w:t xml:space="preserve">Rehabilitation special interest group of the WFNR conference, </w:t>
            </w:r>
            <w:r w:rsidR="00164DA1" w:rsidRPr="002D5DAC">
              <w:rPr>
                <w:rFonts w:asciiTheme="majorHAnsi" w:hAnsiTheme="majorHAnsi" w:cstheme="majorHAnsi"/>
                <w:color w:val="323232"/>
                <w:sz w:val="20"/>
                <w:szCs w:val="20"/>
              </w:rPr>
              <w:t>27-28 June 2019, Granada, Spain.</w:t>
            </w:r>
            <w:r w:rsidR="005B64ED" w:rsidRPr="002D5DAC">
              <w:rPr>
                <w:rFonts w:asciiTheme="majorHAnsi" w:hAnsiTheme="majorHAnsi" w:cstheme="majorHAnsi"/>
                <w:color w:val="323232"/>
                <w:sz w:val="20"/>
                <w:szCs w:val="20"/>
              </w:rPr>
              <w:t xml:space="preserve">                                                                                                                       </w:t>
            </w:r>
            <w:r w:rsidRPr="002D5DAC">
              <w:rPr>
                <w:rFonts w:asciiTheme="majorHAnsi" w:hAnsiTheme="majorHAnsi" w:cstheme="majorHAnsi"/>
                <w:sz w:val="20"/>
                <w:szCs w:val="20"/>
                <w:shd w:val="clear" w:color="auto" w:fill="FFFFFF"/>
              </w:rPr>
              <w:t xml:space="preserve">3. </w:t>
            </w:r>
            <w:r w:rsidR="009A7010" w:rsidRPr="002D5DAC">
              <w:rPr>
                <w:rFonts w:asciiTheme="majorHAnsi" w:hAnsiTheme="majorHAnsi" w:cstheme="majorHAnsi"/>
                <w:sz w:val="20"/>
                <w:szCs w:val="20"/>
                <w:shd w:val="clear" w:color="auto" w:fill="FFFFFF"/>
              </w:rPr>
              <w:t>Sugden N</w:t>
            </w:r>
            <w:r w:rsidR="009A7010" w:rsidRPr="002D5DAC">
              <w:rPr>
                <w:rFonts w:asciiTheme="majorHAnsi" w:hAnsiTheme="majorHAnsi" w:cstheme="majorHAnsi"/>
                <w:color w:val="666666"/>
                <w:sz w:val="20"/>
                <w:szCs w:val="20"/>
                <w:shd w:val="clear" w:color="auto" w:fill="FFFFFF"/>
              </w:rPr>
              <w:t xml:space="preserve">, Channells J, </w:t>
            </w:r>
            <w:r w:rsidR="009A7010" w:rsidRPr="002D5DAC">
              <w:rPr>
                <w:rFonts w:asciiTheme="majorHAnsi" w:hAnsiTheme="majorHAnsi" w:cstheme="majorHAnsi"/>
                <w:sz w:val="20"/>
                <w:szCs w:val="20"/>
                <w:shd w:val="clear" w:color="auto" w:fill="FFFFFF"/>
              </w:rPr>
              <w:t>Thomas, M</w:t>
            </w:r>
            <w:r w:rsidR="009A7010" w:rsidRPr="002D5DAC">
              <w:rPr>
                <w:rFonts w:asciiTheme="majorHAnsi" w:hAnsiTheme="majorHAnsi" w:cstheme="majorHAnsi"/>
                <w:color w:val="323232"/>
                <w:sz w:val="20"/>
                <w:szCs w:val="20"/>
              </w:rPr>
              <w:t xml:space="preserve"> Predicting use of digital, nondigital, and interpersonal memory aids in everyday prospective memory tasks. 16</w:t>
            </w:r>
            <w:r w:rsidR="009A7010" w:rsidRPr="002D5DAC">
              <w:rPr>
                <w:rFonts w:asciiTheme="majorHAnsi" w:hAnsiTheme="majorHAnsi" w:cstheme="majorHAnsi"/>
                <w:color w:val="323232"/>
                <w:sz w:val="20"/>
                <w:szCs w:val="20"/>
                <w:vertAlign w:val="superscript"/>
              </w:rPr>
              <w:t>th</w:t>
            </w:r>
            <w:r w:rsidR="009A7010" w:rsidRPr="002D5DAC">
              <w:rPr>
                <w:rFonts w:asciiTheme="majorHAnsi" w:hAnsiTheme="majorHAnsi" w:cstheme="majorHAnsi"/>
                <w:color w:val="323232"/>
                <w:sz w:val="20"/>
                <w:szCs w:val="20"/>
              </w:rPr>
              <w:t xml:space="preserve"> </w:t>
            </w:r>
            <w:r w:rsidR="009A7010" w:rsidRPr="002D5DAC">
              <w:rPr>
                <w:rFonts w:asciiTheme="majorHAnsi" w:hAnsiTheme="majorHAnsi" w:cstheme="majorHAnsi"/>
                <w:color w:val="0000FF"/>
                <w:sz w:val="20"/>
                <w:szCs w:val="20"/>
              </w:rPr>
              <w:t xml:space="preserve"> </w:t>
            </w:r>
            <w:r w:rsidR="009A7010" w:rsidRPr="002D5DAC">
              <w:rPr>
                <w:rFonts w:asciiTheme="majorHAnsi" w:hAnsiTheme="majorHAnsi" w:cstheme="majorHAnsi"/>
                <w:color w:val="000000" w:themeColor="text1"/>
                <w:sz w:val="20"/>
                <w:szCs w:val="20"/>
              </w:rPr>
              <w:t xml:space="preserve">Neuropsychological Rehabilitation special interest group of the WFNR conference, </w:t>
            </w:r>
            <w:r w:rsidR="009A7010" w:rsidRPr="002D5DAC">
              <w:rPr>
                <w:rFonts w:asciiTheme="majorHAnsi" w:hAnsiTheme="majorHAnsi" w:cstheme="majorHAnsi"/>
                <w:color w:val="323232"/>
                <w:sz w:val="20"/>
                <w:szCs w:val="20"/>
              </w:rPr>
              <w:t>27-28 June 2019, Granada, Spain.</w:t>
            </w:r>
          </w:p>
        </w:tc>
      </w:tr>
      <w:tr w:rsidR="00D613BE" w:rsidRPr="002D5DAC" w14:paraId="5AA2F74E" w14:textId="77777777" w:rsidTr="002233F7">
        <w:trPr>
          <w:trHeight w:val="227"/>
        </w:trPr>
        <w:tc>
          <w:tcPr>
            <w:tcW w:w="15694" w:type="dxa"/>
            <w:gridSpan w:val="3"/>
            <w:shd w:val="clear" w:color="auto" w:fill="AEAAAA" w:themeFill="background2" w:themeFillShade="BF"/>
          </w:tcPr>
          <w:p w14:paraId="09CB6309" w14:textId="77777777" w:rsidR="00D613BE" w:rsidRPr="002D5DAC" w:rsidRDefault="00D613BE" w:rsidP="002233F7">
            <w:pPr>
              <w:spacing w:line="180" w:lineRule="exact"/>
              <w:rPr>
                <w:rFonts w:asciiTheme="majorHAnsi" w:hAnsiTheme="majorHAnsi" w:cstheme="majorHAnsi"/>
                <w:sz w:val="20"/>
                <w:szCs w:val="20"/>
              </w:rPr>
            </w:pPr>
          </w:p>
        </w:tc>
      </w:tr>
      <w:tr w:rsidR="00D613BE" w:rsidRPr="002D5DAC" w14:paraId="22F2226E" w14:textId="77777777" w:rsidTr="002233F7">
        <w:tc>
          <w:tcPr>
            <w:tcW w:w="7847" w:type="dxa"/>
            <w:gridSpan w:val="2"/>
            <w:vAlign w:val="center"/>
          </w:tcPr>
          <w:p w14:paraId="1A2A47CC" w14:textId="77777777" w:rsidR="00D613BE" w:rsidRPr="002D5DAC" w:rsidRDefault="00D613BE" w:rsidP="002233F7">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Joke Spikman</w:t>
            </w:r>
          </w:p>
        </w:tc>
        <w:tc>
          <w:tcPr>
            <w:tcW w:w="7847" w:type="dxa"/>
            <w:vAlign w:val="center"/>
          </w:tcPr>
          <w:p w14:paraId="63111F7E" w14:textId="77777777" w:rsidR="00D613BE" w:rsidRPr="002D5DAC" w:rsidRDefault="00D613BE" w:rsidP="002233F7">
            <w:pPr>
              <w:pStyle w:val="nova-e-listitem"/>
              <w:shd w:val="clear" w:color="auto" w:fill="FFFFFF"/>
              <w:spacing w:before="0" w:after="0"/>
              <w:rPr>
                <w:rFonts w:asciiTheme="majorHAnsi" w:hAnsiTheme="majorHAnsi" w:cstheme="majorHAnsi"/>
                <w:color w:val="111111"/>
                <w:sz w:val="20"/>
                <w:szCs w:val="20"/>
                <w:bdr w:val="none" w:sz="0" w:space="0" w:color="auto" w:frame="1"/>
              </w:rPr>
            </w:pPr>
          </w:p>
        </w:tc>
      </w:tr>
      <w:tr w:rsidR="00D613BE" w:rsidRPr="002D5DAC" w14:paraId="73B69D96" w14:textId="77777777" w:rsidTr="002233F7">
        <w:tc>
          <w:tcPr>
            <w:tcW w:w="2263" w:type="dxa"/>
          </w:tcPr>
          <w:p w14:paraId="3E1FA0E4"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5E6C16E1"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lang w:val="es-ES"/>
              </w:rPr>
            </w:pPr>
            <w:r w:rsidRPr="002D5DAC">
              <w:rPr>
                <w:rFonts w:asciiTheme="majorHAnsi" w:hAnsiTheme="majorHAnsi" w:cstheme="majorHAnsi"/>
                <w:color w:val="000000" w:themeColor="text1"/>
                <w:sz w:val="20"/>
                <w:szCs w:val="20"/>
                <w:lang w:val="es-ES"/>
              </w:rPr>
              <w:t>21</w:t>
            </w:r>
          </w:p>
        </w:tc>
      </w:tr>
      <w:tr w:rsidR="00D613BE" w:rsidRPr="002D5DAC" w14:paraId="68A71F47" w14:textId="77777777" w:rsidTr="002233F7">
        <w:tc>
          <w:tcPr>
            <w:tcW w:w="2263" w:type="dxa"/>
          </w:tcPr>
          <w:p w14:paraId="3FC87A41"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0906E5B6"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D613BE" w:rsidRPr="002D5DAC" w14:paraId="43FC821A" w14:textId="77777777" w:rsidTr="002233F7">
        <w:tc>
          <w:tcPr>
            <w:tcW w:w="2263" w:type="dxa"/>
          </w:tcPr>
          <w:p w14:paraId="6E67CE6B"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1F66C0BB"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6</w:t>
            </w:r>
          </w:p>
        </w:tc>
      </w:tr>
      <w:tr w:rsidR="00D613BE" w:rsidRPr="002D5DAC" w14:paraId="6514FA2B" w14:textId="77777777" w:rsidTr="002233F7">
        <w:tc>
          <w:tcPr>
            <w:tcW w:w="2263" w:type="dxa"/>
          </w:tcPr>
          <w:p w14:paraId="4917F3D0"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36F160A2"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6</w:t>
            </w:r>
          </w:p>
        </w:tc>
      </w:tr>
      <w:tr w:rsidR="00D613BE" w:rsidRPr="002D5DAC" w14:paraId="77144590" w14:textId="77777777" w:rsidTr="002233F7">
        <w:tc>
          <w:tcPr>
            <w:tcW w:w="2263" w:type="dxa"/>
          </w:tcPr>
          <w:p w14:paraId="70CE4339"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33F5C85C" w14:textId="77777777" w:rsidR="00D613BE" w:rsidRPr="002D5DAC" w:rsidRDefault="00D613BE" w:rsidP="002233F7">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2</w:t>
            </w:r>
          </w:p>
        </w:tc>
      </w:tr>
      <w:tr w:rsidR="00D613BE" w:rsidRPr="002D5DAC" w14:paraId="0969ABF1" w14:textId="77777777" w:rsidTr="002233F7">
        <w:trPr>
          <w:trHeight w:val="227"/>
        </w:trPr>
        <w:tc>
          <w:tcPr>
            <w:tcW w:w="15694" w:type="dxa"/>
            <w:gridSpan w:val="3"/>
            <w:shd w:val="clear" w:color="auto" w:fill="AEAAAA" w:themeFill="background2" w:themeFillShade="BF"/>
          </w:tcPr>
          <w:p w14:paraId="5FBDA4D7" w14:textId="77777777" w:rsidR="00D613BE" w:rsidRPr="002D5DAC" w:rsidRDefault="00D613BE" w:rsidP="002233F7">
            <w:pPr>
              <w:spacing w:line="180" w:lineRule="exact"/>
              <w:rPr>
                <w:rFonts w:asciiTheme="majorHAnsi" w:hAnsiTheme="majorHAnsi" w:cstheme="majorHAnsi"/>
                <w:sz w:val="20"/>
                <w:szCs w:val="20"/>
              </w:rPr>
            </w:pPr>
          </w:p>
        </w:tc>
      </w:tr>
      <w:tr w:rsidR="00D613BE" w:rsidRPr="002D5DAC" w14:paraId="3531998D" w14:textId="77777777" w:rsidTr="002233F7">
        <w:tc>
          <w:tcPr>
            <w:tcW w:w="7847" w:type="dxa"/>
            <w:gridSpan w:val="2"/>
            <w:tcBorders>
              <w:top w:val="single" w:sz="4" w:space="0" w:color="auto"/>
              <w:left w:val="single" w:sz="4" w:space="0" w:color="auto"/>
              <w:bottom w:val="single" w:sz="4" w:space="0" w:color="auto"/>
              <w:right w:val="single" w:sz="4" w:space="0" w:color="auto"/>
            </w:tcBorders>
            <w:vAlign w:val="center"/>
          </w:tcPr>
          <w:p w14:paraId="35F5FC3E" w14:textId="77777777" w:rsidR="00D613BE" w:rsidRPr="002D5DAC" w:rsidRDefault="00D613BE" w:rsidP="002233F7">
            <w:pPr>
              <w:pStyle w:val="nova-e-listitem"/>
              <w:shd w:val="clear" w:color="auto" w:fill="FFFFFF"/>
              <w:rPr>
                <w:rFonts w:asciiTheme="majorHAnsi" w:hAnsiTheme="majorHAnsi" w:cstheme="majorHAnsi"/>
                <w:b/>
                <w:bCs/>
                <w:color w:val="111111"/>
                <w:sz w:val="20"/>
                <w:szCs w:val="20"/>
                <w:bdr w:val="none" w:sz="0" w:space="0" w:color="auto" w:frame="1"/>
                <w:lang w:eastAsia="en-US"/>
              </w:rPr>
            </w:pPr>
            <w:r w:rsidRPr="002D5DAC">
              <w:rPr>
                <w:rFonts w:asciiTheme="majorHAnsi" w:hAnsiTheme="majorHAnsi" w:cstheme="majorHAnsi"/>
                <w:b/>
                <w:bCs/>
                <w:color w:val="111111"/>
                <w:sz w:val="20"/>
                <w:szCs w:val="20"/>
                <w:bdr w:val="none" w:sz="0" w:space="0" w:color="auto" w:frame="1"/>
                <w:lang w:eastAsia="en-US"/>
              </w:rPr>
              <w:t>Robyn Tate</w:t>
            </w:r>
          </w:p>
        </w:tc>
        <w:tc>
          <w:tcPr>
            <w:tcW w:w="7847" w:type="dxa"/>
            <w:tcBorders>
              <w:top w:val="single" w:sz="4" w:space="0" w:color="auto"/>
              <w:left w:val="single" w:sz="4" w:space="0" w:color="auto"/>
              <w:bottom w:val="single" w:sz="4" w:space="0" w:color="auto"/>
              <w:right w:val="single" w:sz="4" w:space="0" w:color="auto"/>
            </w:tcBorders>
            <w:vAlign w:val="center"/>
          </w:tcPr>
          <w:p w14:paraId="38DA9923" w14:textId="77777777" w:rsidR="00D613BE" w:rsidRPr="002D5DAC" w:rsidRDefault="00D613BE" w:rsidP="002233F7">
            <w:pPr>
              <w:pStyle w:val="nova-e-listitem"/>
              <w:shd w:val="clear" w:color="auto" w:fill="FFFFFF"/>
              <w:rPr>
                <w:rFonts w:asciiTheme="majorHAnsi" w:hAnsiTheme="majorHAnsi" w:cstheme="majorHAnsi"/>
                <w:color w:val="111111"/>
                <w:sz w:val="20"/>
                <w:szCs w:val="20"/>
                <w:bdr w:val="none" w:sz="0" w:space="0" w:color="auto" w:frame="1"/>
                <w:lang w:eastAsia="en-US"/>
              </w:rPr>
            </w:pPr>
          </w:p>
        </w:tc>
      </w:tr>
      <w:tr w:rsidR="00D613BE" w:rsidRPr="002D5DAC" w14:paraId="388FC6C5"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4ADC74CA" w14:textId="77777777" w:rsidR="00D613BE" w:rsidRPr="002D5DAC" w:rsidRDefault="00D613BE" w:rsidP="002233F7">
            <w:pPr>
              <w:pStyle w:val="nova-e-listitem"/>
              <w:shd w:val="clear" w:color="auto" w:fill="FFFFFF"/>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t>Publications / Journal articles</w:t>
            </w:r>
          </w:p>
        </w:tc>
        <w:tc>
          <w:tcPr>
            <w:tcW w:w="13431" w:type="dxa"/>
            <w:gridSpan w:val="2"/>
            <w:tcBorders>
              <w:top w:val="single" w:sz="4" w:space="0" w:color="auto"/>
              <w:left w:val="single" w:sz="4" w:space="0" w:color="auto"/>
              <w:bottom w:val="single" w:sz="4" w:space="0" w:color="auto"/>
              <w:right w:val="single" w:sz="4" w:space="0" w:color="auto"/>
            </w:tcBorders>
            <w:vAlign w:val="center"/>
            <w:hideMark/>
          </w:tcPr>
          <w:p w14:paraId="06793690"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b/>
                <w:bCs/>
                <w:color w:val="000000"/>
                <w:sz w:val="20"/>
                <w:szCs w:val="20"/>
                <w:shd w:val="clear" w:color="auto" w:fill="FFFFFF"/>
              </w:rPr>
              <w:t>Tate RL,</w:t>
            </w:r>
            <w:r w:rsidRPr="002D5DAC">
              <w:rPr>
                <w:rFonts w:asciiTheme="majorHAnsi" w:hAnsiTheme="majorHAnsi" w:cstheme="majorHAnsi"/>
                <w:color w:val="000000"/>
                <w:sz w:val="20"/>
                <w:szCs w:val="20"/>
                <w:shd w:val="clear" w:color="auto" w:fill="FFFFFF"/>
              </w:rPr>
              <w:t> Perdices M. (2020).  Research Note: Single-case experimental designs.  </w:t>
            </w:r>
            <w:r w:rsidRPr="002D5DAC">
              <w:rPr>
                <w:rFonts w:asciiTheme="majorHAnsi" w:hAnsiTheme="majorHAnsi" w:cstheme="majorHAnsi"/>
                <w:i/>
                <w:iCs/>
                <w:color w:val="000000"/>
                <w:sz w:val="20"/>
                <w:szCs w:val="20"/>
                <w:shd w:val="clear" w:color="auto" w:fill="FFFFFF"/>
              </w:rPr>
              <w:t>Journal of Physiotherapy, 66, </w:t>
            </w:r>
            <w:r w:rsidRPr="002D5DAC">
              <w:rPr>
                <w:rFonts w:asciiTheme="majorHAnsi" w:hAnsiTheme="majorHAnsi" w:cstheme="majorHAnsi"/>
                <w:color w:val="000000"/>
                <w:sz w:val="20"/>
                <w:szCs w:val="20"/>
                <w:shd w:val="clear" w:color="auto" w:fill="FFFFFF"/>
              </w:rPr>
              <w:t>202-206, doi.org/10.1016/jphys.2020.06.004 </w:t>
            </w:r>
          </w:p>
          <w:p w14:paraId="732EE93B"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bCs/>
                <w:sz w:val="20"/>
                <w:szCs w:val="20"/>
              </w:rPr>
              <w:t xml:space="preserve">Porcino AJ, </w:t>
            </w:r>
            <w:r w:rsidRPr="002D5DAC">
              <w:rPr>
                <w:rFonts w:asciiTheme="majorHAnsi" w:hAnsiTheme="majorHAnsi" w:cstheme="majorHAnsi"/>
                <w:sz w:val="20"/>
                <w:szCs w:val="20"/>
              </w:rPr>
              <w:t xml:space="preserve">Shamseer L, Chan A-W, Kravitz RI, Orkin A, Punja S, Ravaud P, Schmid CH, Vohra S, on behalf of the SPENT group (alphabetically): An-Wen Chan, Janine Janosky, Eric Larson, Jose Merino, Richard Kravitz, Geoffrey Mitchell, Jane Nikles, Aaron Orkin, Antony J Porcino, Salima Punja, Philippe Ravaud, Christopher H Schmid, Larissa Shamseer, Roger Smith, </w:t>
            </w:r>
            <w:r w:rsidRPr="002D5DAC">
              <w:rPr>
                <w:rFonts w:asciiTheme="majorHAnsi" w:hAnsiTheme="majorHAnsi" w:cstheme="majorHAnsi"/>
                <w:b/>
                <w:sz w:val="20"/>
                <w:szCs w:val="20"/>
              </w:rPr>
              <w:t>Robyn Tate</w:t>
            </w:r>
            <w:r w:rsidRPr="002D5DAC">
              <w:rPr>
                <w:rFonts w:asciiTheme="majorHAnsi" w:hAnsiTheme="majorHAnsi" w:cstheme="majorHAnsi"/>
                <w:bCs/>
                <w:sz w:val="20"/>
                <w:szCs w:val="20"/>
              </w:rPr>
              <w:t>,</w:t>
            </w:r>
            <w:r w:rsidRPr="002D5DAC">
              <w:rPr>
                <w:rFonts w:asciiTheme="majorHAnsi" w:hAnsiTheme="majorHAnsi" w:cstheme="majorHAnsi"/>
                <w:sz w:val="20"/>
                <w:szCs w:val="20"/>
              </w:rPr>
              <w:t xml:space="preserve"> Sunita Vohra.</w:t>
            </w:r>
            <w:r w:rsidRPr="002D5DAC">
              <w:rPr>
                <w:rFonts w:asciiTheme="majorHAnsi" w:hAnsiTheme="majorHAnsi" w:cstheme="majorHAnsi"/>
                <w:sz w:val="20"/>
                <w:szCs w:val="20"/>
                <w:lang w:eastAsia="en-GB"/>
              </w:rPr>
              <w:t xml:space="preserve"> </w:t>
            </w:r>
            <w:r w:rsidRPr="002D5DAC">
              <w:rPr>
                <w:rFonts w:asciiTheme="majorHAnsi" w:hAnsiTheme="majorHAnsi" w:cstheme="majorHAnsi"/>
                <w:sz w:val="20"/>
                <w:szCs w:val="20"/>
              </w:rPr>
              <w:t xml:space="preserve">(2020).  SPIRIT extension and elaboration for n-of-1 trials: SPENT 2019 checklist. </w:t>
            </w:r>
            <w:r w:rsidRPr="002D5DAC">
              <w:rPr>
                <w:rFonts w:asciiTheme="majorHAnsi" w:hAnsiTheme="majorHAnsi" w:cstheme="majorHAnsi"/>
                <w:i/>
                <w:iCs/>
                <w:sz w:val="20"/>
                <w:szCs w:val="20"/>
              </w:rPr>
              <w:t xml:space="preserve">BMJ, </w:t>
            </w:r>
            <w:r w:rsidRPr="002D5DAC">
              <w:rPr>
                <w:rFonts w:asciiTheme="majorHAnsi" w:hAnsiTheme="majorHAnsi" w:cstheme="majorHAnsi"/>
                <w:sz w:val="20"/>
                <w:szCs w:val="20"/>
              </w:rPr>
              <w:t>doi: 10.1136/bmj.m122</w:t>
            </w:r>
          </w:p>
          <w:p w14:paraId="69B6821A"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Gertler P, </w:t>
            </w:r>
            <w:r w:rsidRPr="002D5DAC">
              <w:rPr>
                <w:rFonts w:asciiTheme="majorHAnsi" w:hAnsiTheme="majorHAnsi" w:cstheme="majorHAnsi"/>
                <w:b/>
                <w:sz w:val="20"/>
                <w:szCs w:val="20"/>
              </w:rPr>
              <w:t>Tate RL</w:t>
            </w:r>
            <w:r w:rsidRPr="002D5DAC">
              <w:rPr>
                <w:rFonts w:asciiTheme="majorHAnsi" w:hAnsiTheme="majorHAnsi" w:cstheme="majorHAnsi"/>
                <w:bCs/>
                <w:sz w:val="20"/>
                <w:szCs w:val="20"/>
              </w:rPr>
              <w:t xml:space="preserve">.  </w:t>
            </w:r>
            <w:r w:rsidRPr="002D5DAC">
              <w:rPr>
                <w:rFonts w:asciiTheme="majorHAnsi" w:hAnsiTheme="majorHAnsi" w:cstheme="majorHAnsi"/>
                <w:sz w:val="20"/>
                <w:szCs w:val="20"/>
              </w:rPr>
              <w:t xml:space="preserve">(2020).  Are single item mood scales (SIMS) valid for people with traumatic brain injury? </w:t>
            </w:r>
            <w:r w:rsidRPr="002D5DAC">
              <w:rPr>
                <w:rFonts w:asciiTheme="majorHAnsi" w:hAnsiTheme="majorHAnsi" w:cstheme="majorHAnsi"/>
                <w:i/>
                <w:iCs/>
                <w:sz w:val="20"/>
                <w:szCs w:val="20"/>
              </w:rPr>
              <w:t>Brain Injury.</w:t>
            </w:r>
            <w:r w:rsidRPr="002D5DAC">
              <w:rPr>
                <w:rFonts w:asciiTheme="majorHAnsi" w:hAnsiTheme="majorHAnsi" w:cstheme="majorHAnsi"/>
                <w:sz w:val="20"/>
                <w:szCs w:val="20"/>
              </w:rPr>
              <w:t xml:space="preserve"> doi /10.1080/02699052.2020.1733087</w:t>
            </w:r>
          </w:p>
          <w:p w14:paraId="19AA2173"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b/>
                <w:sz w:val="20"/>
                <w:szCs w:val="20"/>
              </w:rPr>
              <w:t>Tate RL</w:t>
            </w:r>
            <w:r w:rsidRPr="002D5DAC">
              <w:rPr>
                <w:rFonts w:asciiTheme="majorHAnsi" w:hAnsiTheme="majorHAnsi" w:cstheme="majorHAnsi"/>
                <w:bCs/>
                <w:sz w:val="20"/>
                <w:szCs w:val="20"/>
              </w:rPr>
              <w:t>,</w:t>
            </w:r>
            <w:r w:rsidRPr="002D5DAC">
              <w:rPr>
                <w:rFonts w:asciiTheme="majorHAnsi" w:hAnsiTheme="majorHAnsi" w:cstheme="majorHAnsi"/>
                <w:sz w:val="20"/>
                <w:szCs w:val="20"/>
              </w:rPr>
              <w:t xml:space="preserve"> Perdices M, Wakim D. (2020).  Integrating routine clinical interventions with single-case methodology: Parallels, differences and bridging strategies.  </w:t>
            </w:r>
            <w:r w:rsidRPr="002D5DAC">
              <w:rPr>
                <w:rFonts w:asciiTheme="majorHAnsi" w:hAnsiTheme="majorHAnsi" w:cstheme="majorHAnsi"/>
                <w:i/>
                <w:iCs/>
                <w:sz w:val="20"/>
                <w:szCs w:val="20"/>
              </w:rPr>
              <w:t xml:space="preserve">Brain Impairment, 21, </w:t>
            </w:r>
            <w:r w:rsidRPr="002D5DAC">
              <w:rPr>
                <w:rFonts w:asciiTheme="majorHAnsi" w:hAnsiTheme="majorHAnsi" w:cstheme="majorHAnsi"/>
                <w:sz w:val="20"/>
                <w:szCs w:val="20"/>
              </w:rPr>
              <w:t>99-109, doi:10.1017/BrImp.2019.8</w:t>
            </w:r>
          </w:p>
          <w:p w14:paraId="2ED1F1E0"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b/>
                <w:sz w:val="20"/>
                <w:szCs w:val="20"/>
                <w:lang w:eastAsia="en-GB"/>
              </w:rPr>
              <w:t>Tate RL</w:t>
            </w:r>
            <w:r w:rsidRPr="002D5DAC">
              <w:rPr>
                <w:rFonts w:asciiTheme="majorHAnsi" w:hAnsiTheme="majorHAnsi" w:cstheme="majorHAnsi"/>
                <w:bCs/>
                <w:sz w:val="20"/>
                <w:szCs w:val="20"/>
                <w:lang w:eastAsia="en-GB"/>
              </w:rPr>
              <w:t>,</w:t>
            </w:r>
            <w:r w:rsidRPr="002D5DAC">
              <w:rPr>
                <w:rFonts w:asciiTheme="majorHAnsi" w:hAnsiTheme="majorHAnsi" w:cstheme="majorHAnsi"/>
                <w:sz w:val="20"/>
                <w:szCs w:val="20"/>
                <w:lang w:eastAsia="en-GB"/>
              </w:rPr>
              <w:t xml:space="preserve"> Lane-Brown A, Myles B, Cameron ID.  (2020). A longitudinal study of support needs after severe traumatic brain injury. </w:t>
            </w:r>
            <w:r w:rsidRPr="002D5DAC">
              <w:rPr>
                <w:rFonts w:asciiTheme="majorHAnsi" w:hAnsiTheme="majorHAnsi" w:cstheme="majorHAnsi"/>
                <w:i/>
                <w:sz w:val="20"/>
                <w:szCs w:val="20"/>
                <w:lang w:eastAsia="en-GB"/>
              </w:rPr>
              <w:t>Brain Injury,</w:t>
            </w:r>
            <w:r w:rsidRPr="002D5DAC">
              <w:rPr>
                <w:rFonts w:asciiTheme="majorHAnsi" w:hAnsiTheme="majorHAnsi" w:cstheme="majorHAnsi"/>
                <w:sz w:val="20"/>
                <w:szCs w:val="20"/>
                <w:lang w:eastAsia="en-GB"/>
              </w:rPr>
              <w:t xml:space="preserve"> doi:10.1080/02699052.2020.1764101</w:t>
            </w:r>
          </w:p>
          <w:p w14:paraId="4738E196"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lang w:eastAsia="en-GB"/>
              </w:rPr>
              <w:lastRenderedPageBreak/>
              <w:t xml:space="preserve">Vlaeyen JWS, Wicksell RK, Simons L, Gentili C, De TK, </w:t>
            </w:r>
            <w:r w:rsidRPr="002D5DAC">
              <w:rPr>
                <w:rFonts w:asciiTheme="majorHAnsi" w:hAnsiTheme="majorHAnsi" w:cstheme="majorHAnsi"/>
                <w:b/>
                <w:sz w:val="20"/>
                <w:szCs w:val="20"/>
                <w:lang w:eastAsia="en-GB"/>
              </w:rPr>
              <w:t>Tate RL</w:t>
            </w:r>
            <w:r w:rsidRPr="002D5DAC">
              <w:rPr>
                <w:rFonts w:asciiTheme="majorHAnsi" w:hAnsiTheme="majorHAnsi" w:cstheme="majorHAnsi"/>
                <w:sz w:val="20"/>
                <w:szCs w:val="20"/>
                <w:lang w:eastAsia="en-GB"/>
              </w:rPr>
              <w:t xml:space="preserve"> … Onghena P.  (2020). From Boulder to Stockholm in 70 years: single case experimental designs in health research. </w:t>
            </w:r>
            <w:r w:rsidRPr="002D5DAC">
              <w:rPr>
                <w:rFonts w:asciiTheme="majorHAnsi" w:hAnsiTheme="majorHAnsi" w:cstheme="majorHAnsi"/>
                <w:i/>
                <w:sz w:val="20"/>
                <w:szCs w:val="20"/>
                <w:lang w:eastAsia="en-GB"/>
              </w:rPr>
              <w:t>The Psychological Record,</w:t>
            </w:r>
            <w:r w:rsidRPr="002D5DAC">
              <w:rPr>
                <w:rFonts w:asciiTheme="majorHAnsi" w:hAnsiTheme="majorHAnsi" w:cstheme="majorHAnsi"/>
                <w:sz w:val="20"/>
                <w:szCs w:val="20"/>
                <w:lang w:eastAsia="en-GB"/>
              </w:rPr>
              <w:t xml:space="preserve"> doi: 10.1007/s40732-020-00402-5 </w:t>
            </w:r>
          </w:p>
          <w:p w14:paraId="6C330EB5"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Wearne T, Anderson V, Catroppa C, Morgan A, Ponsford J, </w:t>
            </w:r>
            <w:r w:rsidRPr="002D5DAC">
              <w:rPr>
                <w:rFonts w:asciiTheme="majorHAnsi" w:hAnsiTheme="majorHAnsi" w:cstheme="majorHAnsi"/>
                <w:b/>
                <w:bCs/>
                <w:sz w:val="20"/>
                <w:szCs w:val="20"/>
              </w:rPr>
              <w:t>Tate R</w:t>
            </w:r>
            <w:r w:rsidRPr="002D5DAC">
              <w:rPr>
                <w:rFonts w:asciiTheme="majorHAnsi" w:hAnsiTheme="majorHAnsi" w:cstheme="majorHAnsi"/>
                <w:sz w:val="20"/>
                <w:szCs w:val="20"/>
              </w:rPr>
              <w:t xml:space="preserve">, … McDonald S. (2020). Psychosocial functioning following moderate-to-severe pediatric traumatic brain injury: recommended outcome instruments for research and remediation studies. </w:t>
            </w:r>
            <w:r w:rsidRPr="002D5DAC">
              <w:rPr>
                <w:rStyle w:val="jrnl"/>
                <w:rFonts w:asciiTheme="majorHAnsi" w:hAnsiTheme="majorHAnsi" w:cstheme="majorHAnsi"/>
                <w:i/>
                <w:sz w:val="20"/>
                <w:szCs w:val="20"/>
              </w:rPr>
              <w:t>Neuropsychological Rehabil</w:t>
            </w:r>
            <w:r w:rsidRPr="002D5DAC">
              <w:rPr>
                <w:rFonts w:asciiTheme="majorHAnsi" w:hAnsiTheme="majorHAnsi" w:cstheme="majorHAnsi"/>
                <w:i/>
                <w:sz w:val="20"/>
                <w:szCs w:val="20"/>
              </w:rPr>
              <w:t>ilitation</w:t>
            </w:r>
            <w:r w:rsidRPr="002D5DAC">
              <w:rPr>
                <w:rFonts w:asciiTheme="majorHAnsi" w:hAnsiTheme="majorHAnsi" w:cstheme="majorHAnsi"/>
                <w:sz w:val="20"/>
                <w:szCs w:val="20"/>
              </w:rPr>
              <w:t>. 30(5), 973-987. doi: 10.1080/09602011.2018.1531768</w:t>
            </w:r>
          </w:p>
          <w:p w14:paraId="7DC82013"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Gertler P, </w:t>
            </w:r>
            <w:r w:rsidRPr="002D5DAC">
              <w:rPr>
                <w:rFonts w:asciiTheme="majorHAnsi" w:hAnsiTheme="majorHAnsi" w:cstheme="majorHAnsi"/>
                <w:b/>
                <w:sz w:val="20"/>
                <w:szCs w:val="20"/>
              </w:rPr>
              <w:t>Tate RL</w:t>
            </w:r>
            <w:r w:rsidRPr="002D5DAC">
              <w:rPr>
                <w:rFonts w:asciiTheme="majorHAnsi" w:hAnsiTheme="majorHAnsi" w:cstheme="majorHAnsi"/>
                <w:bCs/>
                <w:sz w:val="20"/>
                <w:szCs w:val="20"/>
              </w:rPr>
              <w:t xml:space="preserve">. </w:t>
            </w:r>
            <w:r w:rsidRPr="002D5DAC">
              <w:rPr>
                <w:rFonts w:asciiTheme="majorHAnsi" w:hAnsiTheme="majorHAnsi" w:cstheme="majorHAnsi"/>
                <w:sz w:val="20"/>
                <w:szCs w:val="20"/>
              </w:rPr>
              <w:t>(2019).</w:t>
            </w:r>
            <w:r w:rsidRPr="002D5DAC">
              <w:rPr>
                <w:rFonts w:asciiTheme="majorHAnsi" w:hAnsiTheme="majorHAnsi" w:cstheme="majorHAnsi"/>
                <w:bCs/>
                <w:sz w:val="20"/>
                <w:szCs w:val="20"/>
              </w:rPr>
              <w:t xml:space="preserve"> </w:t>
            </w:r>
            <w:r w:rsidRPr="002D5DAC">
              <w:rPr>
                <w:rFonts w:asciiTheme="majorHAnsi" w:hAnsiTheme="majorHAnsi" w:cstheme="majorHAnsi"/>
                <w:sz w:val="20"/>
                <w:szCs w:val="20"/>
              </w:rPr>
              <w:t xml:space="preserve">Behavioural Activation Therapy to improve participation in adults with depression following brain injury: a single-case experimental design study. </w:t>
            </w:r>
            <w:r w:rsidRPr="002D5DAC">
              <w:rPr>
                <w:rFonts w:asciiTheme="majorHAnsi" w:hAnsiTheme="majorHAnsi" w:cstheme="majorHAnsi"/>
                <w:i/>
                <w:iCs/>
                <w:sz w:val="20"/>
                <w:szCs w:val="20"/>
              </w:rPr>
              <w:t xml:space="preserve">Neuropsychological Rehabilitation. </w:t>
            </w:r>
            <w:r w:rsidRPr="002D5DAC">
              <w:rPr>
                <w:rFonts w:asciiTheme="majorHAnsi" w:hAnsiTheme="majorHAnsi" w:cstheme="majorHAnsi"/>
                <w:sz w:val="20"/>
                <w:szCs w:val="20"/>
              </w:rPr>
              <w:t>doi: 10.1080/09602011.2019.1696212</w:t>
            </w:r>
          </w:p>
          <w:p w14:paraId="01836F85"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Nikles J, </w:t>
            </w:r>
            <w:r w:rsidRPr="002D5DAC">
              <w:rPr>
                <w:rFonts w:asciiTheme="majorHAnsi" w:hAnsiTheme="majorHAnsi" w:cstheme="majorHAnsi"/>
                <w:b/>
                <w:sz w:val="20"/>
                <w:szCs w:val="20"/>
              </w:rPr>
              <w:t>Tate RL</w:t>
            </w:r>
            <w:r w:rsidRPr="002D5DAC">
              <w:rPr>
                <w:rFonts w:asciiTheme="majorHAnsi" w:hAnsiTheme="majorHAnsi" w:cstheme="majorHAnsi"/>
                <w:bCs/>
                <w:sz w:val="20"/>
                <w:szCs w:val="20"/>
              </w:rPr>
              <w:t>,</w:t>
            </w:r>
            <w:r w:rsidRPr="002D5DAC">
              <w:rPr>
                <w:rFonts w:asciiTheme="majorHAnsi" w:hAnsiTheme="majorHAnsi" w:cstheme="majorHAnsi"/>
                <w:sz w:val="20"/>
                <w:szCs w:val="20"/>
              </w:rPr>
              <w:t xml:space="preserve"> Mitchell G, Perdices M, McGree J, Freeman C, … Sterling M.  (2019) Personalised treatments for acute whiplash injuries: a pilot study of nested N-of-1 trials in a multiple baseline single-case experimental design.  </w:t>
            </w:r>
            <w:r w:rsidRPr="002D5DAC">
              <w:rPr>
                <w:rFonts w:asciiTheme="majorHAnsi" w:hAnsiTheme="majorHAnsi" w:cstheme="majorHAnsi"/>
                <w:i/>
                <w:sz w:val="20"/>
                <w:szCs w:val="20"/>
              </w:rPr>
              <w:t xml:space="preserve">Contemporary Clinical Trials Communications. </w:t>
            </w:r>
            <w:r w:rsidRPr="002D5DAC">
              <w:rPr>
                <w:rFonts w:asciiTheme="majorHAnsi" w:hAnsiTheme="majorHAnsi" w:cstheme="majorHAnsi"/>
                <w:iCs/>
                <w:sz w:val="20"/>
                <w:szCs w:val="20"/>
              </w:rPr>
              <w:t>doi/10.1016/j.conctc.2019.100480</w:t>
            </w:r>
          </w:p>
          <w:p w14:paraId="2A59E31C"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lang w:eastAsia="en-GB"/>
              </w:rPr>
              <w:t xml:space="preserve">Perdices M, </w:t>
            </w:r>
            <w:r w:rsidRPr="002D5DAC">
              <w:rPr>
                <w:rFonts w:asciiTheme="majorHAnsi" w:hAnsiTheme="majorHAnsi" w:cstheme="majorHAnsi"/>
                <w:b/>
                <w:bCs/>
                <w:sz w:val="20"/>
                <w:szCs w:val="20"/>
                <w:lang w:eastAsia="en-GB"/>
              </w:rPr>
              <w:t>Tate RL</w:t>
            </w:r>
            <w:r w:rsidRPr="002D5DAC">
              <w:rPr>
                <w:rFonts w:asciiTheme="majorHAnsi" w:hAnsiTheme="majorHAnsi" w:cstheme="majorHAnsi"/>
                <w:sz w:val="20"/>
                <w:szCs w:val="20"/>
                <w:lang w:eastAsia="en-GB"/>
              </w:rPr>
              <w:t xml:space="preserve">., Rosenkoetter U. (2019). </w:t>
            </w:r>
            <w:r w:rsidRPr="002D5DAC">
              <w:rPr>
                <w:rFonts w:asciiTheme="majorHAnsi" w:hAnsiTheme="majorHAnsi" w:cstheme="majorHAnsi"/>
                <w:sz w:val="20"/>
                <w:szCs w:val="20"/>
              </w:rPr>
              <w:t>An algorithm to evaluate methodological rigor and risk of bias in single-case stud</w:t>
            </w:r>
            <w:r w:rsidRPr="002D5DAC">
              <w:rPr>
                <w:rFonts w:asciiTheme="majorHAnsi" w:hAnsiTheme="majorHAnsi" w:cstheme="majorHAnsi"/>
                <w:sz w:val="20"/>
                <w:szCs w:val="20"/>
                <w:lang w:eastAsia="en-GB"/>
              </w:rPr>
              <w:t xml:space="preserve">ies.  </w:t>
            </w:r>
            <w:r w:rsidRPr="002D5DAC">
              <w:rPr>
                <w:rFonts w:asciiTheme="majorHAnsi" w:hAnsiTheme="majorHAnsi" w:cstheme="majorHAnsi"/>
                <w:i/>
                <w:iCs/>
                <w:sz w:val="20"/>
                <w:szCs w:val="20"/>
                <w:lang w:eastAsia="en-GB"/>
              </w:rPr>
              <w:t>Behavior Modification.</w:t>
            </w:r>
            <w:r w:rsidRPr="002D5DAC">
              <w:rPr>
                <w:rFonts w:asciiTheme="majorHAnsi" w:hAnsiTheme="majorHAnsi" w:cstheme="majorHAnsi"/>
                <w:sz w:val="20"/>
                <w:szCs w:val="20"/>
                <w:lang w:eastAsia="en-GB"/>
              </w:rPr>
              <w:t xml:space="preserve"> 1-28. DOI: 10.1177/014544551986035</w:t>
            </w:r>
            <w:bookmarkStart w:id="6" w:name="_Hlk32756309"/>
          </w:p>
          <w:p w14:paraId="556A7FF0"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lang w:eastAsia="en-GB"/>
              </w:rPr>
              <w:t xml:space="preserve">Clanchy KM, Tweedy RM, </w:t>
            </w:r>
            <w:r w:rsidRPr="002D5DAC">
              <w:rPr>
                <w:rFonts w:asciiTheme="majorHAnsi" w:hAnsiTheme="majorHAnsi" w:cstheme="majorHAnsi"/>
                <w:b/>
                <w:bCs/>
                <w:sz w:val="20"/>
                <w:szCs w:val="20"/>
                <w:lang w:eastAsia="en-GB"/>
              </w:rPr>
              <w:t>Tate R</w:t>
            </w:r>
            <w:r w:rsidRPr="002D5DAC">
              <w:rPr>
                <w:rFonts w:asciiTheme="majorHAnsi" w:hAnsiTheme="majorHAnsi" w:cstheme="majorHAnsi"/>
                <w:sz w:val="20"/>
                <w:szCs w:val="20"/>
                <w:lang w:eastAsia="en-GB"/>
              </w:rPr>
              <w:t xml:space="preserve">, Sterling M, Day MA, Nikles J, Ritchie C.  (2019) Protocol for the evaluation of a novel intervention to improve physical activity for adults with whiplash associated disorders: a multiple-baseline, single case experimental study.  </w:t>
            </w:r>
            <w:r w:rsidRPr="002D5DAC">
              <w:rPr>
                <w:rFonts w:asciiTheme="majorHAnsi" w:hAnsiTheme="majorHAnsi" w:cstheme="majorHAnsi"/>
                <w:i/>
                <w:sz w:val="20"/>
                <w:szCs w:val="20"/>
                <w:lang w:eastAsia="en-GB"/>
              </w:rPr>
              <w:t xml:space="preserve">Contemporary Clinical Trials Communications. </w:t>
            </w:r>
            <w:r w:rsidRPr="002D5DAC">
              <w:rPr>
                <w:rFonts w:asciiTheme="majorHAnsi" w:hAnsiTheme="majorHAnsi" w:cstheme="majorHAnsi"/>
                <w:iCs/>
                <w:sz w:val="20"/>
                <w:szCs w:val="20"/>
              </w:rPr>
              <w:t>doi/10.1016/j.conctc.2019.100455</w:t>
            </w:r>
            <w:r w:rsidRPr="002D5DAC">
              <w:rPr>
                <w:rFonts w:asciiTheme="majorHAnsi" w:hAnsiTheme="majorHAnsi" w:cstheme="majorHAnsi"/>
                <w:i/>
                <w:sz w:val="20"/>
                <w:szCs w:val="20"/>
                <w:lang w:eastAsia="en-GB"/>
              </w:rPr>
              <w:t xml:space="preserve"> </w:t>
            </w:r>
            <w:bookmarkEnd w:id="6"/>
          </w:p>
          <w:p w14:paraId="71BB0C90"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Pozzato I, </w:t>
            </w:r>
            <w:r w:rsidRPr="002D5DAC">
              <w:rPr>
                <w:rFonts w:asciiTheme="majorHAnsi" w:hAnsiTheme="majorHAnsi" w:cstheme="majorHAnsi"/>
                <w:b/>
                <w:bCs/>
                <w:sz w:val="20"/>
                <w:szCs w:val="20"/>
              </w:rPr>
              <w:t>Tate RL</w:t>
            </w:r>
            <w:r w:rsidRPr="002D5DAC">
              <w:rPr>
                <w:rFonts w:asciiTheme="majorHAnsi" w:hAnsiTheme="majorHAnsi" w:cstheme="majorHAnsi"/>
                <w:sz w:val="20"/>
                <w:szCs w:val="20"/>
              </w:rPr>
              <w:t>, Rosenkoetter U, Cameron ID.  (2019). Epidemiology of hospitalised traumatic brain injury in the state of New South Wales, Australia: a population-based study.</w:t>
            </w:r>
            <w:r w:rsidRPr="002D5DAC">
              <w:rPr>
                <w:rFonts w:asciiTheme="majorHAnsi" w:hAnsiTheme="majorHAnsi" w:cstheme="majorHAnsi"/>
                <w:i/>
                <w:sz w:val="20"/>
                <w:szCs w:val="20"/>
              </w:rPr>
              <w:t xml:space="preserve"> Australian and New Zealand Journal of Public Health. </w:t>
            </w:r>
            <w:r w:rsidRPr="002D5DAC">
              <w:rPr>
                <w:rFonts w:asciiTheme="majorHAnsi" w:hAnsiTheme="majorHAnsi" w:cstheme="majorHAnsi"/>
                <w:iCs/>
                <w:sz w:val="20"/>
                <w:szCs w:val="20"/>
              </w:rPr>
              <w:t>doi: 10.1111/1753-6405.12878</w:t>
            </w:r>
          </w:p>
          <w:p w14:paraId="2FDDE7E6"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Chia AA, Power E, Kenny B, Elbourn E, McDonald S, </w:t>
            </w:r>
            <w:r w:rsidRPr="002D5DAC">
              <w:rPr>
                <w:rFonts w:asciiTheme="majorHAnsi" w:hAnsiTheme="majorHAnsi" w:cstheme="majorHAnsi"/>
                <w:b/>
                <w:bCs/>
                <w:sz w:val="20"/>
                <w:szCs w:val="20"/>
              </w:rPr>
              <w:t>Tate R</w:t>
            </w:r>
            <w:r w:rsidRPr="002D5DAC">
              <w:rPr>
                <w:rFonts w:asciiTheme="majorHAnsi" w:hAnsiTheme="majorHAnsi" w:cstheme="majorHAnsi"/>
                <w:sz w:val="20"/>
                <w:szCs w:val="20"/>
              </w:rPr>
              <w:t xml:space="preserve">, …, Togher L. (2019). Patterns of early conversational recovery for people with traumatic brain injury and their communication partners.  </w:t>
            </w:r>
            <w:r w:rsidRPr="002D5DAC">
              <w:rPr>
                <w:rFonts w:asciiTheme="majorHAnsi" w:hAnsiTheme="majorHAnsi" w:cstheme="majorHAnsi"/>
                <w:i/>
                <w:sz w:val="20"/>
                <w:szCs w:val="20"/>
              </w:rPr>
              <w:t xml:space="preserve">Brain Injury, 33(5), </w:t>
            </w:r>
            <w:r w:rsidRPr="002D5DAC">
              <w:rPr>
                <w:rFonts w:asciiTheme="majorHAnsi" w:hAnsiTheme="majorHAnsi" w:cstheme="majorHAnsi"/>
                <w:sz w:val="20"/>
                <w:szCs w:val="20"/>
              </w:rPr>
              <w:t>690-698.</w:t>
            </w:r>
          </w:p>
          <w:p w14:paraId="6F16387F"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Elbourn EK, Kenny B, Power E, Honan C, McDonald S, </w:t>
            </w:r>
            <w:r w:rsidRPr="002D5DAC">
              <w:rPr>
                <w:rFonts w:asciiTheme="majorHAnsi" w:hAnsiTheme="majorHAnsi" w:cstheme="majorHAnsi"/>
                <w:b/>
                <w:bCs/>
                <w:sz w:val="20"/>
                <w:szCs w:val="20"/>
              </w:rPr>
              <w:t>Tate R</w:t>
            </w:r>
            <w:r w:rsidRPr="002D5DAC">
              <w:rPr>
                <w:rFonts w:asciiTheme="majorHAnsi" w:hAnsiTheme="majorHAnsi" w:cstheme="majorHAnsi"/>
                <w:sz w:val="20"/>
                <w:szCs w:val="20"/>
              </w:rPr>
              <w:t xml:space="preserve">, … Togher L.  (2019). Discourse recovery after severe traumatic brain injury: Exploring the first year. </w:t>
            </w:r>
            <w:r w:rsidRPr="002D5DAC">
              <w:rPr>
                <w:rFonts w:asciiTheme="majorHAnsi" w:hAnsiTheme="majorHAnsi" w:cstheme="majorHAnsi"/>
                <w:i/>
                <w:iCs/>
                <w:sz w:val="20"/>
                <w:szCs w:val="20"/>
              </w:rPr>
              <w:t xml:space="preserve">Brain Injury, 33(2), </w:t>
            </w:r>
            <w:r w:rsidRPr="002D5DAC">
              <w:rPr>
                <w:rFonts w:asciiTheme="majorHAnsi" w:hAnsiTheme="majorHAnsi" w:cstheme="majorHAnsi"/>
                <w:sz w:val="20"/>
                <w:szCs w:val="20"/>
              </w:rPr>
              <w:t>143-159.</w:t>
            </w:r>
          </w:p>
          <w:p w14:paraId="42824717"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w:t>
            </w:r>
            <w:r w:rsidRPr="002D5DAC">
              <w:rPr>
                <w:rFonts w:asciiTheme="majorHAnsi" w:hAnsiTheme="majorHAnsi" w:cstheme="majorHAnsi"/>
                <w:bCs/>
                <w:sz w:val="20"/>
                <w:szCs w:val="20"/>
              </w:rPr>
              <w:t xml:space="preserve"> </w:t>
            </w:r>
            <w:r w:rsidRPr="002D5DAC">
              <w:rPr>
                <w:rFonts w:asciiTheme="majorHAnsi" w:hAnsiTheme="majorHAnsi" w:cstheme="majorHAnsi"/>
                <w:sz w:val="20"/>
                <w:szCs w:val="20"/>
              </w:rPr>
              <w:t>(2019).  Measuring outcomes and monitoring progress in the era of evidence-based clinical practice.  Presidential address at the 42</w:t>
            </w:r>
            <w:r w:rsidRPr="002D5DAC">
              <w:rPr>
                <w:rFonts w:asciiTheme="majorHAnsi" w:hAnsiTheme="majorHAnsi" w:cstheme="majorHAnsi"/>
                <w:sz w:val="20"/>
                <w:szCs w:val="20"/>
                <w:vertAlign w:val="superscript"/>
              </w:rPr>
              <w:t>nd</w:t>
            </w:r>
            <w:r w:rsidRPr="002D5DAC">
              <w:rPr>
                <w:rFonts w:asciiTheme="majorHAnsi" w:hAnsiTheme="majorHAnsi" w:cstheme="majorHAnsi"/>
                <w:sz w:val="20"/>
                <w:szCs w:val="20"/>
              </w:rPr>
              <w:t xml:space="preserve"> conference for the Australasian Society for the Study of Brain Impairment.  </w:t>
            </w:r>
            <w:r w:rsidRPr="002D5DAC">
              <w:rPr>
                <w:rFonts w:asciiTheme="majorHAnsi" w:hAnsiTheme="majorHAnsi" w:cstheme="majorHAnsi"/>
                <w:i/>
                <w:iCs/>
                <w:sz w:val="20"/>
                <w:szCs w:val="20"/>
              </w:rPr>
              <w:t xml:space="preserve">Brain Impairment, 20, </w:t>
            </w:r>
            <w:r w:rsidRPr="002D5DAC">
              <w:rPr>
                <w:rFonts w:asciiTheme="majorHAnsi" w:hAnsiTheme="majorHAnsi" w:cstheme="majorHAnsi"/>
                <w:sz w:val="20"/>
                <w:szCs w:val="20"/>
              </w:rPr>
              <w:t xml:space="preserve">276-288. </w:t>
            </w:r>
          </w:p>
          <w:p w14:paraId="1AEE0703" w14:textId="77777777" w:rsidR="00D613BE" w:rsidRPr="002D5DAC" w:rsidRDefault="00D613BE" w:rsidP="002233F7">
            <w:pPr>
              <w:numPr>
                <w:ilvl w:val="0"/>
                <w:numId w:val="1"/>
              </w:numPr>
              <w:tabs>
                <w:tab w:val="num" w:pos="360"/>
              </w:tabs>
              <w:ind w:left="360" w:hanging="371"/>
              <w:rPr>
                <w:rFonts w:asciiTheme="majorHAnsi" w:hAnsiTheme="majorHAnsi" w:cstheme="majorHAnsi"/>
                <w:sz w:val="20"/>
                <w:szCs w:val="20"/>
              </w:rPr>
            </w:pPr>
            <w:r w:rsidRPr="002D5DAC">
              <w:rPr>
                <w:rFonts w:asciiTheme="majorHAnsi" w:hAnsiTheme="majorHAnsi" w:cstheme="majorHAnsi"/>
                <w:sz w:val="20"/>
                <w:szCs w:val="20"/>
              </w:rPr>
              <w:t xml:space="preserve">Honan CA, McDonald S, </w:t>
            </w:r>
            <w:r w:rsidRPr="002D5DAC">
              <w:rPr>
                <w:rFonts w:asciiTheme="majorHAnsi" w:hAnsiTheme="majorHAnsi" w:cstheme="majorHAnsi"/>
                <w:b/>
                <w:bCs/>
                <w:sz w:val="20"/>
                <w:szCs w:val="20"/>
              </w:rPr>
              <w:t>Tate R</w:t>
            </w:r>
            <w:r w:rsidRPr="002D5DAC">
              <w:rPr>
                <w:rFonts w:asciiTheme="majorHAnsi" w:hAnsiTheme="majorHAnsi" w:cstheme="majorHAnsi"/>
                <w:sz w:val="20"/>
                <w:szCs w:val="20"/>
              </w:rPr>
              <w:t xml:space="preserve">, Ownsworth T, Togher L, Fleming J, …  Ponsford J. (2019).  Outcome instruments in moderate-to-severe adult traumatic brain injury:  recommendation for use in psychosocial research.  </w:t>
            </w:r>
            <w:r w:rsidRPr="002D5DAC">
              <w:rPr>
                <w:rFonts w:asciiTheme="majorHAnsi" w:hAnsiTheme="majorHAnsi" w:cstheme="majorHAnsi"/>
                <w:i/>
                <w:sz w:val="20"/>
                <w:szCs w:val="20"/>
              </w:rPr>
              <w:t xml:space="preserve">Neuropsychological Rehabilitation. 29(6), </w:t>
            </w:r>
            <w:r w:rsidRPr="002D5DAC">
              <w:rPr>
                <w:rFonts w:asciiTheme="majorHAnsi" w:hAnsiTheme="majorHAnsi" w:cstheme="majorHAnsi"/>
                <w:sz w:val="20"/>
                <w:szCs w:val="20"/>
              </w:rPr>
              <w:t>896-916.</w:t>
            </w:r>
            <w:r w:rsidRPr="002D5DAC">
              <w:rPr>
                <w:rFonts w:asciiTheme="majorHAnsi" w:hAnsiTheme="majorHAnsi" w:cstheme="majorHAnsi"/>
                <w:i/>
                <w:sz w:val="20"/>
                <w:szCs w:val="20"/>
              </w:rPr>
              <w:t xml:space="preserve"> </w:t>
            </w:r>
            <w:r w:rsidRPr="002D5DAC">
              <w:rPr>
                <w:rFonts w:asciiTheme="majorHAnsi" w:hAnsiTheme="majorHAnsi" w:cstheme="majorHAnsi"/>
                <w:sz w:val="20"/>
                <w:szCs w:val="20"/>
              </w:rPr>
              <w:t>doi:10.1080/09602011.2017.1339616</w:t>
            </w:r>
          </w:p>
        </w:tc>
      </w:tr>
      <w:tr w:rsidR="00D613BE" w:rsidRPr="002D5DAC" w14:paraId="4B63CAEA"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7EC954BF" w14:textId="77777777" w:rsidR="00D613BE" w:rsidRPr="002D5DAC" w:rsidRDefault="00D613BE" w:rsidP="002233F7">
            <w:pPr>
              <w:pStyle w:val="nova-e-listitem"/>
              <w:shd w:val="clear" w:color="auto" w:fill="FFFFFF"/>
              <w:spacing w:before="0" w:beforeAutospacing="0" w:after="0" w:afterAutospacing="0"/>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lastRenderedPageBreak/>
              <w:t>Authored books</w:t>
            </w:r>
          </w:p>
        </w:tc>
        <w:tc>
          <w:tcPr>
            <w:tcW w:w="13431" w:type="dxa"/>
            <w:gridSpan w:val="2"/>
            <w:tcBorders>
              <w:top w:val="single" w:sz="4" w:space="0" w:color="auto"/>
              <w:left w:val="single" w:sz="4" w:space="0" w:color="auto"/>
              <w:bottom w:val="single" w:sz="4" w:space="0" w:color="auto"/>
              <w:right w:val="single" w:sz="4" w:space="0" w:color="auto"/>
            </w:tcBorders>
            <w:vAlign w:val="center"/>
            <w:hideMark/>
          </w:tcPr>
          <w:p w14:paraId="0CC513C8" w14:textId="77777777" w:rsidR="00D613BE" w:rsidRPr="002D5DAC" w:rsidRDefault="00D613BE" w:rsidP="002233F7">
            <w:pPr>
              <w:pStyle w:val="ListParagraph"/>
              <w:numPr>
                <w:ilvl w:val="0"/>
                <w:numId w:val="2"/>
              </w:numPr>
              <w:spacing w:line="240" w:lineRule="auto"/>
              <w:ind w:left="374"/>
              <w:rPr>
                <w:rFonts w:asciiTheme="majorHAnsi" w:hAnsiTheme="majorHAnsi" w:cstheme="majorHAnsi"/>
                <w:sz w:val="20"/>
                <w:szCs w:val="20"/>
              </w:rPr>
            </w:pPr>
            <w:r w:rsidRPr="002D5DAC">
              <w:rPr>
                <w:rFonts w:asciiTheme="majorHAnsi" w:hAnsiTheme="majorHAnsi" w:cstheme="majorHAnsi"/>
                <w:b/>
                <w:sz w:val="20"/>
                <w:szCs w:val="20"/>
              </w:rPr>
              <w:t>Tate RL</w:t>
            </w:r>
            <w:r w:rsidRPr="002D5DAC">
              <w:rPr>
                <w:rFonts w:asciiTheme="majorHAnsi" w:hAnsiTheme="majorHAnsi" w:cstheme="majorHAnsi"/>
                <w:bCs/>
                <w:sz w:val="20"/>
                <w:szCs w:val="20"/>
              </w:rPr>
              <w:t xml:space="preserve">, Perdices M. (2019). </w:t>
            </w:r>
            <w:r w:rsidRPr="002D5DAC">
              <w:rPr>
                <w:rFonts w:asciiTheme="majorHAnsi" w:hAnsiTheme="majorHAnsi" w:cstheme="majorHAnsi"/>
                <w:bCs/>
                <w:i/>
                <w:sz w:val="20"/>
                <w:szCs w:val="20"/>
              </w:rPr>
              <w:t xml:space="preserve">Single-case experimental designs for clinical research and neurorehabilitation settings: planning, conduct, analysis and reporting. </w:t>
            </w:r>
            <w:r w:rsidRPr="002D5DAC">
              <w:rPr>
                <w:rFonts w:asciiTheme="majorHAnsi" w:hAnsiTheme="majorHAnsi" w:cstheme="majorHAnsi"/>
                <w:bCs/>
                <w:sz w:val="20"/>
                <w:szCs w:val="20"/>
              </w:rPr>
              <w:t>Abingdon, UK: Routledge. ISBN 978-1-138-59562-0 (hbk) / 978-1-138-59563-7 (pbk), pp.1-269.</w:t>
            </w:r>
            <w:r w:rsidRPr="002D5DAC">
              <w:rPr>
                <w:rFonts w:asciiTheme="majorHAnsi" w:hAnsiTheme="majorHAnsi" w:cstheme="majorHAnsi"/>
                <w:sz w:val="20"/>
                <w:szCs w:val="20"/>
                <w:lang w:eastAsia="en-GB"/>
              </w:rPr>
              <w:t xml:space="preserve"> </w:t>
            </w:r>
          </w:p>
          <w:p w14:paraId="7F94A4D0" w14:textId="77777777" w:rsidR="00D613BE" w:rsidRPr="002D5DAC" w:rsidRDefault="00D613BE" w:rsidP="002233F7">
            <w:pPr>
              <w:numPr>
                <w:ilvl w:val="0"/>
                <w:numId w:val="2"/>
              </w:numPr>
              <w:tabs>
                <w:tab w:val="num" w:pos="1685"/>
              </w:tabs>
              <w:ind w:left="426" w:hanging="437"/>
              <w:rPr>
                <w:rFonts w:asciiTheme="majorHAnsi" w:hAnsiTheme="majorHAnsi" w:cstheme="majorHAnsi"/>
                <w:sz w:val="20"/>
                <w:szCs w:val="20"/>
              </w:rPr>
            </w:pPr>
            <w:r w:rsidRPr="002D5DAC">
              <w:rPr>
                <w:rFonts w:asciiTheme="majorHAnsi" w:hAnsiTheme="majorHAnsi" w:cstheme="majorHAnsi"/>
                <w:b/>
                <w:bCs/>
                <w:sz w:val="20"/>
                <w:szCs w:val="20"/>
                <w:lang w:eastAsia="en-GB"/>
              </w:rPr>
              <w:t>Tate RL</w:t>
            </w:r>
            <w:r w:rsidRPr="002D5DAC">
              <w:rPr>
                <w:rFonts w:asciiTheme="majorHAnsi" w:hAnsiTheme="majorHAnsi" w:cstheme="majorHAnsi"/>
                <w:sz w:val="20"/>
                <w:szCs w:val="20"/>
                <w:lang w:eastAsia="en-GB"/>
              </w:rPr>
              <w:t xml:space="preserve">, Wakim D, Sigmundsdottir L, Longley W, Genders M. (2019).  </w:t>
            </w:r>
            <w:r w:rsidRPr="002D5DAC">
              <w:rPr>
                <w:rFonts w:asciiTheme="majorHAnsi" w:hAnsiTheme="majorHAnsi" w:cstheme="majorHAnsi"/>
                <w:i/>
                <w:iCs/>
                <w:sz w:val="20"/>
                <w:szCs w:val="20"/>
              </w:rPr>
              <w:t>Programme for Engagement, Participation and Activities (PEPA):  A manual for health professionals working with people with traumatic brain injury to maximise their opportunity to engage in leisure, social and community activities.</w:t>
            </w:r>
            <w:r w:rsidRPr="002D5DAC">
              <w:rPr>
                <w:rFonts w:asciiTheme="majorHAnsi" w:hAnsiTheme="majorHAnsi" w:cstheme="majorHAnsi"/>
                <w:sz w:val="20"/>
                <w:szCs w:val="20"/>
              </w:rPr>
              <w:t xml:space="preserve">  Sydney, Australia: </w:t>
            </w:r>
            <w:r w:rsidRPr="002D5DAC">
              <w:rPr>
                <w:rFonts w:asciiTheme="majorHAnsi" w:hAnsiTheme="majorHAnsi" w:cstheme="majorHAnsi"/>
                <w:iCs/>
                <w:sz w:val="20"/>
                <w:szCs w:val="20"/>
              </w:rPr>
              <w:t>ASSBI Resources. ISBN 978-0-6481451-5-5</w:t>
            </w:r>
          </w:p>
          <w:p w14:paraId="0483B282" w14:textId="77777777" w:rsidR="00D613BE" w:rsidRPr="002D5DAC" w:rsidRDefault="00D613BE" w:rsidP="002233F7">
            <w:pPr>
              <w:numPr>
                <w:ilvl w:val="0"/>
                <w:numId w:val="2"/>
              </w:numPr>
              <w:tabs>
                <w:tab w:val="num" w:pos="426"/>
              </w:tabs>
              <w:ind w:left="426" w:hanging="437"/>
              <w:rPr>
                <w:rFonts w:asciiTheme="majorHAnsi" w:hAnsiTheme="majorHAnsi" w:cstheme="majorHAnsi"/>
                <w:sz w:val="20"/>
                <w:szCs w:val="20"/>
              </w:rPr>
            </w:pPr>
            <w:r w:rsidRPr="002D5DAC">
              <w:rPr>
                <w:rFonts w:asciiTheme="majorHAnsi" w:hAnsiTheme="majorHAnsi" w:cstheme="majorHAnsi"/>
                <w:sz w:val="20"/>
                <w:szCs w:val="20"/>
              </w:rPr>
              <w:t xml:space="preserve">Rietdjik R, Power E, Brunner M, Attard M, McDonald S, </w:t>
            </w:r>
            <w:r w:rsidRPr="002D5DAC">
              <w:rPr>
                <w:rFonts w:asciiTheme="majorHAnsi" w:hAnsiTheme="majorHAnsi" w:cstheme="majorHAnsi"/>
                <w:b/>
                <w:sz w:val="20"/>
                <w:szCs w:val="20"/>
              </w:rPr>
              <w:t>Tate RL</w:t>
            </w:r>
            <w:r w:rsidRPr="002D5DAC">
              <w:rPr>
                <w:rFonts w:asciiTheme="majorHAnsi" w:hAnsiTheme="majorHAnsi" w:cstheme="majorHAnsi"/>
                <w:sz w:val="20"/>
                <w:szCs w:val="20"/>
              </w:rPr>
              <w:t xml:space="preserve">, Togher L. (2019).  </w:t>
            </w:r>
            <w:r w:rsidRPr="002D5DAC">
              <w:rPr>
                <w:rFonts w:asciiTheme="majorHAnsi" w:hAnsiTheme="majorHAnsi" w:cstheme="majorHAnsi"/>
                <w:i/>
                <w:iCs/>
                <w:sz w:val="20"/>
                <w:szCs w:val="20"/>
              </w:rPr>
              <w:t>TBIConneCT Clinician Manual: Connecting people living with traumatic brain injury to conversation training.</w:t>
            </w:r>
            <w:r w:rsidRPr="002D5DAC">
              <w:rPr>
                <w:rFonts w:asciiTheme="majorHAnsi" w:hAnsiTheme="majorHAnsi" w:cstheme="majorHAnsi"/>
                <w:sz w:val="20"/>
                <w:szCs w:val="20"/>
              </w:rPr>
              <w:t xml:space="preserve"> Sydney, Australia: ASSBI Resources</w:t>
            </w:r>
          </w:p>
        </w:tc>
      </w:tr>
      <w:tr w:rsidR="00D613BE" w:rsidRPr="002D5DAC" w14:paraId="7DEF71CE"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4E6C5ADC" w14:textId="77777777" w:rsidR="00D613BE" w:rsidRPr="002D5DAC" w:rsidRDefault="00D613BE" w:rsidP="002233F7">
            <w:pPr>
              <w:pStyle w:val="nova-e-listitem"/>
              <w:shd w:val="clear" w:color="auto" w:fill="FFFFFF"/>
              <w:spacing w:before="0" w:beforeAutospacing="0" w:after="0" w:afterAutospacing="0"/>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t>Book Chapters</w:t>
            </w:r>
          </w:p>
        </w:tc>
        <w:tc>
          <w:tcPr>
            <w:tcW w:w="13431" w:type="dxa"/>
            <w:gridSpan w:val="2"/>
            <w:tcBorders>
              <w:top w:val="single" w:sz="4" w:space="0" w:color="auto"/>
              <w:left w:val="single" w:sz="4" w:space="0" w:color="auto"/>
              <w:bottom w:val="single" w:sz="4" w:space="0" w:color="auto"/>
              <w:right w:val="single" w:sz="4" w:space="0" w:color="auto"/>
            </w:tcBorders>
            <w:vAlign w:val="center"/>
            <w:hideMark/>
          </w:tcPr>
          <w:p w14:paraId="2DE67A52" w14:textId="77777777" w:rsidR="00D613BE" w:rsidRPr="002D5DAC" w:rsidRDefault="00D613BE" w:rsidP="002233F7">
            <w:pPr>
              <w:pStyle w:val="ListParagraph"/>
              <w:numPr>
                <w:ilvl w:val="0"/>
                <w:numId w:val="4"/>
              </w:numPr>
              <w:spacing w:line="240" w:lineRule="auto"/>
              <w:ind w:left="428"/>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 xml:space="preserve">, Cicerone KD.  (in press). Applying single-case methodology in clinical practice.  In: </w:t>
            </w:r>
            <w:r w:rsidRPr="002D5DAC">
              <w:rPr>
                <w:rFonts w:asciiTheme="majorHAnsi" w:hAnsiTheme="majorHAnsi" w:cstheme="majorHAnsi"/>
                <w:i/>
                <w:sz w:val="20"/>
                <w:szCs w:val="20"/>
              </w:rPr>
              <w:t xml:space="preserve">Cognitive rehabilitation manual. </w:t>
            </w:r>
            <w:r w:rsidRPr="002D5DAC">
              <w:rPr>
                <w:rFonts w:asciiTheme="majorHAnsi" w:hAnsiTheme="majorHAnsi" w:cstheme="majorHAnsi"/>
                <w:sz w:val="20"/>
                <w:szCs w:val="20"/>
              </w:rPr>
              <w:t xml:space="preserve"> 2</w:t>
            </w:r>
            <w:r w:rsidRPr="002D5DAC">
              <w:rPr>
                <w:rFonts w:asciiTheme="majorHAnsi" w:hAnsiTheme="majorHAnsi" w:cstheme="majorHAnsi"/>
                <w:sz w:val="20"/>
                <w:szCs w:val="20"/>
                <w:vertAlign w:val="superscript"/>
              </w:rPr>
              <w:t>nd</w:t>
            </w:r>
            <w:r w:rsidRPr="002D5DAC">
              <w:rPr>
                <w:rFonts w:asciiTheme="majorHAnsi" w:hAnsiTheme="majorHAnsi" w:cstheme="majorHAnsi"/>
                <w:sz w:val="20"/>
                <w:szCs w:val="20"/>
              </w:rPr>
              <w:t xml:space="preserve"> edition, ACRM Publishing, Virginia, USA.</w:t>
            </w:r>
          </w:p>
        </w:tc>
      </w:tr>
      <w:tr w:rsidR="00D613BE" w:rsidRPr="002D5DAC" w14:paraId="46F6EE56"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65EDD9C1" w14:textId="77777777" w:rsidR="00D613BE" w:rsidRPr="002D5DAC" w:rsidRDefault="00D613BE" w:rsidP="002233F7">
            <w:pPr>
              <w:pStyle w:val="nova-e-listitem"/>
              <w:shd w:val="clear" w:color="auto" w:fill="FFFFFF"/>
              <w:spacing w:before="0" w:beforeAutospacing="0" w:after="0" w:afterAutospacing="0"/>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t>Conference Platforms</w:t>
            </w:r>
          </w:p>
        </w:tc>
        <w:tc>
          <w:tcPr>
            <w:tcW w:w="13431" w:type="dxa"/>
            <w:gridSpan w:val="2"/>
            <w:tcBorders>
              <w:top w:val="single" w:sz="4" w:space="0" w:color="auto"/>
              <w:left w:val="single" w:sz="4" w:space="0" w:color="auto"/>
              <w:bottom w:val="single" w:sz="4" w:space="0" w:color="auto"/>
              <w:right w:val="single" w:sz="4" w:space="0" w:color="auto"/>
            </w:tcBorders>
            <w:vAlign w:val="center"/>
            <w:hideMark/>
          </w:tcPr>
          <w:p w14:paraId="70C7ACEF" w14:textId="77777777" w:rsidR="00D613BE" w:rsidRPr="002D5DAC" w:rsidRDefault="00D613BE" w:rsidP="002233F7">
            <w:pPr>
              <w:rPr>
                <w:rFonts w:asciiTheme="majorHAnsi" w:hAnsiTheme="majorHAnsi" w:cstheme="majorHAnsi"/>
                <w:sz w:val="20"/>
                <w:szCs w:val="20"/>
              </w:rPr>
            </w:pPr>
            <w:r w:rsidRPr="002D5DAC">
              <w:rPr>
                <w:rFonts w:asciiTheme="majorHAnsi" w:hAnsiTheme="majorHAnsi" w:cstheme="majorHAnsi"/>
                <w:sz w:val="20"/>
                <w:szCs w:val="20"/>
              </w:rPr>
              <w:t>Invited international:</w:t>
            </w:r>
          </w:p>
          <w:p w14:paraId="37423546" w14:textId="77777777" w:rsidR="00D613BE" w:rsidRPr="002D5DAC" w:rsidRDefault="00D613BE" w:rsidP="002233F7">
            <w:pPr>
              <w:pStyle w:val="ListParagraph"/>
              <w:numPr>
                <w:ilvl w:val="0"/>
                <w:numId w:val="5"/>
              </w:numPr>
              <w:tabs>
                <w:tab w:val="num" w:pos="426"/>
              </w:tabs>
              <w:spacing w:line="240" w:lineRule="auto"/>
              <w:ind w:left="426" w:hanging="426"/>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(April, 2020) Scientific quality of single-case research: separating the wheat from the chaff.  Invited keynote address at the Symposium on Single-case Experimentation, 6-8 April, 2020, Leuven, Belgium. (Did not proceed due to COVID-19)</w:t>
            </w:r>
          </w:p>
          <w:p w14:paraId="0202A05D" w14:textId="77777777" w:rsidR="00D613BE" w:rsidRPr="002D5DAC" w:rsidRDefault="00D613BE" w:rsidP="002233F7">
            <w:pPr>
              <w:pStyle w:val="ListParagraph"/>
              <w:numPr>
                <w:ilvl w:val="0"/>
                <w:numId w:val="5"/>
              </w:numPr>
              <w:tabs>
                <w:tab w:val="num" w:pos="426"/>
              </w:tabs>
              <w:spacing w:line="240" w:lineRule="auto"/>
              <w:ind w:left="426" w:hanging="426"/>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  (September, 2019). Measuring outcomes and monitoring progress in acquired brain injury: current concepts and new directions.  Invited keynote address at the 3</w:t>
            </w:r>
            <w:r w:rsidRPr="002D5DAC">
              <w:rPr>
                <w:rFonts w:asciiTheme="majorHAnsi" w:hAnsiTheme="majorHAnsi" w:cstheme="majorHAnsi"/>
                <w:sz w:val="20"/>
                <w:szCs w:val="20"/>
                <w:vertAlign w:val="superscript"/>
              </w:rPr>
              <w:t>rd</w:t>
            </w:r>
            <w:r w:rsidRPr="002D5DAC">
              <w:rPr>
                <w:rFonts w:asciiTheme="majorHAnsi" w:hAnsiTheme="majorHAnsi" w:cstheme="majorHAnsi"/>
                <w:sz w:val="20"/>
                <w:szCs w:val="20"/>
              </w:rPr>
              <w:t xml:space="preserve"> Iberoamerican Conference, 12-14 September, 2019, Cali, Colombia.</w:t>
            </w:r>
          </w:p>
          <w:p w14:paraId="39CED2C6" w14:textId="77777777" w:rsidR="00D613BE" w:rsidRPr="002D5DAC" w:rsidRDefault="00D613BE" w:rsidP="002233F7">
            <w:pPr>
              <w:rPr>
                <w:rFonts w:asciiTheme="majorHAnsi" w:hAnsiTheme="majorHAnsi" w:cstheme="majorHAnsi"/>
                <w:sz w:val="20"/>
                <w:szCs w:val="20"/>
              </w:rPr>
            </w:pPr>
            <w:r w:rsidRPr="002D5DAC">
              <w:rPr>
                <w:rFonts w:asciiTheme="majorHAnsi" w:hAnsiTheme="majorHAnsi" w:cstheme="majorHAnsi"/>
                <w:sz w:val="20"/>
                <w:szCs w:val="20"/>
              </w:rPr>
              <w:t>Invited national</w:t>
            </w:r>
          </w:p>
          <w:p w14:paraId="4E78B83E" w14:textId="77777777" w:rsidR="00D613BE" w:rsidRPr="002D5DAC" w:rsidRDefault="00D613BE" w:rsidP="002233F7">
            <w:pPr>
              <w:pStyle w:val="ListParagraph"/>
              <w:numPr>
                <w:ilvl w:val="0"/>
                <w:numId w:val="5"/>
              </w:numPr>
              <w:tabs>
                <w:tab w:val="num" w:pos="426"/>
              </w:tabs>
              <w:spacing w:line="240" w:lineRule="auto"/>
              <w:ind w:left="426" w:hanging="426"/>
              <w:rPr>
                <w:rFonts w:asciiTheme="majorHAnsi" w:hAnsiTheme="majorHAnsi" w:cstheme="majorHAnsi"/>
                <w:sz w:val="20"/>
                <w:szCs w:val="20"/>
              </w:rPr>
            </w:pPr>
            <w:r w:rsidRPr="002D5DAC">
              <w:rPr>
                <w:rFonts w:asciiTheme="majorHAnsi" w:hAnsiTheme="majorHAnsi" w:cstheme="majorHAnsi"/>
                <w:sz w:val="20"/>
                <w:szCs w:val="20"/>
              </w:rPr>
              <w:t xml:space="preserve">Tate RL </w:t>
            </w:r>
            <w:r w:rsidRPr="002D5DAC">
              <w:rPr>
                <w:rFonts w:asciiTheme="majorHAnsi" w:hAnsiTheme="majorHAnsi" w:cstheme="majorHAnsi"/>
                <w:bCs/>
                <w:sz w:val="20"/>
                <w:szCs w:val="20"/>
              </w:rPr>
              <w:t>(May, 2020). Landmarks and lowlights in the past 50 years of single-case research.  Presidential address at the Australasian</w:t>
            </w:r>
            <w:r w:rsidRPr="002D5DAC">
              <w:rPr>
                <w:rFonts w:asciiTheme="majorHAnsi" w:hAnsiTheme="majorHAnsi" w:cstheme="majorHAnsi"/>
                <w:sz w:val="20"/>
                <w:szCs w:val="20"/>
              </w:rPr>
              <w:t xml:space="preserve"> Society for the Study of Brain Impairment, Perth (Did not proceed due to COVID-19.  Conducted two webinars instead)</w:t>
            </w:r>
          </w:p>
          <w:p w14:paraId="084109DA" w14:textId="77777777" w:rsidR="00D613BE" w:rsidRPr="002D5DAC" w:rsidRDefault="00D613BE" w:rsidP="002233F7">
            <w:pPr>
              <w:pStyle w:val="ListParagraph"/>
              <w:numPr>
                <w:ilvl w:val="0"/>
                <w:numId w:val="5"/>
              </w:numPr>
              <w:tabs>
                <w:tab w:val="num" w:pos="426"/>
              </w:tabs>
              <w:spacing w:line="240" w:lineRule="auto"/>
              <w:ind w:left="426" w:hanging="426"/>
              <w:rPr>
                <w:rFonts w:asciiTheme="majorHAnsi" w:hAnsiTheme="majorHAnsi" w:cstheme="majorHAnsi"/>
                <w:sz w:val="20"/>
                <w:szCs w:val="20"/>
              </w:rPr>
            </w:pPr>
            <w:r w:rsidRPr="002D5DAC">
              <w:rPr>
                <w:rFonts w:asciiTheme="majorHAnsi" w:hAnsiTheme="majorHAnsi" w:cstheme="majorHAnsi"/>
                <w:sz w:val="20"/>
                <w:szCs w:val="20"/>
              </w:rPr>
              <w:lastRenderedPageBreak/>
              <w:t xml:space="preserve">Tate RL.  (May, 2019). Measuring outcomes and monitoring progress in the era of evidence-based clinical practice.  Presidential address to the inaugural meeting of the Australasian Society for the Study of Brain Impairment and the New Zealand Rehabilitation Association, 20-24 May, 2019, Wellington, New Zealand.  </w:t>
            </w:r>
          </w:p>
          <w:p w14:paraId="4223B62E" w14:textId="77777777" w:rsidR="00D613BE" w:rsidRPr="002D5DAC" w:rsidRDefault="00D613BE" w:rsidP="002233F7">
            <w:pPr>
              <w:ind w:right="180"/>
              <w:rPr>
                <w:rFonts w:asciiTheme="majorHAnsi" w:hAnsiTheme="majorHAnsi" w:cstheme="majorHAnsi"/>
                <w:bCs/>
                <w:sz w:val="20"/>
                <w:szCs w:val="20"/>
              </w:rPr>
            </w:pPr>
            <w:r w:rsidRPr="002D5DAC">
              <w:rPr>
                <w:rFonts w:asciiTheme="majorHAnsi" w:hAnsiTheme="majorHAnsi" w:cstheme="majorHAnsi"/>
                <w:bCs/>
                <w:sz w:val="20"/>
                <w:szCs w:val="20"/>
              </w:rPr>
              <w:t>Other:</w:t>
            </w:r>
          </w:p>
          <w:p w14:paraId="6F10CF36" w14:textId="77777777" w:rsidR="00D613BE" w:rsidRPr="002D5DAC" w:rsidRDefault="00D613BE" w:rsidP="002233F7">
            <w:pPr>
              <w:pStyle w:val="ListParagraph"/>
              <w:numPr>
                <w:ilvl w:val="0"/>
                <w:numId w:val="5"/>
              </w:numPr>
              <w:tabs>
                <w:tab w:val="num" w:pos="360"/>
              </w:tabs>
              <w:spacing w:line="240" w:lineRule="auto"/>
              <w:ind w:left="360" w:right="180"/>
              <w:rPr>
                <w:rFonts w:asciiTheme="majorHAnsi" w:hAnsiTheme="majorHAnsi" w:cstheme="majorHAnsi"/>
                <w:bCs/>
                <w:sz w:val="20"/>
                <w:szCs w:val="20"/>
              </w:rPr>
            </w:pPr>
            <w:r w:rsidRPr="002D5DAC">
              <w:rPr>
                <w:rFonts w:asciiTheme="majorHAnsi" w:hAnsiTheme="majorHAnsi" w:cstheme="majorHAnsi"/>
                <w:sz w:val="20"/>
                <w:szCs w:val="20"/>
              </w:rPr>
              <w:t xml:space="preserve">Longley WA, </w:t>
            </w:r>
            <w:r w:rsidRPr="002D5DAC">
              <w:rPr>
                <w:rFonts w:asciiTheme="majorHAnsi" w:hAnsiTheme="majorHAnsi" w:cstheme="majorHAnsi"/>
                <w:b/>
                <w:sz w:val="20"/>
                <w:szCs w:val="20"/>
              </w:rPr>
              <w:t>Tate RL</w:t>
            </w:r>
            <w:r w:rsidRPr="002D5DAC">
              <w:rPr>
                <w:rFonts w:asciiTheme="majorHAnsi" w:hAnsiTheme="majorHAnsi" w:cstheme="majorHAnsi"/>
                <w:sz w:val="20"/>
                <w:szCs w:val="20"/>
              </w:rPr>
              <w:t>, Brown R. (June, 2019).  Neuropsychological assessment feedback as a psychoeducational therapeutic intervention: a RCT with cross-over and follow-up with multiple sclerosis.  Presented at the 16</w:t>
            </w:r>
            <w:r w:rsidRPr="002D5DAC">
              <w:rPr>
                <w:rFonts w:asciiTheme="majorHAnsi" w:hAnsiTheme="majorHAnsi" w:cstheme="majorHAnsi"/>
                <w:sz w:val="20"/>
                <w:szCs w:val="20"/>
                <w:vertAlign w:val="superscript"/>
              </w:rPr>
              <w:t>th</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 xml:space="preserve">annual conference of </w:t>
            </w:r>
            <w:r w:rsidRPr="002D5DAC">
              <w:rPr>
                <w:rFonts w:asciiTheme="majorHAnsi" w:hAnsiTheme="majorHAnsi" w:cstheme="majorHAnsi"/>
                <w:bCs/>
                <w:sz w:val="20"/>
                <w:szCs w:val="20"/>
                <w:lang w:val="en-US"/>
              </w:rPr>
              <w:t>the Special Interest Group in Neuropsychological Rehabilitation of the World Federation for NeuroRehabilitation, Granada, Spain</w:t>
            </w:r>
          </w:p>
          <w:p w14:paraId="72EA35E9" w14:textId="77777777" w:rsidR="00D613BE" w:rsidRPr="002D5DAC" w:rsidRDefault="00D613BE" w:rsidP="002233F7">
            <w:pPr>
              <w:pStyle w:val="ListParagraph"/>
              <w:numPr>
                <w:ilvl w:val="0"/>
                <w:numId w:val="5"/>
              </w:numPr>
              <w:tabs>
                <w:tab w:val="num" w:pos="360"/>
              </w:tabs>
              <w:spacing w:line="240" w:lineRule="auto"/>
              <w:ind w:left="360" w:right="180"/>
              <w:rPr>
                <w:rFonts w:asciiTheme="majorHAnsi" w:hAnsiTheme="majorHAnsi" w:cstheme="majorHAnsi"/>
                <w:bCs/>
                <w:sz w:val="20"/>
                <w:szCs w:val="20"/>
              </w:rPr>
            </w:pPr>
            <w:r w:rsidRPr="002D5DAC">
              <w:rPr>
                <w:rFonts w:asciiTheme="majorHAnsi" w:hAnsiTheme="majorHAnsi" w:cstheme="majorHAnsi"/>
                <w:sz w:val="20"/>
                <w:szCs w:val="20"/>
              </w:rPr>
              <w:t xml:space="preserve">Perdices M, </w:t>
            </w:r>
            <w:r w:rsidRPr="002D5DAC">
              <w:rPr>
                <w:rFonts w:asciiTheme="majorHAnsi" w:hAnsiTheme="majorHAnsi" w:cstheme="majorHAnsi"/>
                <w:b/>
                <w:sz w:val="20"/>
                <w:szCs w:val="20"/>
              </w:rPr>
              <w:t>Tate RL</w:t>
            </w:r>
            <w:r w:rsidRPr="002D5DAC">
              <w:rPr>
                <w:rFonts w:asciiTheme="majorHAnsi" w:hAnsiTheme="majorHAnsi" w:cstheme="majorHAnsi"/>
                <w:sz w:val="20"/>
                <w:szCs w:val="20"/>
              </w:rPr>
              <w:t>, Rosenkoetter U. (June, 2019). Methodological rigour of single-case studies in the education and clinical psychology literature. Presented at the 16</w:t>
            </w:r>
            <w:r w:rsidRPr="002D5DAC">
              <w:rPr>
                <w:rFonts w:asciiTheme="majorHAnsi" w:hAnsiTheme="majorHAnsi" w:cstheme="majorHAnsi"/>
                <w:sz w:val="20"/>
                <w:szCs w:val="20"/>
                <w:vertAlign w:val="superscript"/>
              </w:rPr>
              <w:t>th</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 xml:space="preserve">annual conference of </w:t>
            </w:r>
            <w:r w:rsidRPr="002D5DAC">
              <w:rPr>
                <w:rFonts w:asciiTheme="majorHAnsi" w:hAnsiTheme="majorHAnsi" w:cstheme="majorHAnsi"/>
                <w:bCs/>
                <w:sz w:val="20"/>
                <w:szCs w:val="20"/>
                <w:lang w:val="en-US"/>
              </w:rPr>
              <w:t>the Special Interest Group in Neuropsychological Rehabilitation of the World Federation for NeuroRehabilitation, Granada, Spain</w:t>
            </w:r>
          </w:p>
          <w:p w14:paraId="1E23300C" w14:textId="77777777" w:rsidR="00D613BE" w:rsidRPr="002D5DAC" w:rsidRDefault="00D613BE" w:rsidP="002233F7">
            <w:pPr>
              <w:pStyle w:val="ListParagraph"/>
              <w:numPr>
                <w:ilvl w:val="0"/>
                <w:numId w:val="5"/>
              </w:numPr>
              <w:tabs>
                <w:tab w:val="num" w:pos="360"/>
              </w:tabs>
              <w:spacing w:line="240" w:lineRule="auto"/>
              <w:ind w:left="360" w:right="180"/>
              <w:rPr>
                <w:rFonts w:asciiTheme="majorHAnsi" w:hAnsiTheme="majorHAnsi" w:cstheme="majorHAnsi"/>
                <w:bCs/>
                <w:sz w:val="20"/>
                <w:szCs w:val="20"/>
              </w:rPr>
            </w:pPr>
            <w:r w:rsidRPr="002D5DAC">
              <w:rPr>
                <w:rFonts w:asciiTheme="majorHAnsi" w:hAnsiTheme="majorHAnsi" w:cstheme="majorHAnsi"/>
                <w:b/>
                <w:sz w:val="20"/>
                <w:szCs w:val="20"/>
              </w:rPr>
              <w:t>Tate RL</w:t>
            </w:r>
            <w:r w:rsidRPr="002D5DAC">
              <w:rPr>
                <w:rFonts w:asciiTheme="majorHAnsi" w:hAnsiTheme="majorHAnsi" w:cstheme="majorHAnsi"/>
                <w:bCs/>
                <w:sz w:val="20"/>
                <w:szCs w:val="20"/>
              </w:rPr>
              <w:t>,</w:t>
            </w:r>
            <w:r w:rsidRPr="002D5DAC">
              <w:rPr>
                <w:rFonts w:asciiTheme="majorHAnsi" w:hAnsiTheme="majorHAnsi" w:cstheme="majorHAnsi"/>
                <w:sz w:val="20"/>
                <w:szCs w:val="20"/>
              </w:rPr>
              <w:t xml:space="preserve"> Perdices M, Rosenkoetter U. (June, 2019). Developing an algorithm to evaluate methodological rigour of single-case studies. Presented at the 16</w:t>
            </w:r>
            <w:r w:rsidRPr="002D5DAC">
              <w:rPr>
                <w:rFonts w:asciiTheme="majorHAnsi" w:hAnsiTheme="majorHAnsi" w:cstheme="majorHAnsi"/>
                <w:sz w:val="20"/>
                <w:szCs w:val="20"/>
                <w:vertAlign w:val="superscript"/>
              </w:rPr>
              <w:t>th</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 xml:space="preserve">annual conference of </w:t>
            </w:r>
            <w:r w:rsidRPr="002D5DAC">
              <w:rPr>
                <w:rFonts w:asciiTheme="majorHAnsi" w:hAnsiTheme="majorHAnsi" w:cstheme="majorHAnsi"/>
                <w:bCs/>
                <w:sz w:val="20"/>
                <w:szCs w:val="20"/>
                <w:lang w:val="en-US"/>
              </w:rPr>
              <w:t>the Special Interest Group in Neuropsychological Rehabilitation of the World Federation for NeuroRehabilitation, Granada, Spain</w:t>
            </w:r>
            <w:r w:rsidRPr="002D5DAC">
              <w:rPr>
                <w:rFonts w:asciiTheme="majorHAnsi" w:hAnsiTheme="majorHAnsi" w:cstheme="majorHAnsi"/>
                <w:bCs/>
                <w:sz w:val="20"/>
                <w:szCs w:val="20"/>
              </w:rPr>
              <w:t>.</w:t>
            </w:r>
          </w:p>
        </w:tc>
      </w:tr>
      <w:tr w:rsidR="00D613BE" w:rsidRPr="002D5DAC" w14:paraId="198FEBFF"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0A223901" w14:textId="77777777" w:rsidR="00D613BE" w:rsidRPr="002D5DAC" w:rsidRDefault="00D613BE" w:rsidP="002233F7">
            <w:pPr>
              <w:pStyle w:val="nova-e-listitem"/>
              <w:shd w:val="clear" w:color="auto" w:fill="FFFFFF"/>
              <w:spacing w:before="0" w:beforeAutospacing="0" w:after="0" w:afterAutospacing="0"/>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lastRenderedPageBreak/>
              <w:t>Workshops</w:t>
            </w:r>
          </w:p>
        </w:tc>
        <w:tc>
          <w:tcPr>
            <w:tcW w:w="13431" w:type="dxa"/>
            <w:gridSpan w:val="2"/>
            <w:tcBorders>
              <w:top w:val="single" w:sz="4" w:space="0" w:color="auto"/>
              <w:left w:val="single" w:sz="4" w:space="0" w:color="auto"/>
              <w:bottom w:val="single" w:sz="4" w:space="0" w:color="auto"/>
              <w:right w:val="single" w:sz="4" w:space="0" w:color="auto"/>
            </w:tcBorders>
            <w:vAlign w:val="center"/>
            <w:hideMark/>
          </w:tcPr>
          <w:p w14:paraId="5DF19415" w14:textId="77777777" w:rsidR="00D613BE" w:rsidRPr="002D5DAC" w:rsidRDefault="00D613BE" w:rsidP="002233F7">
            <w:pPr>
              <w:pStyle w:val="ListParagraph"/>
              <w:numPr>
                <w:ilvl w:val="0"/>
                <w:numId w:val="6"/>
              </w:numPr>
              <w:spacing w:line="240" w:lineRule="auto"/>
              <w:ind w:left="426" w:hanging="426"/>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(April, 2020).  Evaluating the scientific rigour of the single-case experimental design. Invited 3-hour workshop at the Symposium on Single-case Experimentation: Small is Beautiful, Again, Leuven, Belgium. Did not proceed due to COVID-19</w:t>
            </w:r>
          </w:p>
          <w:p w14:paraId="17CAD6BA" w14:textId="77777777" w:rsidR="00D613BE" w:rsidRPr="002D5DAC" w:rsidRDefault="00D613BE" w:rsidP="002233F7">
            <w:pPr>
              <w:pStyle w:val="ListParagraph"/>
              <w:numPr>
                <w:ilvl w:val="0"/>
                <w:numId w:val="6"/>
              </w:numPr>
              <w:spacing w:line="240" w:lineRule="auto"/>
              <w:ind w:left="426" w:hanging="426"/>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 (August 2020). Planning, conducting and critically appraising single-case experimental intervention studies.  Half-day workshop for clinical neuropsychology trainees. Macquarie University, Sydney</w:t>
            </w:r>
          </w:p>
          <w:p w14:paraId="5B9C6307" w14:textId="77777777" w:rsidR="00D613BE" w:rsidRPr="002D5DAC" w:rsidRDefault="00D613BE" w:rsidP="002233F7">
            <w:pPr>
              <w:pStyle w:val="ListParagraph"/>
              <w:numPr>
                <w:ilvl w:val="0"/>
                <w:numId w:val="6"/>
              </w:numPr>
              <w:spacing w:line="240" w:lineRule="auto"/>
              <w:ind w:left="426" w:hanging="426"/>
              <w:rPr>
                <w:rFonts w:asciiTheme="majorHAnsi" w:hAnsiTheme="majorHAnsi" w:cstheme="majorHAnsi"/>
                <w:sz w:val="20"/>
                <w:szCs w:val="20"/>
              </w:rPr>
            </w:pPr>
            <w:r w:rsidRPr="002D5DAC">
              <w:rPr>
                <w:rFonts w:asciiTheme="majorHAnsi" w:hAnsiTheme="majorHAnsi" w:cstheme="majorHAnsi"/>
                <w:b/>
                <w:bCs/>
                <w:sz w:val="20"/>
                <w:szCs w:val="20"/>
              </w:rPr>
              <w:t>Tate RL</w:t>
            </w:r>
            <w:r w:rsidRPr="002D5DAC">
              <w:rPr>
                <w:rFonts w:asciiTheme="majorHAnsi" w:hAnsiTheme="majorHAnsi" w:cstheme="majorHAnsi"/>
                <w:sz w:val="20"/>
                <w:szCs w:val="20"/>
              </w:rPr>
              <w:t xml:space="preserve">.  (September, 2019).  </w:t>
            </w:r>
            <w:bookmarkStart w:id="7" w:name="_Hlk2513771"/>
            <w:r w:rsidRPr="002D5DAC">
              <w:rPr>
                <w:rFonts w:asciiTheme="majorHAnsi" w:hAnsiTheme="majorHAnsi" w:cstheme="majorHAnsi"/>
                <w:sz w:val="20"/>
                <w:szCs w:val="20"/>
              </w:rPr>
              <w:t>Evidence-based clinical practice with special reference to traumatic brain injury rehabilitation.  Invited 4-hour workshop at the 3</w:t>
            </w:r>
            <w:r w:rsidRPr="002D5DAC">
              <w:rPr>
                <w:rFonts w:asciiTheme="majorHAnsi" w:hAnsiTheme="majorHAnsi" w:cstheme="majorHAnsi"/>
                <w:sz w:val="20"/>
                <w:szCs w:val="20"/>
                <w:vertAlign w:val="superscript"/>
              </w:rPr>
              <w:t>rd</w:t>
            </w:r>
            <w:r w:rsidRPr="002D5DAC">
              <w:rPr>
                <w:rFonts w:asciiTheme="majorHAnsi" w:hAnsiTheme="majorHAnsi" w:cstheme="majorHAnsi"/>
                <w:sz w:val="20"/>
                <w:szCs w:val="20"/>
              </w:rPr>
              <w:t xml:space="preserve"> Iberoamerican Neuropsychology Conference, Cali, Colombia. </w:t>
            </w:r>
            <w:bookmarkEnd w:id="7"/>
          </w:p>
        </w:tc>
      </w:tr>
      <w:tr w:rsidR="00D613BE" w:rsidRPr="002D5DAC" w14:paraId="2EA0D77D"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415D510E" w14:textId="77777777" w:rsidR="00D613BE" w:rsidRPr="002D5DAC" w:rsidRDefault="00D613BE" w:rsidP="002233F7">
            <w:pPr>
              <w:pStyle w:val="nova-e-listitem"/>
              <w:shd w:val="clear" w:color="auto" w:fill="FFFFFF"/>
              <w:spacing w:before="0" w:beforeAutospacing="0" w:after="0" w:afterAutospacing="0"/>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t xml:space="preserve">Grants </w:t>
            </w:r>
          </w:p>
        </w:tc>
        <w:tc>
          <w:tcPr>
            <w:tcW w:w="13431" w:type="dxa"/>
            <w:gridSpan w:val="2"/>
            <w:tcBorders>
              <w:top w:val="single" w:sz="4" w:space="0" w:color="auto"/>
              <w:left w:val="single" w:sz="4" w:space="0" w:color="auto"/>
              <w:bottom w:val="single" w:sz="4" w:space="0" w:color="auto"/>
              <w:right w:val="single" w:sz="4" w:space="0" w:color="auto"/>
            </w:tcBorders>
            <w:vAlign w:val="center"/>
            <w:hideMark/>
          </w:tcPr>
          <w:p w14:paraId="33FB6180" w14:textId="77777777" w:rsidR="00D613BE" w:rsidRPr="002D5DAC" w:rsidRDefault="00D613BE" w:rsidP="002233F7">
            <w:pPr>
              <w:pStyle w:val="ListParagraph"/>
              <w:numPr>
                <w:ilvl w:val="0"/>
                <w:numId w:val="7"/>
              </w:numPr>
              <w:spacing w:line="240" w:lineRule="auto"/>
              <w:ind w:left="377" w:right="180" w:hanging="377"/>
              <w:rPr>
                <w:rFonts w:asciiTheme="majorHAnsi" w:hAnsiTheme="majorHAnsi" w:cstheme="majorHAnsi"/>
                <w:sz w:val="20"/>
                <w:szCs w:val="20"/>
              </w:rPr>
            </w:pPr>
            <w:r w:rsidRPr="002D5DAC">
              <w:rPr>
                <w:rFonts w:asciiTheme="majorHAnsi" w:hAnsiTheme="majorHAnsi" w:cstheme="majorHAnsi"/>
                <w:sz w:val="20"/>
                <w:szCs w:val="20"/>
              </w:rPr>
              <w:t xml:space="preserve">2019-2022: icare Lifetime Care ($219,992). </w:t>
            </w:r>
            <w:r w:rsidRPr="002D5DAC">
              <w:rPr>
                <w:rFonts w:asciiTheme="majorHAnsi" w:hAnsiTheme="majorHAnsi" w:cstheme="majorHAnsi"/>
                <w:b/>
                <w:bCs/>
                <w:sz w:val="20"/>
                <w:szCs w:val="20"/>
              </w:rPr>
              <w:t>RL Tate</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S McDonald, M Perdices, P Gertler. NeuroRehab Evidence Database</w:t>
            </w:r>
          </w:p>
          <w:p w14:paraId="4DD8360E" w14:textId="77777777" w:rsidR="00D613BE" w:rsidRPr="002D5DAC" w:rsidRDefault="00D613BE" w:rsidP="002233F7">
            <w:pPr>
              <w:pStyle w:val="ListParagraph"/>
              <w:numPr>
                <w:ilvl w:val="0"/>
                <w:numId w:val="7"/>
              </w:numPr>
              <w:spacing w:line="240" w:lineRule="auto"/>
              <w:ind w:left="377" w:right="180" w:hanging="377"/>
              <w:rPr>
                <w:rFonts w:asciiTheme="majorHAnsi" w:hAnsiTheme="majorHAnsi" w:cstheme="majorHAnsi"/>
                <w:sz w:val="20"/>
                <w:szCs w:val="20"/>
              </w:rPr>
            </w:pPr>
            <w:r w:rsidRPr="002D5DAC">
              <w:rPr>
                <w:rFonts w:asciiTheme="majorHAnsi" w:hAnsiTheme="majorHAnsi" w:cstheme="majorHAnsi"/>
                <w:sz w:val="20"/>
                <w:szCs w:val="20"/>
              </w:rPr>
              <w:t xml:space="preserve">2019-2020: icare Lifetime Care ($45,705).  </w:t>
            </w:r>
            <w:r w:rsidRPr="002D5DAC">
              <w:rPr>
                <w:rFonts w:asciiTheme="majorHAnsi" w:hAnsiTheme="majorHAnsi" w:cstheme="majorHAnsi"/>
                <w:b/>
                <w:bCs/>
                <w:sz w:val="20"/>
                <w:szCs w:val="20"/>
              </w:rPr>
              <w:t>RL Tate</w:t>
            </w:r>
            <w:r w:rsidRPr="002D5DAC">
              <w:rPr>
                <w:rFonts w:asciiTheme="majorHAnsi" w:hAnsiTheme="majorHAnsi" w:cstheme="majorHAnsi"/>
                <w:sz w:val="20"/>
                <w:szCs w:val="20"/>
              </w:rPr>
              <w:t xml:space="preserve">. </w:t>
            </w:r>
            <w:r w:rsidRPr="002D5DAC">
              <w:rPr>
                <w:rFonts w:asciiTheme="majorHAnsi" w:hAnsiTheme="majorHAnsi" w:cstheme="majorHAnsi"/>
                <w:bCs/>
                <w:sz w:val="20"/>
                <w:szCs w:val="20"/>
              </w:rPr>
              <w:t>Developing an online training program in the critical appraisal of single-case research designs</w:t>
            </w:r>
          </w:p>
          <w:p w14:paraId="7A9E86A8" w14:textId="77777777" w:rsidR="00D613BE" w:rsidRPr="002D5DAC" w:rsidRDefault="00D613BE" w:rsidP="002233F7">
            <w:pPr>
              <w:pStyle w:val="ListParagraph"/>
              <w:numPr>
                <w:ilvl w:val="0"/>
                <w:numId w:val="7"/>
              </w:numPr>
              <w:spacing w:line="240" w:lineRule="auto"/>
              <w:ind w:left="377" w:right="180" w:hanging="377"/>
              <w:rPr>
                <w:rFonts w:asciiTheme="majorHAnsi" w:hAnsiTheme="majorHAnsi" w:cstheme="majorHAnsi"/>
                <w:sz w:val="20"/>
                <w:szCs w:val="20"/>
              </w:rPr>
            </w:pPr>
            <w:r w:rsidRPr="002D5DAC">
              <w:rPr>
                <w:rFonts w:asciiTheme="majorHAnsi" w:hAnsiTheme="majorHAnsi" w:cstheme="majorHAnsi"/>
                <w:sz w:val="20"/>
                <w:szCs w:val="20"/>
              </w:rPr>
              <w:t xml:space="preserve">2019-2021: Transport Accident Commission ($817,238).  L Callaway, G Simpson, K Tregloan, </w:t>
            </w:r>
            <w:r w:rsidRPr="002D5DAC">
              <w:rPr>
                <w:rFonts w:asciiTheme="majorHAnsi" w:hAnsiTheme="majorHAnsi" w:cstheme="majorHAnsi"/>
                <w:b/>
                <w:bCs/>
                <w:sz w:val="20"/>
                <w:szCs w:val="20"/>
              </w:rPr>
              <w:t>RL Tate</w:t>
            </w:r>
            <w:r w:rsidRPr="002D5DAC">
              <w:rPr>
                <w:rFonts w:asciiTheme="majorHAnsi" w:hAnsiTheme="majorHAnsi" w:cstheme="majorHAnsi"/>
                <w:sz w:val="20"/>
                <w:szCs w:val="20"/>
              </w:rPr>
              <w:t xml:space="preserve">, S Sloan, J Mackey, P Morgan, A Dalton, A Hodgkinson, D Babbage.    Expanded trial of an integrated smart home technology for people with cognitive impairment. </w:t>
            </w:r>
          </w:p>
        </w:tc>
      </w:tr>
      <w:tr w:rsidR="00D613BE" w:rsidRPr="002D5DAC" w14:paraId="366B2386" w14:textId="77777777" w:rsidTr="002233F7">
        <w:tc>
          <w:tcPr>
            <w:tcW w:w="2263" w:type="dxa"/>
            <w:tcBorders>
              <w:top w:val="single" w:sz="4" w:space="0" w:color="auto"/>
              <w:left w:val="single" w:sz="4" w:space="0" w:color="auto"/>
              <w:bottom w:val="single" w:sz="4" w:space="0" w:color="auto"/>
              <w:right w:val="single" w:sz="4" w:space="0" w:color="auto"/>
            </w:tcBorders>
            <w:hideMark/>
          </w:tcPr>
          <w:p w14:paraId="6B77A502" w14:textId="77777777" w:rsidR="00D613BE" w:rsidRPr="002D5DAC" w:rsidRDefault="00D613BE" w:rsidP="002233F7">
            <w:pPr>
              <w:pStyle w:val="nova-e-listitem"/>
              <w:shd w:val="clear" w:color="auto" w:fill="FFFFFF"/>
              <w:spacing w:before="0" w:beforeAutospacing="0" w:after="0" w:afterAutospacing="0"/>
              <w:rPr>
                <w:rFonts w:asciiTheme="majorHAnsi" w:hAnsiTheme="majorHAnsi" w:cstheme="majorHAnsi"/>
                <w:color w:val="000000" w:themeColor="text1"/>
                <w:sz w:val="20"/>
                <w:szCs w:val="20"/>
                <w:lang w:eastAsia="en-US"/>
              </w:rPr>
            </w:pPr>
            <w:r w:rsidRPr="002D5DAC">
              <w:rPr>
                <w:rFonts w:asciiTheme="majorHAnsi" w:hAnsiTheme="majorHAnsi" w:cstheme="majorHAnsi"/>
                <w:color w:val="000000" w:themeColor="text1"/>
                <w:sz w:val="20"/>
                <w:szCs w:val="20"/>
                <w:lang w:eastAsia="en-US"/>
              </w:rPr>
              <w:t>Other</w:t>
            </w:r>
          </w:p>
        </w:tc>
        <w:tc>
          <w:tcPr>
            <w:tcW w:w="13431" w:type="dxa"/>
            <w:gridSpan w:val="2"/>
            <w:tcBorders>
              <w:top w:val="single" w:sz="4" w:space="0" w:color="auto"/>
              <w:left w:val="single" w:sz="4" w:space="0" w:color="auto"/>
              <w:bottom w:val="single" w:sz="4" w:space="0" w:color="auto"/>
              <w:right w:val="single" w:sz="4" w:space="0" w:color="auto"/>
            </w:tcBorders>
            <w:vAlign w:val="center"/>
          </w:tcPr>
          <w:p w14:paraId="68022C52" w14:textId="77777777" w:rsidR="00D613BE" w:rsidRPr="002D5DAC" w:rsidRDefault="00D613BE" w:rsidP="002233F7">
            <w:pPr>
              <w:rPr>
                <w:rFonts w:asciiTheme="majorHAnsi" w:hAnsiTheme="majorHAnsi" w:cstheme="majorHAnsi"/>
                <w:sz w:val="20"/>
                <w:szCs w:val="20"/>
              </w:rPr>
            </w:pPr>
            <w:r w:rsidRPr="002D5DAC">
              <w:rPr>
                <w:rFonts w:asciiTheme="majorHAnsi" w:hAnsiTheme="majorHAnsi" w:cstheme="majorHAnsi"/>
                <w:sz w:val="20"/>
                <w:szCs w:val="20"/>
              </w:rPr>
              <w:t>Executive Editor Neuropsychological Rehabilitation</w:t>
            </w:r>
          </w:p>
        </w:tc>
      </w:tr>
      <w:tr w:rsidR="00392900" w:rsidRPr="002D5DAC" w14:paraId="4F8FFC42" w14:textId="77777777" w:rsidTr="002233F7">
        <w:trPr>
          <w:trHeight w:val="227"/>
        </w:trPr>
        <w:tc>
          <w:tcPr>
            <w:tcW w:w="15694" w:type="dxa"/>
            <w:gridSpan w:val="3"/>
            <w:shd w:val="clear" w:color="auto" w:fill="AEAAAA" w:themeFill="background2" w:themeFillShade="BF"/>
          </w:tcPr>
          <w:p w14:paraId="15894E5D" w14:textId="77777777" w:rsidR="00392900" w:rsidRPr="002D5DAC" w:rsidRDefault="00392900" w:rsidP="002233F7">
            <w:pPr>
              <w:spacing w:line="180" w:lineRule="exact"/>
              <w:rPr>
                <w:rFonts w:asciiTheme="majorHAnsi" w:hAnsiTheme="majorHAnsi" w:cstheme="majorHAnsi"/>
                <w:sz w:val="20"/>
                <w:szCs w:val="20"/>
              </w:rPr>
            </w:pPr>
          </w:p>
        </w:tc>
      </w:tr>
      <w:tr w:rsidR="00392900" w:rsidRPr="002D5DAC" w14:paraId="1663111D" w14:textId="77777777" w:rsidTr="002233F7">
        <w:tc>
          <w:tcPr>
            <w:tcW w:w="7847" w:type="dxa"/>
            <w:gridSpan w:val="2"/>
            <w:vAlign w:val="center"/>
          </w:tcPr>
          <w:p w14:paraId="479455A1"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Jill Winegardner</w:t>
            </w:r>
          </w:p>
        </w:tc>
        <w:tc>
          <w:tcPr>
            <w:tcW w:w="7847" w:type="dxa"/>
            <w:vAlign w:val="center"/>
          </w:tcPr>
          <w:p w14:paraId="20A5DEDA"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jwinegardner7@gmail.com</w:t>
            </w:r>
          </w:p>
        </w:tc>
      </w:tr>
      <w:tr w:rsidR="00392900" w:rsidRPr="002D5DAC" w14:paraId="15DADA3F" w14:textId="77777777" w:rsidTr="002233F7">
        <w:tc>
          <w:tcPr>
            <w:tcW w:w="2263" w:type="dxa"/>
          </w:tcPr>
          <w:p w14:paraId="719436AF"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5E02DDC5" w14:textId="77777777" w:rsidR="00392900" w:rsidRPr="002D5DAC" w:rsidRDefault="00392900" w:rsidP="002233F7">
            <w:pPr>
              <w:pStyle w:val="Default"/>
              <w:spacing w:line="200" w:lineRule="exact"/>
              <w:ind w:left="176" w:hanging="176"/>
              <w:rPr>
                <w:rFonts w:asciiTheme="majorHAnsi" w:hAnsiTheme="majorHAnsi" w:cstheme="majorHAnsi"/>
                <w:color w:val="auto"/>
                <w:sz w:val="20"/>
                <w:szCs w:val="20"/>
              </w:rPr>
            </w:pPr>
            <w:r w:rsidRPr="002D5DAC">
              <w:rPr>
                <w:rFonts w:asciiTheme="majorHAnsi" w:hAnsiTheme="majorHAnsi" w:cstheme="majorHAnsi"/>
                <w:sz w:val="20"/>
                <w:szCs w:val="20"/>
              </w:rPr>
              <w:t xml:space="preserve">1. </w:t>
            </w:r>
            <w:r w:rsidRPr="002D5DAC">
              <w:rPr>
                <w:rFonts w:asciiTheme="majorHAnsi" w:hAnsiTheme="majorHAnsi" w:cstheme="majorHAnsi"/>
                <w:color w:val="auto"/>
                <w:sz w:val="20"/>
                <w:szCs w:val="20"/>
              </w:rPr>
              <w:t>Winegardner, J. (2020) Rehabilitation of executive functions. In Arango, J.C., Olabarrieta, L. and Wilson, B.A.</w:t>
            </w:r>
            <w:r w:rsidRPr="002D5DAC">
              <w:rPr>
                <w:rFonts w:asciiTheme="majorHAnsi" w:hAnsiTheme="majorHAnsi" w:cstheme="majorHAnsi"/>
                <w:i/>
                <w:iCs/>
                <w:color w:val="auto"/>
                <w:sz w:val="20"/>
                <w:szCs w:val="20"/>
              </w:rPr>
              <w:t xml:space="preserve">Principles of Neuropsychological Rehabilitation, </w:t>
            </w:r>
            <w:r w:rsidRPr="002D5DAC">
              <w:rPr>
                <w:rFonts w:asciiTheme="majorHAnsi" w:hAnsiTheme="majorHAnsi" w:cstheme="majorHAnsi"/>
                <w:color w:val="auto"/>
                <w:sz w:val="20"/>
                <w:szCs w:val="20"/>
              </w:rPr>
              <w:t xml:space="preserve">Editorial Manual Moderno, Mexico. </w:t>
            </w:r>
          </w:p>
          <w:p w14:paraId="2F02B4B2" w14:textId="77777777" w:rsidR="00392900" w:rsidRPr="002D5DAC" w:rsidRDefault="00392900" w:rsidP="002233F7">
            <w:pPr>
              <w:pStyle w:val="Default"/>
              <w:spacing w:line="200" w:lineRule="exact"/>
              <w:ind w:left="176" w:hanging="176"/>
              <w:rPr>
                <w:rFonts w:asciiTheme="majorHAnsi" w:hAnsiTheme="majorHAnsi" w:cstheme="majorHAnsi"/>
                <w:color w:val="000000" w:themeColor="text1"/>
                <w:sz w:val="20"/>
                <w:szCs w:val="20"/>
              </w:rPr>
            </w:pPr>
            <w:r w:rsidRPr="002D5DAC">
              <w:rPr>
                <w:rFonts w:asciiTheme="majorHAnsi" w:hAnsiTheme="majorHAnsi" w:cstheme="majorHAnsi"/>
                <w:color w:val="auto"/>
                <w:sz w:val="20"/>
                <w:szCs w:val="20"/>
              </w:rPr>
              <w:t xml:space="preserve">2. Winegardner, J. (in preparation) In Evans, J.J. and Fernandez, Alberto. </w:t>
            </w:r>
            <w:r w:rsidRPr="002D5DAC">
              <w:rPr>
                <w:rFonts w:asciiTheme="majorHAnsi" w:hAnsiTheme="majorHAnsi" w:cstheme="majorHAnsi"/>
                <w:i/>
                <w:iCs/>
                <w:color w:val="auto"/>
                <w:sz w:val="20"/>
                <w:szCs w:val="20"/>
              </w:rPr>
              <w:t xml:space="preserve">Understanding Cross-CulturalNeuropsychology: Science, Testing and Challenges, </w:t>
            </w:r>
            <w:r w:rsidRPr="002D5DAC">
              <w:rPr>
                <w:rFonts w:asciiTheme="majorHAnsi" w:hAnsiTheme="majorHAnsi" w:cstheme="majorHAnsi"/>
                <w:color w:val="auto"/>
                <w:sz w:val="20"/>
                <w:szCs w:val="20"/>
              </w:rPr>
              <w:t>Routledge.</w:t>
            </w:r>
          </w:p>
        </w:tc>
      </w:tr>
      <w:tr w:rsidR="00392900" w:rsidRPr="002D5DAC" w14:paraId="792ADD53" w14:textId="77777777" w:rsidTr="002233F7">
        <w:tc>
          <w:tcPr>
            <w:tcW w:w="2263" w:type="dxa"/>
          </w:tcPr>
          <w:p w14:paraId="07F3649A"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Invited Presentations</w:t>
            </w:r>
          </w:p>
        </w:tc>
        <w:tc>
          <w:tcPr>
            <w:tcW w:w="13431" w:type="dxa"/>
            <w:gridSpan w:val="2"/>
            <w:vAlign w:val="center"/>
          </w:tcPr>
          <w:p w14:paraId="1F6726E3" w14:textId="77777777" w:rsidR="00392900" w:rsidRPr="002D5DAC" w:rsidRDefault="00392900" w:rsidP="002233F7">
            <w:pPr>
              <w:pStyle w:val="Default"/>
              <w:spacing w:line="200" w:lineRule="exact"/>
              <w:ind w:left="176" w:hanging="176"/>
              <w:rPr>
                <w:rFonts w:asciiTheme="majorHAnsi" w:hAnsiTheme="majorHAnsi" w:cstheme="majorHAnsi"/>
                <w:color w:val="auto"/>
                <w:sz w:val="20"/>
                <w:szCs w:val="20"/>
              </w:rPr>
            </w:pPr>
            <w:r w:rsidRPr="002D5DAC">
              <w:rPr>
                <w:rFonts w:asciiTheme="majorHAnsi" w:hAnsiTheme="majorHAnsi" w:cstheme="majorHAnsi"/>
                <w:color w:val="auto"/>
                <w:sz w:val="20"/>
                <w:szCs w:val="20"/>
              </w:rPr>
              <w:t xml:space="preserve">1. Winegardner, J. Executive functions: The problems and some solutions. Invited presentation to the UniversityHospitals Neurological Institute Parkinson’s Boot Camp, 24 August 2019, Cleveland, OH, USA </w:t>
            </w:r>
          </w:p>
          <w:p w14:paraId="534B9C1E" w14:textId="77777777" w:rsidR="00392900" w:rsidRPr="002D5DAC" w:rsidRDefault="00392900" w:rsidP="002233F7">
            <w:pPr>
              <w:pStyle w:val="Default"/>
              <w:spacing w:line="200" w:lineRule="exact"/>
              <w:ind w:left="176" w:hanging="176"/>
              <w:rPr>
                <w:rFonts w:asciiTheme="majorHAnsi" w:hAnsiTheme="majorHAnsi" w:cstheme="majorHAnsi"/>
                <w:color w:val="auto"/>
                <w:sz w:val="20"/>
                <w:szCs w:val="20"/>
              </w:rPr>
            </w:pPr>
            <w:r w:rsidRPr="002D5DAC">
              <w:rPr>
                <w:rFonts w:asciiTheme="majorHAnsi" w:hAnsiTheme="majorHAnsi" w:cstheme="majorHAnsi"/>
                <w:color w:val="auto"/>
                <w:sz w:val="20"/>
                <w:szCs w:val="20"/>
              </w:rPr>
              <w:t xml:space="preserve">2. Winegardner, J. The past, present and future of neuropsychological rehabilitation at University Hospitals. GrandRounds at University Hospitals Cleveland Medical Center, 20 September 2019, Cleveland, Ohio, USA. </w:t>
            </w:r>
          </w:p>
          <w:p w14:paraId="16B119F2" w14:textId="77777777" w:rsidR="00392900" w:rsidRPr="002D5DAC" w:rsidRDefault="00392900" w:rsidP="002233F7">
            <w:pPr>
              <w:pStyle w:val="Default"/>
              <w:spacing w:line="200" w:lineRule="exact"/>
              <w:ind w:left="176" w:hanging="176"/>
              <w:rPr>
                <w:rFonts w:asciiTheme="majorHAnsi" w:hAnsiTheme="majorHAnsi" w:cstheme="majorHAnsi"/>
                <w:sz w:val="20"/>
                <w:szCs w:val="20"/>
              </w:rPr>
            </w:pPr>
            <w:r w:rsidRPr="002D5DAC">
              <w:rPr>
                <w:rFonts w:asciiTheme="majorHAnsi" w:hAnsiTheme="majorHAnsi" w:cstheme="majorHAnsi"/>
                <w:color w:val="auto"/>
                <w:sz w:val="20"/>
                <w:szCs w:val="20"/>
              </w:rPr>
              <w:t>3. Winegardner, J. Invited presenter in Cognitive Remediation: A Dynamic Conversation. Virtual meeting of theInternational Neuropsychological Society, July 2, 2020.</w:t>
            </w:r>
          </w:p>
          <w:p w14:paraId="233D13BC" w14:textId="77777777" w:rsidR="00392900" w:rsidRPr="002D5DAC" w:rsidRDefault="00392900" w:rsidP="002233F7">
            <w:pPr>
              <w:pStyle w:val="Default"/>
              <w:spacing w:line="200" w:lineRule="exact"/>
              <w:ind w:left="176" w:hanging="176"/>
              <w:rPr>
                <w:rFonts w:asciiTheme="majorHAnsi" w:hAnsiTheme="majorHAnsi" w:cstheme="majorHAnsi"/>
                <w:color w:val="auto"/>
                <w:sz w:val="20"/>
                <w:szCs w:val="20"/>
              </w:rPr>
            </w:pPr>
            <w:r w:rsidRPr="002D5DAC">
              <w:rPr>
                <w:rFonts w:asciiTheme="majorHAnsi" w:hAnsiTheme="majorHAnsi" w:cstheme="majorHAnsi"/>
                <w:sz w:val="20"/>
                <w:szCs w:val="20"/>
              </w:rPr>
              <w:t xml:space="preserve">4. </w:t>
            </w:r>
            <w:r w:rsidRPr="002D5DAC">
              <w:rPr>
                <w:rFonts w:asciiTheme="majorHAnsi" w:hAnsiTheme="majorHAnsi" w:cstheme="majorHAnsi"/>
                <w:color w:val="auto"/>
                <w:sz w:val="20"/>
                <w:szCs w:val="20"/>
              </w:rPr>
              <w:t>Winegardner, J. Post-stroke cognition/behavioral overview. Invited presentation to the 2020 Stroke Conference and15th Annual Neuroscience Nursing Symposium. University Hospitals Neurologic Institute / Case Western ReserveUniversity School of Medicine. Scheduled 18 October, 2020, Cleveland, Ohio, USA.</w:t>
            </w:r>
          </w:p>
        </w:tc>
      </w:tr>
      <w:tr w:rsidR="00392900" w:rsidRPr="002D5DAC" w14:paraId="1D3CFA73" w14:textId="77777777" w:rsidTr="002233F7">
        <w:tc>
          <w:tcPr>
            <w:tcW w:w="2263" w:type="dxa"/>
          </w:tcPr>
          <w:p w14:paraId="7C79A4AC"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posters</w:t>
            </w:r>
          </w:p>
        </w:tc>
        <w:tc>
          <w:tcPr>
            <w:tcW w:w="13431" w:type="dxa"/>
            <w:gridSpan w:val="2"/>
            <w:vAlign w:val="center"/>
          </w:tcPr>
          <w:p w14:paraId="61AF4D7F"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1</w:t>
            </w:r>
          </w:p>
        </w:tc>
      </w:tr>
      <w:tr w:rsidR="00392900" w:rsidRPr="002D5DAC" w14:paraId="10B267A6" w14:textId="77777777" w:rsidTr="002233F7">
        <w:tc>
          <w:tcPr>
            <w:tcW w:w="2263" w:type="dxa"/>
          </w:tcPr>
          <w:p w14:paraId="4760C42D" w14:textId="77777777" w:rsidR="00392900" w:rsidRPr="002D5DAC" w:rsidRDefault="00392900" w:rsidP="002233F7">
            <w:pPr>
              <w:pStyle w:val="nova-e-listitem"/>
              <w:shd w:val="clear" w:color="auto" w:fill="FFFFFF"/>
              <w:spacing w:line="200" w:lineRule="exact"/>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w:t>
            </w:r>
          </w:p>
        </w:tc>
        <w:tc>
          <w:tcPr>
            <w:tcW w:w="13431" w:type="dxa"/>
            <w:gridSpan w:val="2"/>
            <w:vAlign w:val="center"/>
          </w:tcPr>
          <w:p w14:paraId="6652C73D" w14:textId="77777777" w:rsidR="00392900" w:rsidRPr="002D5DAC" w:rsidRDefault="00392900" w:rsidP="002233F7">
            <w:pPr>
              <w:pStyle w:val="nova-e-listitem"/>
              <w:shd w:val="clear" w:color="auto" w:fill="FFFFFF"/>
              <w:spacing w:before="0" w:after="0" w:line="200" w:lineRule="exact"/>
              <w:rPr>
                <w:rFonts w:asciiTheme="majorHAnsi" w:hAnsiTheme="majorHAnsi" w:cstheme="majorHAnsi"/>
                <w:color w:val="000000"/>
                <w:sz w:val="20"/>
                <w:szCs w:val="20"/>
              </w:rPr>
            </w:pP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Program Chair, National Academy of Neuropsychology annual conference, November 2021.                                                                                                                             </w:t>
            </w: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Jelly, A., Helmy, A. &amp; Wilson, B.A. (2019) Life after a rare brain tumour and supplementary motor area syndrome:Awake behind closed eyes. Routledge/Taylor &amp;                            Francis.</w:t>
            </w:r>
            <w:r w:rsidRPr="002D5DAC">
              <w:rPr>
                <w:rFonts w:asciiTheme="majorHAnsi" w:hAnsiTheme="majorHAnsi" w:cstheme="majorHAnsi"/>
                <w:color w:val="000000" w:themeColor="text1"/>
                <w:sz w:val="20"/>
                <w:szCs w:val="20"/>
              </w:rPr>
              <w:t xml:space="preserve"> (book foreword).                                                                                                                                                                                                                                                       </w:t>
            </w: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Lassaletta Atienza, A. (2019) The invisible brain injury: Cognitive impairments in traumatic brain injury, stroke andother acquired brain pathologies. Routledge/Taylor &amp; Francis. (</w:t>
            </w:r>
            <w:r w:rsidRPr="002D5DAC">
              <w:rPr>
                <w:rFonts w:asciiTheme="majorHAnsi" w:hAnsiTheme="majorHAnsi" w:cstheme="majorHAnsi"/>
                <w:color w:val="000000" w:themeColor="text1"/>
                <w:sz w:val="20"/>
                <w:szCs w:val="20"/>
              </w:rPr>
              <w:t xml:space="preserve">book endorsement).                                                                                                                                                                                                           </w:t>
            </w: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Wilson, B.A. (2019) The story of a clinical neuropsychologist: the personal adventures and professional life of amodern woman. Routledge/Taylor &amp; Francis. (book endorsement).                                                                                                                                                                                                                                                                        </w:t>
            </w:r>
            <w:r w:rsidRPr="002D5DAC">
              <w:rPr>
                <w:rFonts w:asciiTheme="majorHAnsi" w:hAnsiTheme="majorHAnsi" w:cstheme="majorHAnsi"/>
                <w:sz w:val="20"/>
                <w:szCs w:val="20"/>
              </w:rPr>
              <w:sym w:font="Wingdings 2" w:char="F097"/>
            </w:r>
            <w:r w:rsidRPr="002D5DAC">
              <w:rPr>
                <w:rFonts w:asciiTheme="majorHAnsi" w:hAnsiTheme="majorHAnsi" w:cstheme="majorHAnsi"/>
                <w:sz w:val="20"/>
                <w:szCs w:val="20"/>
              </w:rPr>
              <w:t xml:space="preserve"> Editorial Board Neuropsychological Rehabilitation</w:t>
            </w:r>
          </w:p>
        </w:tc>
      </w:tr>
      <w:tr w:rsidR="00392900" w:rsidRPr="002D5DAC" w14:paraId="09666EBE" w14:textId="77777777" w:rsidTr="002233F7">
        <w:trPr>
          <w:trHeight w:val="227"/>
        </w:trPr>
        <w:tc>
          <w:tcPr>
            <w:tcW w:w="15694" w:type="dxa"/>
            <w:gridSpan w:val="3"/>
            <w:shd w:val="clear" w:color="auto" w:fill="AEAAAA" w:themeFill="background2" w:themeFillShade="BF"/>
          </w:tcPr>
          <w:p w14:paraId="3438FD9E" w14:textId="77777777" w:rsidR="00392900" w:rsidRPr="002D5DAC" w:rsidRDefault="00392900" w:rsidP="002233F7">
            <w:pPr>
              <w:spacing w:line="180" w:lineRule="exact"/>
              <w:rPr>
                <w:rFonts w:asciiTheme="majorHAnsi" w:hAnsiTheme="majorHAnsi" w:cstheme="majorHAnsi"/>
                <w:sz w:val="20"/>
                <w:szCs w:val="20"/>
              </w:rPr>
            </w:pPr>
          </w:p>
        </w:tc>
      </w:tr>
    </w:tbl>
    <w:p w14:paraId="68461D5D" w14:textId="77777777" w:rsidR="00D12F7B" w:rsidRDefault="00D12F7B"/>
    <w:tbl>
      <w:tblPr>
        <w:tblStyle w:val="TableGrid"/>
        <w:tblW w:w="0" w:type="auto"/>
        <w:tblLook w:val="04A0" w:firstRow="1" w:lastRow="0" w:firstColumn="1" w:lastColumn="0" w:noHBand="0" w:noVBand="1"/>
      </w:tblPr>
      <w:tblGrid>
        <w:gridCol w:w="2263"/>
        <w:gridCol w:w="5584"/>
        <w:gridCol w:w="7847"/>
      </w:tblGrid>
      <w:tr w:rsidR="00267272" w:rsidRPr="002D5DAC" w14:paraId="7B1E3A42" w14:textId="77777777" w:rsidTr="003F6ABA">
        <w:tc>
          <w:tcPr>
            <w:tcW w:w="7847" w:type="dxa"/>
            <w:gridSpan w:val="2"/>
            <w:vAlign w:val="center"/>
          </w:tcPr>
          <w:p w14:paraId="43E1E9D2" w14:textId="3EC1EC00" w:rsidR="00267272" w:rsidRPr="002D5DAC" w:rsidRDefault="00267272" w:rsidP="00267272">
            <w:pPr>
              <w:pStyle w:val="nova-e-listitem"/>
              <w:shd w:val="clear" w:color="auto" w:fill="FFFFFF"/>
              <w:spacing w:before="0" w:after="0"/>
              <w:rPr>
                <w:rFonts w:asciiTheme="majorHAnsi" w:hAnsiTheme="majorHAnsi" w:cstheme="majorHAnsi"/>
                <w:b/>
                <w:bCs/>
                <w:color w:val="111111"/>
                <w:sz w:val="20"/>
                <w:szCs w:val="20"/>
                <w:bdr w:val="none" w:sz="0" w:space="0" w:color="auto" w:frame="1"/>
              </w:rPr>
            </w:pPr>
            <w:r w:rsidRPr="002D5DAC">
              <w:rPr>
                <w:rFonts w:asciiTheme="majorHAnsi" w:hAnsiTheme="majorHAnsi" w:cstheme="majorHAnsi"/>
                <w:b/>
                <w:bCs/>
                <w:color w:val="000000" w:themeColor="text1"/>
                <w:sz w:val="20"/>
                <w:szCs w:val="20"/>
              </w:rPr>
              <w:t>Dana Wong</w:t>
            </w:r>
          </w:p>
        </w:tc>
        <w:tc>
          <w:tcPr>
            <w:tcW w:w="7847" w:type="dxa"/>
            <w:vAlign w:val="center"/>
          </w:tcPr>
          <w:p w14:paraId="4CD3F9AD" w14:textId="308799BD" w:rsidR="00267272" w:rsidRPr="002D5DAC" w:rsidRDefault="00267272" w:rsidP="00267272">
            <w:pPr>
              <w:pStyle w:val="nova-e-listitem"/>
              <w:shd w:val="clear" w:color="auto" w:fill="FFFFFF"/>
              <w:spacing w:before="0" w:after="0"/>
              <w:rPr>
                <w:rFonts w:asciiTheme="majorHAnsi" w:hAnsiTheme="majorHAnsi" w:cstheme="majorHAnsi"/>
                <w:color w:val="111111"/>
                <w:sz w:val="20"/>
                <w:szCs w:val="20"/>
                <w:bdr w:val="none" w:sz="0" w:space="0" w:color="auto" w:frame="1"/>
              </w:rPr>
            </w:pPr>
            <w:r w:rsidRPr="002D5DAC">
              <w:rPr>
                <w:rFonts w:asciiTheme="majorHAnsi" w:hAnsiTheme="majorHAnsi" w:cstheme="majorHAnsi"/>
                <w:color w:val="000000" w:themeColor="text1"/>
                <w:sz w:val="20"/>
                <w:szCs w:val="20"/>
              </w:rPr>
              <w:t>D.Wong@latrobe.edu.au</w:t>
            </w:r>
          </w:p>
        </w:tc>
      </w:tr>
      <w:tr w:rsidR="00562A21" w:rsidRPr="002D5DAC" w14:paraId="0FCED20F" w14:textId="77777777" w:rsidTr="003F6ABA">
        <w:tc>
          <w:tcPr>
            <w:tcW w:w="2263" w:type="dxa"/>
          </w:tcPr>
          <w:p w14:paraId="51AE0311"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Publications</w:t>
            </w:r>
          </w:p>
        </w:tc>
        <w:tc>
          <w:tcPr>
            <w:tcW w:w="13431" w:type="dxa"/>
            <w:gridSpan w:val="2"/>
            <w:vAlign w:val="center"/>
          </w:tcPr>
          <w:p w14:paraId="1073DB3A" w14:textId="058C445E"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 Richardson, M., Kleinstäuber, M., &amp; Wong, D. (in press). Nocebo-Hypothesis Cogni</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ve Behavioural Therapy (NH-CBT) for</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persons with func</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onal neurological symptoms (motor type): Design and implementa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 of a randomised ac</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ve-controlled</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trial. </w:t>
            </w:r>
            <w:r w:rsidRPr="002D5DAC">
              <w:rPr>
                <w:rFonts w:asciiTheme="majorHAnsi" w:hAnsiTheme="majorHAnsi" w:cstheme="majorHAnsi"/>
                <w:i/>
                <w:iCs/>
                <w:sz w:val="20"/>
                <w:szCs w:val="20"/>
              </w:rPr>
              <w:t>Froners in Neurology.</w:t>
            </w:r>
          </w:p>
          <w:p w14:paraId="47ADFB43" w14:textId="77777777"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 Evans, F., Stolwyk, R., &amp; Wong, D. (in press). A brief period of wakeful rest a</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 xml:space="preserve">er learning enhances verbal memory in strokesurvivors. </w:t>
            </w:r>
            <w:r w:rsidRPr="002D5DAC">
              <w:rPr>
                <w:rFonts w:asciiTheme="majorHAnsi" w:hAnsiTheme="majorHAnsi" w:cstheme="majorHAnsi"/>
                <w:i/>
                <w:iCs/>
                <w:sz w:val="20"/>
                <w:szCs w:val="20"/>
              </w:rPr>
              <w:t>Journal of the Internaonal Neuropsychological Society.</w:t>
            </w:r>
          </w:p>
          <w:p w14:paraId="788D2635" w14:textId="734F9D46" w:rsidR="00D81216" w:rsidRPr="002D5DAC" w:rsidRDefault="00D81216" w:rsidP="0063544F">
            <w:pPr>
              <w:autoSpaceDE w:val="0"/>
              <w:autoSpaceDN w:val="0"/>
              <w:adjustRightInd w:val="0"/>
              <w:ind w:left="174"/>
              <w:rPr>
                <w:rFonts w:asciiTheme="majorHAnsi" w:hAnsiTheme="majorHAnsi" w:cstheme="majorHAnsi"/>
                <w:sz w:val="20"/>
                <w:szCs w:val="20"/>
              </w:rPr>
            </w:pPr>
            <w:r w:rsidRPr="002D5DAC">
              <w:rPr>
                <w:rFonts w:asciiTheme="majorHAnsi" w:hAnsiTheme="majorHAnsi" w:cstheme="majorHAnsi"/>
                <w:sz w:val="20"/>
                <w:szCs w:val="20"/>
              </w:rPr>
              <w:t>3. Lawson, D., Stolwyk, R., Ponsford, J., &amp; Wong, D. (2020). Evalua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ng telehealth delivery of a compensatory memory</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program following stroke: A single case experimental design. </w:t>
            </w:r>
            <w:r w:rsidRPr="002D5DAC">
              <w:rPr>
                <w:rFonts w:asciiTheme="majorHAnsi" w:hAnsiTheme="majorHAnsi" w:cstheme="majorHAnsi"/>
                <w:i/>
                <w:iCs/>
                <w:sz w:val="20"/>
                <w:szCs w:val="20"/>
              </w:rPr>
              <w:t>Neuropsychological Rehabilita</w:t>
            </w:r>
            <w:r w:rsidR="0063544F" w:rsidRPr="002D5DAC">
              <w:rPr>
                <w:rFonts w:asciiTheme="majorHAnsi" w:hAnsiTheme="majorHAnsi" w:cstheme="majorHAnsi"/>
                <w:i/>
                <w:iCs/>
                <w:sz w:val="20"/>
                <w:szCs w:val="20"/>
              </w:rPr>
              <w:t>ti</w:t>
            </w:r>
            <w:r w:rsidRPr="002D5DAC">
              <w:rPr>
                <w:rFonts w:asciiTheme="majorHAnsi" w:hAnsiTheme="majorHAnsi" w:cstheme="majorHAnsi"/>
                <w:i/>
                <w:iCs/>
                <w:sz w:val="20"/>
                <w:szCs w:val="20"/>
              </w:rPr>
              <w:t>on,</w:t>
            </w:r>
            <w:r w:rsidR="0063544F"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https://doi.org/10.1080/09602011.2020.1843500.</w:t>
            </w:r>
          </w:p>
          <w:p w14:paraId="59FFBC88" w14:textId="36512CB0"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4. Wong, D., Kempnich, C., Bradshaw, J., Grayson, S., Lillywhite, L., O’Shea, M., Kim, J., Stolwyk, R., &amp;. Cadilhac, D. A. (2020). Realworld implementa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n of a group-based memory rehabilita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 program into stroke services: A knowledge transla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evalua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w:t>
            </w:r>
            <w:r w:rsidRPr="002D5DAC">
              <w:rPr>
                <w:rFonts w:asciiTheme="majorHAnsi" w:hAnsiTheme="majorHAnsi" w:cstheme="majorHAnsi"/>
                <w:i/>
                <w:iCs/>
                <w:sz w:val="20"/>
                <w:szCs w:val="20"/>
              </w:rPr>
              <w:t>Topics in Stroke Rehabilita</w:t>
            </w:r>
            <w:r w:rsidR="0063544F"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w:t>
            </w:r>
            <w:r w:rsidRPr="002D5DAC">
              <w:rPr>
                <w:rFonts w:asciiTheme="majorHAnsi" w:hAnsiTheme="majorHAnsi" w:cstheme="majorHAnsi"/>
                <w:sz w:val="20"/>
                <w:szCs w:val="20"/>
              </w:rPr>
              <w:t>DOI: 10.1080/10749357.2020.1838084</w:t>
            </w:r>
          </w:p>
          <w:p w14:paraId="42F0A238" w14:textId="7E4B98CC" w:rsidR="00D81216" w:rsidRPr="002D5DAC" w:rsidRDefault="00D81216" w:rsidP="00D81216">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5. Evans, F., Wong, D. &amp; Stolwyk, R. (2020). Retrieval prac</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ce enhances memory for names in survivors of stroke</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w:t>
            </w:r>
            <w:r w:rsidRPr="002D5DAC">
              <w:rPr>
                <w:rFonts w:asciiTheme="majorHAnsi" w:hAnsiTheme="majorHAnsi" w:cstheme="majorHAnsi"/>
                <w:i/>
                <w:iCs/>
                <w:sz w:val="20"/>
                <w:szCs w:val="20"/>
              </w:rPr>
              <w:t xml:space="preserve">Neuropsychology, </w:t>
            </w:r>
            <w:r w:rsidRPr="002D5DAC">
              <w:rPr>
                <w:rFonts w:asciiTheme="majorHAnsi" w:hAnsiTheme="majorHAnsi" w:cstheme="majorHAnsi"/>
                <w:sz w:val="20"/>
                <w:szCs w:val="20"/>
              </w:rPr>
              <w:t>DOI: 10.1037/neu0000701</w:t>
            </w:r>
          </w:p>
          <w:p w14:paraId="248C1F01" w14:textId="79BBC47D"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6. Murphy, O., Hoy, K., Wong, D., Bailey, N., Fitzgerald, P., &amp; Segrave, R. (2020). Transcranial random noise s</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mula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 is more</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effec</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ve than transcranial direct current s</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mula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 for enhancing working memory in healthy individuals: Behavioural and</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electrophysiological evidence. </w:t>
            </w:r>
            <w:r w:rsidRPr="002D5DAC">
              <w:rPr>
                <w:rFonts w:asciiTheme="majorHAnsi" w:hAnsiTheme="majorHAnsi" w:cstheme="majorHAnsi"/>
                <w:i/>
                <w:iCs/>
                <w:sz w:val="20"/>
                <w:szCs w:val="20"/>
              </w:rPr>
              <w:t>Brain S</w:t>
            </w:r>
            <w:r w:rsidR="0063544F" w:rsidRPr="002D5DAC">
              <w:rPr>
                <w:rFonts w:asciiTheme="majorHAnsi" w:hAnsiTheme="majorHAnsi" w:cstheme="majorHAnsi"/>
                <w:i/>
                <w:iCs/>
                <w:sz w:val="20"/>
                <w:szCs w:val="20"/>
              </w:rPr>
              <w:t>ti</w:t>
            </w:r>
            <w:r w:rsidRPr="002D5DAC">
              <w:rPr>
                <w:rFonts w:asciiTheme="majorHAnsi" w:hAnsiTheme="majorHAnsi" w:cstheme="majorHAnsi"/>
                <w:i/>
                <w:iCs/>
                <w:sz w:val="20"/>
                <w:szCs w:val="20"/>
              </w:rPr>
              <w:t>mula</w:t>
            </w:r>
            <w:r w:rsidR="0063544F"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13, </w:t>
            </w:r>
            <w:r w:rsidRPr="002D5DAC">
              <w:rPr>
                <w:rFonts w:asciiTheme="majorHAnsi" w:hAnsiTheme="majorHAnsi" w:cstheme="majorHAnsi"/>
                <w:sz w:val="20"/>
                <w:szCs w:val="20"/>
              </w:rPr>
              <w:t>1370-1380</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DOI: 10.1016/j.brs.2020.07.001</w:t>
            </w:r>
          </w:p>
          <w:p w14:paraId="2E8E28FB" w14:textId="336DF981"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7. Wong, D., McKay, A., Kazantzis, N., &amp; Ponsford, J. (2020). Clinical transla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 of Cogni</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ve Behavioural Therapy for anxiety and</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depression - Adapted for Brain Injury (CBT-ABI): How do we train competent clinicians? </w:t>
            </w:r>
            <w:r w:rsidRPr="002D5DAC">
              <w:rPr>
                <w:rFonts w:asciiTheme="majorHAnsi" w:hAnsiTheme="majorHAnsi" w:cstheme="majorHAnsi"/>
                <w:i/>
                <w:iCs/>
                <w:sz w:val="20"/>
                <w:szCs w:val="20"/>
              </w:rPr>
              <w:t>Interna</w:t>
            </w:r>
            <w:r w:rsidR="0063544F" w:rsidRPr="002D5DAC">
              <w:rPr>
                <w:rFonts w:asciiTheme="majorHAnsi" w:hAnsiTheme="majorHAnsi" w:cstheme="majorHAnsi"/>
                <w:i/>
                <w:iCs/>
                <w:sz w:val="20"/>
                <w:szCs w:val="20"/>
              </w:rPr>
              <w:t>ti</w:t>
            </w:r>
            <w:r w:rsidRPr="002D5DAC">
              <w:rPr>
                <w:rFonts w:asciiTheme="majorHAnsi" w:hAnsiTheme="majorHAnsi" w:cstheme="majorHAnsi"/>
                <w:i/>
                <w:iCs/>
                <w:sz w:val="20"/>
                <w:szCs w:val="20"/>
              </w:rPr>
              <w:t>onal Journal of Cognive</w:t>
            </w:r>
            <w:r w:rsidR="0063544F"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 xml:space="preserve">Therapy, 13, </w:t>
            </w:r>
            <w:r w:rsidRPr="002D5DAC">
              <w:rPr>
                <w:rFonts w:asciiTheme="majorHAnsi" w:hAnsiTheme="majorHAnsi" w:cstheme="majorHAnsi"/>
                <w:sz w:val="20"/>
                <w:szCs w:val="20"/>
              </w:rPr>
              <w:t>379–395</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DOI: 10.1007/s41811-020-00079-2.</w:t>
            </w:r>
          </w:p>
          <w:p w14:paraId="1EC6E0D4" w14:textId="0D28DA69"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8. Lawson, D., Stolwyk, R., Ponsford, J., Baker, K., Tran, J. &amp; Wong, D. (2020). Acceptability of telehealth in post-stroke memory</w:t>
            </w:r>
            <w:r w:rsidR="0063544F"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on: A qualita</w:t>
            </w:r>
            <w:r w:rsidR="0063544F" w:rsidRPr="002D5DAC">
              <w:rPr>
                <w:rFonts w:asciiTheme="majorHAnsi" w:hAnsiTheme="majorHAnsi" w:cstheme="majorHAnsi"/>
                <w:sz w:val="20"/>
                <w:szCs w:val="20"/>
              </w:rPr>
              <w:t>ti</w:t>
            </w:r>
            <w:r w:rsidRPr="002D5DAC">
              <w:rPr>
                <w:rFonts w:asciiTheme="majorHAnsi" w:hAnsiTheme="majorHAnsi" w:cstheme="majorHAnsi"/>
                <w:sz w:val="20"/>
                <w:szCs w:val="20"/>
              </w:rPr>
              <w:t xml:space="preserve">ve analysis. </w:t>
            </w:r>
            <w:r w:rsidRPr="002D5DAC">
              <w:rPr>
                <w:rFonts w:asciiTheme="majorHAnsi" w:hAnsiTheme="majorHAnsi" w:cstheme="majorHAnsi"/>
                <w:i/>
                <w:iCs/>
                <w:sz w:val="20"/>
                <w:szCs w:val="20"/>
              </w:rPr>
              <w:t>Neuropsychological Rehabilita</w:t>
            </w:r>
            <w:r w:rsidR="0063544F" w:rsidRPr="002D5DAC">
              <w:rPr>
                <w:rFonts w:asciiTheme="majorHAnsi" w:hAnsiTheme="majorHAnsi" w:cstheme="majorHAnsi"/>
                <w:i/>
                <w:iCs/>
                <w:sz w:val="20"/>
                <w:szCs w:val="20"/>
              </w:rPr>
              <w:t>ti</w:t>
            </w:r>
            <w:r w:rsidRPr="002D5DAC">
              <w:rPr>
                <w:rFonts w:asciiTheme="majorHAnsi" w:hAnsiTheme="majorHAnsi" w:cstheme="majorHAnsi"/>
                <w:i/>
                <w:iCs/>
                <w:sz w:val="20"/>
                <w:szCs w:val="20"/>
              </w:rPr>
              <w:t>on</w:t>
            </w:r>
            <w:r w:rsidRPr="002D5DAC">
              <w:rPr>
                <w:rFonts w:asciiTheme="majorHAnsi" w:hAnsiTheme="majorHAnsi" w:cstheme="majorHAnsi"/>
                <w:sz w:val="20"/>
                <w:szCs w:val="20"/>
              </w:rPr>
              <w:t>, DOI: 10.1080/09602011.2020.1792318.</w:t>
            </w:r>
          </w:p>
          <w:p w14:paraId="4EABEEF8" w14:textId="500F92FC"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9. Ramirez, D., Stolwyk, R., Ownsworth, T., &amp; Wong, D. (2020). A comparison of systema</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c instruc</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on, error-based learning and</w:t>
            </w:r>
            <w:r w:rsidR="00CB1310" w:rsidRPr="002D5DAC">
              <w:rPr>
                <w:rFonts w:asciiTheme="majorHAnsi" w:hAnsiTheme="majorHAnsi" w:cstheme="majorHAnsi"/>
                <w:sz w:val="20"/>
                <w:szCs w:val="20"/>
              </w:rPr>
              <w:t xml:space="preserve"> </w:t>
            </w:r>
            <w:r w:rsidRPr="002D5DAC">
              <w:rPr>
                <w:rFonts w:asciiTheme="majorHAnsi" w:hAnsiTheme="majorHAnsi" w:cstheme="majorHAnsi"/>
                <w:sz w:val="20"/>
                <w:szCs w:val="20"/>
              </w:rPr>
              <w:t>trial and error to train the use of smartphone memory apps a</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er acquired brain injury: A three-armed phase II randomised</w:t>
            </w:r>
            <w:r w:rsidR="00CB1310" w:rsidRPr="002D5DAC">
              <w:rPr>
                <w:rFonts w:asciiTheme="majorHAnsi" w:hAnsiTheme="majorHAnsi" w:cstheme="majorHAnsi"/>
                <w:sz w:val="20"/>
                <w:szCs w:val="20"/>
              </w:rPr>
              <w:t>-</w:t>
            </w:r>
            <w:r w:rsidRPr="002D5DAC">
              <w:rPr>
                <w:rFonts w:asciiTheme="majorHAnsi" w:hAnsiTheme="majorHAnsi" w:cstheme="majorHAnsi"/>
                <w:sz w:val="20"/>
                <w:szCs w:val="20"/>
              </w:rPr>
              <w:t xml:space="preserve">controlled trial study protocol. </w:t>
            </w:r>
            <w:r w:rsidRPr="002D5DAC">
              <w:rPr>
                <w:rFonts w:asciiTheme="majorHAnsi" w:hAnsiTheme="majorHAnsi" w:cstheme="majorHAnsi"/>
                <w:i/>
                <w:iCs/>
                <w:sz w:val="20"/>
                <w:szCs w:val="20"/>
              </w:rPr>
              <w:t xml:space="preserve">Brain Impairment, </w:t>
            </w:r>
            <w:r w:rsidRPr="002D5DAC">
              <w:rPr>
                <w:rFonts w:asciiTheme="majorHAnsi" w:hAnsiTheme="majorHAnsi" w:cstheme="majorHAnsi"/>
                <w:sz w:val="20"/>
                <w:szCs w:val="20"/>
              </w:rPr>
              <w:t>DOI: 10.1017/BrImp.2020.10.</w:t>
            </w:r>
          </w:p>
          <w:p w14:paraId="34FB84A6" w14:textId="72607DE6"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10. Zelencich, L., Wong, D., Kazantzis, N., McKenzie, D., Downing, M., &amp; Ponsford, J. (2020). Predictors of anxiety and depression</w:t>
            </w:r>
            <w:r w:rsidR="00CB1310" w:rsidRPr="002D5DAC">
              <w:rPr>
                <w:rFonts w:asciiTheme="majorHAnsi" w:hAnsiTheme="majorHAnsi" w:cstheme="majorHAnsi"/>
                <w:sz w:val="20"/>
                <w:szCs w:val="20"/>
              </w:rPr>
              <w:t xml:space="preserve"> </w:t>
            </w:r>
            <w:r w:rsidRPr="002D5DAC">
              <w:rPr>
                <w:rFonts w:asciiTheme="majorHAnsi" w:hAnsiTheme="majorHAnsi" w:cstheme="majorHAnsi"/>
                <w:sz w:val="20"/>
                <w:szCs w:val="20"/>
              </w:rPr>
              <w:t>symptom improvement in CBT adapted for trauma</w:t>
            </w:r>
            <w:r w:rsidR="00CB1310" w:rsidRPr="002D5DAC">
              <w:rPr>
                <w:rFonts w:asciiTheme="majorHAnsi" w:hAnsiTheme="majorHAnsi" w:cstheme="majorHAnsi"/>
                <w:sz w:val="20"/>
                <w:szCs w:val="20"/>
              </w:rPr>
              <w:t>ti</w:t>
            </w:r>
            <w:r w:rsidRPr="002D5DAC">
              <w:rPr>
                <w:rFonts w:asciiTheme="majorHAnsi" w:hAnsiTheme="majorHAnsi" w:cstheme="majorHAnsi"/>
                <w:sz w:val="20"/>
                <w:szCs w:val="20"/>
              </w:rPr>
              <w:t xml:space="preserve">c brain injury: Pre/post injury and therapy process factors. </w:t>
            </w:r>
            <w:r w:rsidRPr="002D5DAC">
              <w:rPr>
                <w:rFonts w:asciiTheme="majorHAnsi" w:hAnsiTheme="majorHAnsi" w:cstheme="majorHAnsi"/>
                <w:i/>
                <w:iCs/>
                <w:sz w:val="20"/>
                <w:szCs w:val="20"/>
              </w:rPr>
              <w:t>Journal of the</w:t>
            </w:r>
            <w:r w:rsidR="00CB1310"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Interna</w:t>
            </w:r>
            <w:r w:rsidR="00CB1310"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onal Neuropsychological Society, 26 </w:t>
            </w:r>
            <w:r w:rsidRPr="002D5DAC">
              <w:rPr>
                <w:rFonts w:asciiTheme="majorHAnsi" w:hAnsiTheme="majorHAnsi" w:cstheme="majorHAnsi"/>
                <w:sz w:val="20"/>
                <w:szCs w:val="20"/>
              </w:rPr>
              <w:t>(Special Issue 1), 97-107. DOI: 10.1017/S1355617719000791</w:t>
            </w:r>
          </w:p>
          <w:p w14:paraId="7447CC63" w14:textId="2F0FD7B6" w:rsidR="00D81216" w:rsidRPr="002D5DAC" w:rsidRDefault="00D81216" w:rsidP="0063544F">
            <w:pPr>
              <w:pStyle w:val="Default"/>
              <w:ind w:left="174" w:hanging="174"/>
              <w:rPr>
                <w:rFonts w:asciiTheme="majorHAnsi" w:hAnsiTheme="majorHAnsi" w:cstheme="majorHAnsi"/>
                <w:sz w:val="20"/>
                <w:szCs w:val="20"/>
              </w:rPr>
            </w:pPr>
            <w:r w:rsidRPr="002D5DAC">
              <w:rPr>
                <w:rFonts w:asciiTheme="majorHAnsi" w:hAnsiTheme="majorHAnsi" w:cstheme="majorHAnsi"/>
                <w:sz w:val="20"/>
                <w:szCs w:val="20"/>
              </w:rPr>
              <w:t>11. Lawson, D., Stolwyk, R., Ponsford, J., McKenzie, D., Downing, M., &amp; Wong, D. (2020). Telehealth delivery of memory</w:t>
            </w:r>
            <w:r w:rsidR="00DC52F4"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DC52F4" w:rsidRPr="002D5DAC">
              <w:rPr>
                <w:rFonts w:asciiTheme="majorHAnsi" w:hAnsiTheme="majorHAnsi" w:cstheme="majorHAnsi"/>
                <w:sz w:val="20"/>
                <w:szCs w:val="20"/>
              </w:rPr>
              <w:t>ti</w:t>
            </w:r>
            <w:r w:rsidRPr="002D5DAC">
              <w:rPr>
                <w:rFonts w:asciiTheme="majorHAnsi" w:hAnsiTheme="majorHAnsi" w:cstheme="majorHAnsi"/>
                <w:sz w:val="20"/>
                <w:szCs w:val="20"/>
              </w:rPr>
              <w:t>on following stroke</w:t>
            </w:r>
            <w:r w:rsidRPr="002D5DAC">
              <w:rPr>
                <w:rFonts w:asciiTheme="majorHAnsi" w:hAnsiTheme="majorHAnsi" w:cstheme="majorHAnsi"/>
                <w:i/>
                <w:iCs/>
                <w:sz w:val="20"/>
                <w:szCs w:val="20"/>
              </w:rPr>
              <w:t>. Journal of the Interna</w:t>
            </w:r>
            <w:r w:rsidR="00DC52F4"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onal Neuropsychological Society, 26 </w:t>
            </w:r>
            <w:r w:rsidRPr="002D5DAC">
              <w:rPr>
                <w:rFonts w:asciiTheme="majorHAnsi" w:hAnsiTheme="majorHAnsi" w:cstheme="majorHAnsi"/>
                <w:sz w:val="20"/>
                <w:szCs w:val="20"/>
              </w:rPr>
              <w:t>(Special Issue 1), 58-71. DOI:10.1017/S1355617719000651</w:t>
            </w:r>
          </w:p>
          <w:p w14:paraId="0178F88A" w14:textId="5C42F5BE"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12. Wu, Y.……Wong, D., Benede</w:t>
            </w:r>
            <w:r w:rsidR="00DC52F4" w:rsidRPr="002D5DAC">
              <w:rPr>
                <w:rFonts w:asciiTheme="majorHAnsi" w:hAnsiTheme="majorHAnsi" w:cstheme="majorHAnsi"/>
                <w:sz w:val="20"/>
                <w:szCs w:val="20"/>
              </w:rPr>
              <w:t>tti</w:t>
            </w:r>
            <w:r w:rsidRPr="002D5DAC">
              <w:rPr>
                <w:rFonts w:asciiTheme="majorHAnsi" w:hAnsiTheme="majorHAnsi" w:cstheme="majorHAnsi"/>
                <w:sz w:val="20"/>
                <w:szCs w:val="20"/>
              </w:rPr>
              <w:t>, A. &amp; Thombs, B. (2020). Probability of major depression diagnos</w:t>
            </w:r>
            <w:r w:rsidR="00DC52F4" w:rsidRPr="002D5DAC">
              <w:rPr>
                <w:rFonts w:asciiTheme="majorHAnsi" w:hAnsiTheme="majorHAnsi" w:cstheme="majorHAnsi"/>
                <w:sz w:val="20"/>
                <w:szCs w:val="20"/>
              </w:rPr>
              <w:t>ti</w:t>
            </w:r>
            <w:r w:rsidRPr="002D5DAC">
              <w:rPr>
                <w:rFonts w:asciiTheme="majorHAnsi" w:hAnsiTheme="majorHAnsi" w:cstheme="majorHAnsi"/>
                <w:sz w:val="20"/>
                <w:szCs w:val="20"/>
              </w:rPr>
              <w:t>c classifica</w:t>
            </w:r>
            <w:r w:rsidR="00DC52F4" w:rsidRPr="002D5DAC">
              <w:rPr>
                <w:rFonts w:asciiTheme="majorHAnsi" w:hAnsiTheme="majorHAnsi" w:cstheme="majorHAnsi"/>
                <w:sz w:val="20"/>
                <w:szCs w:val="20"/>
              </w:rPr>
              <w:t>ti</w:t>
            </w:r>
            <w:r w:rsidRPr="002D5DAC">
              <w:rPr>
                <w:rFonts w:asciiTheme="majorHAnsi" w:hAnsiTheme="majorHAnsi" w:cstheme="majorHAnsi"/>
                <w:sz w:val="20"/>
                <w:szCs w:val="20"/>
              </w:rPr>
              <w:t>on based on the</w:t>
            </w:r>
            <w:r w:rsidR="00DC52F4" w:rsidRPr="002D5DAC">
              <w:rPr>
                <w:rFonts w:asciiTheme="majorHAnsi" w:hAnsiTheme="majorHAnsi" w:cstheme="majorHAnsi"/>
                <w:sz w:val="20"/>
                <w:szCs w:val="20"/>
              </w:rPr>
              <w:t xml:space="preserve"> </w:t>
            </w:r>
            <w:r w:rsidRPr="002D5DAC">
              <w:rPr>
                <w:rFonts w:asciiTheme="majorHAnsi" w:hAnsiTheme="majorHAnsi" w:cstheme="majorHAnsi"/>
                <w:sz w:val="20"/>
                <w:szCs w:val="20"/>
              </w:rPr>
              <w:t>SCID, CIDI and MINI diagnos</w:t>
            </w:r>
            <w:r w:rsidR="00DC52F4" w:rsidRPr="002D5DAC">
              <w:rPr>
                <w:rFonts w:asciiTheme="majorHAnsi" w:hAnsiTheme="majorHAnsi" w:cstheme="majorHAnsi"/>
                <w:sz w:val="20"/>
                <w:szCs w:val="20"/>
              </w:rPr>
              <w:t>ti</w:t>
            </w:r>
            <w:r w:rsidRPr="002D5DAC">
              <w:rPr>
                <w:rFonts w:asciiTheme="majorHAnsi" w:hAnsiTheme="majorHAnsi" w:cstheme="majorHAnsi"/>
                <w:sz w:val="20"/>
                <w:szCs w:val="20"/>
              </w:rPr>
              <w:t>c interviews controlling for Hospital Anxiety and Depression Scale – Depression subscale scores:</w:t>
            </w:r>
            <w:r w:rsidR="00DC52F4" w:rsidRPr="002D5DAC">
              <w:rPr>
                <w:rFonts w:asciiTheme="majorHAnsi" w:hAnsiTheme="majorHAnsi" w:cstheme="majorHAnsi"/>
                <w:sz w:val="20"/>
                <w:szCs w:val="20"/>
              </w:rPr>
              <w:t xml:space="preserve"> </w:t>
            </w:r>
            <w:r w:rsidRPr="002D5DAC">
              <w:rPr>
                <w:rFonts w:asciiTheme="majorHAnsi" w:hAnsiTheme="majorHAnsi" w:cstheme="majorHAnsi"/>
                <w:sz w:val="20"/>
                <w:szCs w:val="20"/>
              </w:rPr>
              <w:t>An individual par</w:t>
            </w:r>
            <w:r w:rsidR="00DC52F4" w:rsidRPr="002D5DAC">
              <w:rPr>
                <w:rFonts w:asciiTheme="majorHAnsi" w:hAnsiTheme="majorHAnsi" w:cstheme="majorHAnsi"/>
                <w:sz w:val="20"/>
                <w:szCs w:val="20"/>
              </w:rPr>
              <w:t>ti</w:t>
            </w:r>
            <w:r w:rsidRPr="002D5DAC">
              <w:rPr>
                <w:rFonts w:asciiTheme="majorHAnsi" w:hAnsiTheme="majorHAnsi" w:cstheme="majorHAnsi"/>
                <w:sz w:val="20"/>
                <w:szCs w:val="20"/>
              </w:rPr>
              <w:t xml:space="preserve">cipant data meta-analysis of 73 primary studies. </w:t>
            </w:r>
            <w:r w:rsidRPr="002D5DAC">
              <w:rPr>
                <w:rFonts w:asciiTheme="majorHAnsi" w:hAnsiTheme="majorHAnsi" w:cstheme="majorHAnsi"/>
                <w:i/>
                <w:iCs/>
                <w:sz w:val="20"/>
                <w:szCs w:val="20"/>
              </w:rPr>
              <w:t>Journal of Psychosoma</w:t>
            </w:r>
            <w:r w:rsidR="00DC52F4" w:rsidRPr="002D5DAC">
              <w:rPr>
                <w:rFonts w:asciiTheme="majorHAnsi" w:hAnsiTheme="majorHAnsi" w:cstheme="majorHAnsi"/>
                <w:i/>
                <w:iCs/>
                <w:sz w:val="20"/>
                <w:szCs w:val="20"/>
              </w:rPr>
              <w:t>ti</w:t>
            </w:r>
            <w:r w:rsidRPr="002D5DAC">
              <w:rPr>
                <w:rFonts w:asciiTheme="majorHAnsi" w:hAnsiTheme="majorHAnsi" w:cstheme="majorHAnsi"/>
                <w:i/>
                <w:iCs/>
                <w:sz w:val="20"/>
                <w:szCs w:val="20"/>
              </w:rPr>
              <w:t>c Research, 129</w:t>
            </w:r>
            <w:r w:rsidRPr="002D5DAC">
              <w:rPr>
                <w:rFonts w:asciiTheme="majorHAnsi" w:hAnsiTheme="majorHAnsi" w:cstheme="majorHAnsi"/>
                <w:sz w:val="20"/>
                <w:szCs w:val="20"/>
              </w:rPr>
              <w:t>, DOI:10.1016/j.jpsychores.2019.109892</w:t>
            </w:r>
          </w:p>
          <w:p w14:paraId="18E3824E" w14:textId="34C66073"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13. Withiel, T.D., Stolwyk, R.J., Ponsford. J.L., Cadilhac, D.A., &amp; Wong, D. (2020). Effec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veness of a manualised group training</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interven</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 for memory dysfunc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following stroke: A series of single case studies. </w:t>
            </w:r>
            <w:r w:rsidRPr="002D5DAC">
              <w:rPr>
                <w:rFonts w:asciiTheme="majorHAnsi" w:hAnsiTheme="majorHAnsi" w:cstheme="majorHAnsi"/>
                <w:i/>
                <w:iCs/>
                <w:sz w:val="20"/>
                <w:szCs w:val="20"/>
              </w:rPr>
              <w:t>Disability and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on</w:t>
            </w:r>
            <w:r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42</w:t>
            </w:r>
            <w:r w:rsidRPr="002D5DAC">
              <w:rPr>
                <w:rFonts w:asciiTheme="majorHAnsi" w:hAnsiTheme="majorHAnsi" w:cstheme="majorHAnsi"/>
                <w:sz w:val="20"/>
                <w:szCs w:val="20"/>
              </w:rPr>
              <w:t>(21),3033–3042. DOI: 10.1080/09638288.2019.1579260</w:t>
            </w:r>
          </w:p>
          <w:p w14:paraId="6B0A9857" w14:textId="344BB178"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14. Withiel, T.D., Wong, D., Ponsford. J.L., Cadilhac, D.A., &amp; Stolwyk, R.J. (2020). Feasibility and effec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veness of computerised</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cogni</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 training for memory dysfunc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following stroke: A series of single case studies. </w:t>
            </w:r>
            <w:r w:rsidRPr="002D5DAC">
              <w:rPr>
                <w:rFonts w:asciiTheme="majorHAnsi" w:hAnsiTheme="majorHAnsi" w:cstheme="majorHAnsi"/>
                <w:i/>
                <w:iCs/>
                <w:sz w:val="20"/>
                <w:szCs w:val="20"/>
              </w:rPr>
              <w:t>Neuropsychological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on,30</w:t>
            </w:r>
            <w:r w:rsidRPr="002D5DAC">
              <w:rPr>
                <w:rFonts w:asciiTheme="majorHAnsi" w:hAnsiTheme="majorHAnsi" w:cstheme="majorHAnsi"/>
                <w:sz w:val="20"/>
                <w:szCs w:val="20"/>
              </w:rPr>
              <w:t>(5), 829–852. DOI: 10.1080/09602011.2018.1503083.</w:t>
            </w:r>
          </w:p>
          <w:p w14:paraId="10833B2E" w14:textId="54AB4052"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15. Loetscher, T., Po</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er, K.J., Wong, D., &amp; das Nair, R. (2019). Cogni</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 rehabilita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 for a</w:t>
            </w:r>
            <w:r w:rsidR="006E2386" w:rsidRPr="002D5DAC">
              <w:rPr>
                <w:rFonts w:asciiTheme="majorHAnsi" w:hAnsiTheme="majorHAnsi" w:cstheme="majorHAnsi"/>
                <w:sz w:val="20"/>
                <w:szCs w:val="20"/>
              </w:rPr>
              <w:t>tt</w:t>
            </w:r>
            <w:r w:rsidRPr="002D5DAC">
              <w:rPr>
                <w:rFonts w:asciiTheme="majorHAnsi" w:hAnsiTheme="majorHAnsi" w:cstheme="majorHAnsi"/>
                <w:sz w:val="20"/>
                <w:szCs w:val="20"/>
              </w:rPr>
              <w:t>en</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 deficits following stroke.</w:t>
            </w:r>
            <w:r w:rsidR="006E2386"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Cochrane Database of Systema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c Reviews, Issue 11. Art. No.: CD002842. DOI: 10.1002/14651858.CD002842.pub3</w:t>
            </w:r>
          </w:p>
          <w:p w14:paraId="15820F6F" w14:textId="054CD749"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16. Ponsford, J., Lee, N., Wong, D., McKay, A., Haines, K., Downing, M., Alway, Y., Furtado, C., &amp; O’Donnell, M. (2019). Factors</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associated with response to cogni</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 behavioral therapy for anxiety and depression following trauma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c brain injury. </w:t>
            </w:r>
            <w:r w:rsidRPr="002D5DAC">
              <w:rPr>
                <w:rFonts w:asciiTheme="majorHAnsi" w:hAnsiTheme="majorHAnsi" w:cstheme="majorHAnsi"/>
                <w:i/>
                <w:iCs/>
                <w:sz w:val="20"/>
                <w:szCs w:val="20"/>
              </w:rPr>
              <w:t>Journal</w:t>
            </w:r>
            <w:r w:rsidR="006E2386"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of Head Trauma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w:t>
            </w:r>
            <w:r w:rsidRPr="002D5DAC">
              <w:rPr>
                <w:rFonts w:asciiTheme="majorHAnsi" w:hAnsiTheme="majorHAnsi" w:cstheme="majorHAnsi"/>
                <w:sz w:val="20"/>
                <w:szCs w:val="20"/>
              </w:rPr>
              <w:t>DOI: 10.1097/HTR.0000000000000510</w:t>
            </w:r>
          </w:p>
          <w:p w14:paraId="3996BFE2" w14:textId="29A81170"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17. Murphy, O., Hoy, K., Wong, D., Bailey, N., Fitzgerald, P., &amp; Segrave, R. (2019). Individuals with depression display abnormal</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modula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 of neural oscillatory ac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vity during working memory encoding and maintenance. </w:t>
            </w:r>
            <w:r w:rsidRPr="002D5DAC">
              <w:rPr>
                <w:rFonts w:asciiTheme="majorHAnsi" w:hAnsiTheme="majorHAnsi" w:cstheme="majorHAnsi"/>
                <w:i/>
                <w:iCs/>
                <w:sz w:val="20"/>
                <w:szCs w:val="20"/>
              </w:rPr>
              <w:t xml:space="preserve">Biological Psychology, </w:t>
            </w:r>
            <w:r w:rsidRPr="002D5DAC">
              <w:rPr>
                <w:rFonts w:asciiTheme="majorHAnsi" w:hAnsiTheme="majorHAnsi" w:cstheme="majorHAnsi"/>
                <w:sz w:val="20"/>
                <w:szCs w:val="20"/>
              </w:rPr>
              <w:t>DOI</w:t>
            </w:r>
            <w:r w:rsidRPr="002D5DAC">
              <w:rPr>
                <w:rFonts w:asciiTheme="majorHAnsi" w:hAnsiTheme="majorHAnsi" w:cstheme="majorHAnsi"/>
                <w:i/>
                <w:iCs/>
                <w:sz w:val="20"/>
                <w:szCs w:val="20"/>
              </w:rPr>
              <w:t>:</w:t>
            </w:r>
            <w:r w:rsidRPr="002D5DAC">
              <w:rPr>
                <w:rFonts w:asciiTheme="majorHAnsi" w:hAnsiTheme="majorHAnsi" w:cstheme="majorHAnsi"/>
                <w:sz w:val="20"/>
                <w:szCs w:val="20"/>
              </w:rPr>
              <w:t>10.1016/j.biopsycho.2019.107766.</w:t>
            </w:r>
          </w:p>
          <w:p w14:paraId="674C2188" w14:textId="7F75F43D"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18. Evans, F., Wong, D., Lawson, D., Withiel, T., &amp; Stolwyk, R. (2019). What are the most common memory complaints following</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stroke? An exploratory factor and item-level analysis of the Everyday Memory Ques</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onnaire-Revised. </w:t>
            </w:r>
            <w:r w:rsidRPr="002D5DAC">
              <w:rPr>
                <w:rFonts w:asciiTheme="majorHAnsi" w:hAnsiTheme="majorHAnsi" w:cstheme="majorHAnsi"/>
                <w:i/>
                <w:iCs/>
                <w:sz w:val="20"/>
                <w:szCs w:val="20"/>
              </w:rPr>
              <w:t>The Clinical</w:t>
            </w:r>
            <w:r w:rsidR="006E2386"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 xml:space="preserve">Neuropsychologist, </w:t>
            </w:r>
            <w:r w:rsidRPr="002D5DAC">
              <w:rPr>
                <w:rFonts w:asciiTheme="majorHAnsi" w:hAnsiTheme="majorHAnsi" w:cstheme="majorHAnsi"/>
                <w:sz w:val="20"/>
                <w:szCs w:val="20"/>
              </w:rPr>
              <w:t>DOI: 10.1080/13854046.2019.1652349</w:t>
            </w:r>
          </w:p>
          <w:p w14:paraId="6EAF55D7" w14:textId="2E27C14A"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19. Zelencich, L., Kazantzis, N., Wong, D., McKenzie, D., Downing, M., &amp; Ponsford, J. (2019). Predictors of homework engagement</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in CBT adapted for trauma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c brain injury: Pre/post-injury and therapy process factors. </w:t>
            </w:r>
            <w:r w:rsidRPr="002D5DAC">
              <w:rPr>
                <w:rFonts w:asciiTheme="majorHAnsi" w:hAnsiTheme="majorHAnsi" w:cstheme="majorHAnsi"/>
                <w:i/>
                <w:iCs/>
                <w:sz w:val="20"/>
                <w:szCs w:val="20"/>
              </w:rPr>
              <w:t>Cogni</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ve Therapy and Research, </w:t>
            </w:r>
            <w:r w:rsidRPr="002D5DAC">
              <w:rPr>
                <w:rFonts w:asciiTheme="majorHAnsi" w:hAnsiTheme="majorHAnsi" w:cstheme="majorHAnsi"/>
                <w:sz w:val="20"/>
                <w:szCs w:val="20"/>
              </w:rPr>
              <w:t>DOI:10.1007/s10608-019-10036-9</w:t>
            </w:r>
          </w:p>
          <w:p w14:paraId="577D0779" w14:textId="3AD2A185"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20. Zelencich, L., Kazantzis, N., Wong, D., McKenzie, D., Downing, M., &amp; Ponsford, J. (2019). Predictors of working alliance in</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Cogni</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 Behavior Therapy adapted for trauma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c brain injury. </w:t>
            </w:r>
            <w:r w:rsidRPr="002D5DAC">
              <w:rPr>
                <w:rFonts w:asciiTheme="majorHAnsi" w:hAnsiTheme="majorHAnsi" w:cstheme="majorHAnsi"/>
                <w:i/>
                <w:iCs/>
                <w:sz w:val="20"/>
                <w:szCs w:val="20"/>
              </w:rPr>
              <w:t>Neuropsychological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w:t>
            </w:r>
            <w:r w:rsidRPr="002D5DAC">
              <w:rPr>
                <w:rFonts w:asciiTheme="majorHAnsi" w:hAnsiTheme="majorHAnsi" w:cstheme="majorHAnsi"/>
                <w:sz w:val="20"/>
                <w:szCs w:val="20"/>
              </w:rPr>
              <w:t>DOI:10.1080/09602011.2019.1600554</w:t>
            </w:r>
          </w:p>
          <w:p w14:paraId="72949C39" w14:textId="0B8CE5E4"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21. Withiel, T.D., Wong, D., Ponsford. J.L., Cadilhac, D.A., New, P., Mihaljcic, T., &amp;. Stolwyk, R.J. (2019). Comparing memory group</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training and computerized cogni</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 training for improving memory func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 following stroke: A Phase II randomized</w:t>
            </w:r>
            <w:r w:rsidR="006E2386" w:rsidRPr="002D5DAC">
              <w:rPr>
                <w:rFonts w:asciiTheme="majorHAnsi" w:hAnsiTheme="majorHAnsi" w:cstheme="majorHAnsi"/>
                <w:sz w:val="20"/>
                <w:szCs w:val="20"/>
              </w:rPr>
              <w:t>-</w:t>
            </w:r>
            <w:r w:rsidRPr="002D5DAC">
              <w:rPr>
                <w:rFonts w:asciiTheme="majorHAnsi" w:hAnsiTheme="majorHAnsi" w:cstheme="majorHAnsi"/>
                <w:sz w:val="20"/>
                <w:szCs w:val="20"/>
              </w:rPr>
              <w:t xml:space="preserve">controlled trial. </w:t>
            </w:r>
            <w:r w:rsidRPr="002D5DAC">
              <w:rPr>
                <w:rFonts w:asciiTheme="majorHAnsi" w:hAnsiTheme="majorHAnsi" w:cstheme="majorHAnsi"/>
                <w:i/>
                <w:iCs/>
                <w:sz w:val="20"/>
                <w:szCs w:val="20"/>
              </w:rPr>
              <w:t>Journal of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Medicine, 51, </w:t>
            </w:r>
            <w:r w:rsidRPr="002D5DAC">
              <w:rPr>
                <w:rFonts w:asciiTheme="majorHAnsi" w:hAnsiTheme="majorHAnsi" w:cstheme="majorHAnsi"/>
                <w:sz w:val="20"/>
                <w:szCs w:val="20"/>
              </w:rPr>
              <w:t>343–351</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DOI: 10.2340/16501977-2540.</w:t>
            </w:r>
          </w:p>
          <w:p w14:paraId="4A3A2CCB" w14:textId="6BDF2F6C"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22. Wong, D., Grace, N., Baker, K., &amp; McMahon, G. (2019). Measuring clinical competencies in facilita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ng group-based</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 interven</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ons: Development of a new competency checklist. </w:t>
            </w:r>
            <w:r w:rsidRPr="002D5DAC">
              <w:rPr>
                <w:rFonts w:asciiTheme="majorHAnsi" w:hAnsiTheme="majorHAnsi" w:cstheme="majorHAnsi"/>
                <w:i/>
                <w:iCs/>
                <w:sz w:val="20"/>
                <w:szCs w:val="20"/>
              </w:rPr>
              <w:t>Clinical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on</w:t>
            </w:r>
            <w:r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33</w:t>
            </w:r>
            <w:r w:rsidRPr="002D5DAC">
              <w:rPr>
                <w:rFonts w:asciiTheme="majorHAnsi" w:hAnsiTheme="majorHAnsi" w:cstheme="majorHAnsi"/>
                <w:sz w:val="20"/>
                <w:szCs w:val="20"/>
              </w:rPr>
              <w:t>(6), 1079-1087. DOI:10.1177/0269215519831048.</w:t>
            </w:r>
          </w:p>
          <w:p w14:paraId="34D54BC7" w14:textId="3A861B5E"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23. Pais-Hrit, C., Wong, D., Gould, K., &amp; Ponsford, J. (2019). Behavioural and func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onal correlates of post-trauma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c growth</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following trauma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c brain injury. </w:t>
            </w:r>
            <w:r w:rsidRPr="002D5DAC">
              <w:rPr>
                <w:rFonts w:asciiTheme="majorHAnsi" w:hAnsiTheme="majorHAnsi" w:cstheme="majorHAnsi"/>
                <w:i/>
                <w:iCs/>
                <w:sz w:val="20"/>
                <w:szCs w:val="20"/>
              </w:rPr>
              <w:t>Neuropsychological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w:t>
            </w:r>
            <w:r w:rsidRPr="002D5DAC">
              <w:rPr>
                <w:rFonts w:asciiTheme="majorHAnsi" w:hAnsiTheme="majorHAnsi" w:cstheme="majorHAnsi"/>
                <w:sz w:val="20"/>
                <w:szCs w:val="20"/>
              </w:rPr>
              <w:t>DOI: 10.1080/09602011.2019.1569536.</w:t>
            </w:r>
          </w:p>
          <w:p w14:paraId="75C8D793" w14:textId="3F8AFA86" w:rsidR="00D81216" w:rsidRPr="002D5DAC" w:rsidRDefault="00D81216" w:rsidP="006E2386">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24. Pais, C., Ponsford, J., Gould, K., &amp; Wong, D. (2019). Role of valued living and associa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ons with func</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onal outcome following</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trauma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 xml:space="preserve">c brain injury. </w:t>
            </w:r>
            <w:r w:rsidRPr="002D5DAC">
              <w:rPr>
                <w:rFonts w:asciiTheme="majorHAnsi" w:hAnsiTheme="majorHAnsi" w:cstheme="majorHAnsi"/>
                <w:i/>
                <w:iCs/>
                <w:sz w:val="20"/>
                <w:szCs w:val="20"/>
              </w:rPr>
              <w:t>Neuropsychological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on, 29</w:t>
            </w:r>
            <w:r w:rsidRPr="002D5DAC">
              <w:rPr>
                <w:rFonts w:asciiTheme="majorHAnsi" w:hAnsiTheme="majorHAnsi" w:cstheme="majorHAnsi"/>
                <w:sz w:val="20"/>
                <w:szCs w:val="20"/>
              </w:rPr>
              <w:t>(4), 625-637</w:t>
            </w:r>
            <w:r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DOI: 10.1080/09602011.2017.1313745</w:t>
            </w:r>
          </w:p>
          <w:p w14:paraId="1BB87E37" w14:textId="7139554D" w:rsidR="00D81216" w:rsidRPr="002D5DAC" w:rsidRDefault="00D81216" w:rsidP="0063544F">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25. Nguyen, S., Wong, D., McKay, A., Rajaratnam, S., Spitz, G., Williams, G., Mansfield, D., &amp; Ponsford, J. (2019). Cogni</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ve</w:t>
            </w:r>
            <w:r w:rsidR="006E2386" w:rsidRPr="002D5DAC">
              <w:rPr>
                <w:rFonts w:asciiTheme="majorHAnsi" w:hAnsiTheme="majorHAnsi" w:cstheme="majorHAnsi"/>
                <w:sz w:val="20"/>
                <w:szCs w:val="20"/>
              </w:rPr>
              <w:t xml:space="preserve"> </w:t>
            </w:r>
            <w:r w:rsidRPr="002D5DAC">
              <w:rPr>
                <w:rFonts w:asciiTheme="majorHAnsi" w:hAnsiTheme="majorHAnsi" w:cstheme="majorHAnsi"/>
                <w:sz w:val="20"/>
                <w:szCs w:val="20"/>
              </w:rPr>
              <w:t>Behavioural Therapy for post-stroke fa</w:t>
            </w:r>
            <w:r w:rsidR="006E2386" w:rsidRPr="002D5DAC">
              <w:rPr>
                <w:rFonts w:asciiTheme="majorHAnsi" w:hAnsiTheme="majorHAnsi" w:cstheme="majorHAnsi"/>
                <w:sz w:val="20"/>
                <w:szCs w:val="20"/>
              </w:rPr>
              <w:t>ti</w:t>
            </w:r>
            <w:r w:rsidRPr="002D5DAC">
              <w:rPr>
                <w:rFonts w:asciiTheme="majorHAnsi" w:hAnsiTheme="majorHAnsi" w:cstheme="majorHAnsi"/>
                <w:sz w:val="20"/>
                <w:szCs w:val="20"/>
              </w:rPr>
              <w:t>gue and sleep disturbance: a pilot randomised controlled trial with blind assessment.</w:t>
            </w:r>
            <w:r w:rsidR="006E2386"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Neuropsychological Rehabilita</w:t>
            </w:r>
            <w:r w:rsidR="006E2386" w:rsidRPr="002D5DAC">
              <w:rPr>
                <w:rFonts w:asciiTheme="majorHAnsi" w:hAnsiTheme="majorHAnsi" w:cstheme="majorHAnsi"/>
                <w:i/>
                <w:iCs/>
                <w:sz w:val="20"/>
                <w:szCs w:val="20"/>
              </w:rPr>
              <w:t>ti</w:t>
            </w:r>
            <w:r w:rsidRPr="002D5DAC">
              <w:rPr>
                <w:rFonts w:asciiTheme="majorHAnsi" w:hAnsiTheme="majorHAnsi" w:cstheme="majorHAnsi"/>
                <w:i/>
                <w:iCs/>
                <w:sz w:val="20"/>
                <w:szCs w:val="20"/>
              </w:rPr>
              <w:t>on</w:t>
            </w:r>
            <w:r w:rsidRPr="002D5DAC">
              <w:rPr>
                <w:rFonts w:asciiTheme="majorHAnsi" w:hAnsiTheme="majorHAnsi" w:cstheme="majorHAnsi"/>
                <w:sz w:val="20"/>
                <w:szCs w:val="20"/>
              </w:rPr>
              <w:t xml:space="preserve">, </w:t>
            </w:r>
            <w:r w:rsidRPr="002D5DAC">
              <w:rPr>
                <w:rFonts w:asciiTheme="majorHAnsi" w:hAnsiTheme="majorHAnsi" w:cstheme="majorHAnsi"/>
                <w:i/>
                <w:iCs/>
                <w:sz w:val="20"/>
                <w:szCs w:val="20"/>
              </w:rPr>
              <w:t>29</w:t>
            </w:r>
            <w:r w:rsidRPr="002D5DAC">
              <w:rPr>
                <w:rFonts w:asciiTheme="majorHAnsi" w:hAnsiTheme="majorHAnsi" w:cstheme="majorHAnsi"/>
                <w:sz w:val="20"/>
                <w:szCs w:val="20"/>
              </w:rPr>
              <w:t xml:space="preserve">(5), 723-738. DOI: 10.1080/09602011.2017.1326945 </w:t>
            </w:r>
          </w:p>
        </w:tc>
      </w:tr>
      <w:tr w:rsidR="00562A21" w:rsidRPr="002D5DAC" w14:paraId="68CC70DD" w14:textId="77777777" w:rsidTr="003F6ABA">
        <w:tc>
          <w:tcPr>
            <w:tcW w:w="2263" w:type="dxa"/>
          </w:tcPr>
          <w:p w14:paraId="0C5D4745"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Authored books</w:t>
            </w:r>
          </w:p>
        </w:tc>
        <w:tc>
          <w:tcPr>
            <w:tcW w:w="13431" w:type="dxa"/>
            <w:gridSpan w:val="2"/>
            <w:vAlign w:val="center"/>
          </w:tcPr>
          <w:p w14:paraId="7183CFEB" w14:textId="45B3312C" w:rsidR="00562A21" w:rsidRPr="002D5DAC" w:rsidRDefault="0063544F" w:rsidP="0063544F">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eastAsiaTheme="minorHAnsi" w:hAnsiTheme="majorHAnsi" w:cstheme="majorHAnsi"/>
                <w:sz w:val="20"/>
                <w:szCs w:val="20"/>
                <w:lang w:eastAsia="en-US"/>
              </w:rPr>
              <w:t xml:space="preserve">Wong, D., Hsieh, M., McKay, A., Haines, K., O’Donnell, M., &amp; Ponsford, J. (2019). </w:t>
            </w:r>
            <w:r w:rsidRPr="002D5DAC">
              <w:rPr>
                <w:rFonts w:asciiTheme="majorHAnsi" w:eastAsiaTheme="minorHAnsi" w:hAnsiTheme="majorHAnsi" w:cstheme="majorHAnsi"/>
                <w:i/>
                <w:iCs/>
                <w:sz w:val="20"/>
                <w:szCs w:val="20"/>
                <w:lang w:eastAsia="en-US"/>
              </w:rPr>
              <w:t>Cogni</w:t>
            </w:r>
            <w:r w:rsidR="00CB1310" w:rsidRPr="002D5DAC">
              <w:rPr>
                <w:rFonts w:asciiTheme="majorHAnsi" w:eastAsiaTheme="minorHAnsi" w:hAnsiTheme="majorHAnsi" w:cstheme="majorHAnsi"/>
                <w:i/>
                <w:iCs/>
                <w:sz w:val="20"/>
                <w:szCs w:val="20"/>
                <w:lang w:eastAsia="en-US"/>
              </w:rPr>
              <w:t>ti</w:t>
            </w:r>
            <w:r w:rsidRPr="002D5DAC">
              <w:rPr>
                <w:rFonts w:asciiTheme="majorHAnsi" w:eastAsiaTheme="minorHAnsi" w:hAnsiTheme="majorHAnsi" w:cstheme="majorHAnsi"/>
                <w:i/>
                <w:iCs/>
                <w:sz w:val="20"/>
                <w:szCs w:val="20"/>
                <w:lang w:eastAsia="en-US"/>
              </w:rPr>
              <w:t>ve Behaviour Therapy for anxiety and</w:t>
            </w:r>
            <w:r w:rsidR="00CB1310" w:rsidRPr="002D5DAC">
              <w:rPr>
                <w:rFonts w:asciiTheme="majorHAnsi" w:eastAsiaTheme="minorHAnsi" w:hAnsiTheme="majorHAnsi" w:cstheme="majorHAnsi"/>
                <w:i/>
                <w:iCs/>
                <w:sz w:val="20"/>
                <w:szCs w:val="20"/>
                <w:lang w:eastAsia="en-US"/>
              </w:rPr>
              <w:t xml:space="preserve"> </w:t>
            </w:r>
            <w:r w:rsidRPr="002D5DAC">
              <w:rPr>
                <w:rFonts w:asciiTheme="majorHAnsi" w:eastAsiaTheme="minorHAnsi" w:hAnsiTheme="majorHAnsi" w:cstheme="majorHAnsi"/>
                <w:i/>
                <w:iCs/>
                <w:sz w:val="20"/>
                <w:szCs w:val="20"/>
                <w:lang w:eastAsia="en-US"/>
              </w:rPr>
              <w:t xml:space="preserve">depression – Adapted for Brain Injury (CBT-ABI): A Treatment Manual. </w:t>
            </w:r>
            <w:r w:rsidRPr="002D5DAC">
              <w:rPr>
                <w:rFonts w:asciiTheme="majorHAnsi" w:eastAsiaTheme="minorHAnsi" w:hAnsiTheme="majorHAnsi" w:cstheme="majorHAnsi"/>
                <w:sz w:val="20"/>
                <w:szCs w:val="20"/>
                <w:lang w:eastAsia="en-US"/>
              </w:rPr>
              <w:t>Sydney: ASSBI Resources.</w:t>
            </w:r>
          </w:p>
        </w:tc>
      </w:tr>
      <w:tr w:rsidR="00562A21" w:rsidRPr="002D5DAC" w14:paraId="2BF5307C" w14:textId="77777777" w:rsidTr="003F6ABA">
        <w:tc>
          <w:tcPr>
            <w:tcW w:w="2263" w:type="dxa"/>
          </w:tcPr>
          <w:p w14:paraId="020B70E9"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Book Chapters</w:t>
            </w:r>
          </w:p>
        </w:tc>
        <w:tc>
          <w:tcPr>
            <w:tcW w:w="13431" w:type="dxa"/>
            <w:gridSpan w:val="2"/>
            <w:vAlign w:val="center"/>
          </w:tcPr>
          <w:p w14:paraId="1E046867" w14:textId="7082D94F" w:rsidR="0063544F" w:rsidRPr="002D5DAC" w:rsidRDefault="0063544F" w:rsidP="00CB131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sz w:val="20"/>
                <w:szCs w:val="20"/>
              </w:rPr>
              <w:t>1. McDonald, S., Ownsworth, T., &amp; Wong, D. (in press). Interven</w:t>
            </w:r>
            <w:r w:rsidR="00CB1310" w:rsidRPr="002D5DAC">
              <w:rPr>
                <w:rFonts w:asciiTheme="majorHAnsi" w:hAnsiTheme="majorHAnsi" w:cstheme="majorHAnsi"/>
                <w:sz w:val="20"/>
                <w:szCs w:val="20"/>
              </w:rPr>
              <w:t>ti</w:t>
            </w:r>
            <w:r w:rsidRPr="002D5DAC">
              <w:rPr>
                <w:rFonts w:asciiTheme="majorHAnsi" w:hAnsiTheme="majorHAnsi" w:cstheme="majorHAnsi"/>
                <w:sz w:val="20"/>
                <w:szCs w:val="20"/>
              </w:rPr>
              <w:t>ons for psychosocial and emo</w:t>
            </w:r>
            <w:r w:rsidR="00CB1310" w:rsidRPr="002D5DAC">
              <w:rPr>
                <w:rFonts w:asciiTheme="majorHAnsi" w:hAnsiTheme="majorHAnsi" w:cstheme="majorHAnsi"/>
                <w:sz w:val="20"/>
                <w:szCs w:val="20"/>
              </w:rPr>
              <w:t>ti</w:t>
            </w:r>
            <w:r w:rsidRPr="002D5DAC">
              <w:rPr>
                <w:rFonts w:asciiTheme="majorHAnsi" w:hAnsiTheme="majorHAnsi" w:cstheme="majorHAnsi"/>
                <w:sz w:val="20"/>
                <w:szCs w:val="20"/>
              </w:rPr>
              <w:t>onal sequelae of brain injury</w:t>
            </w:r>
            <w:r w:rsidR="00CB1310"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and disease. In Crosson, B., Brown, G. G., Haaland, K., &amp; King, T. (Eds). </w:t>
            </w:r>
            <w:r w:rsidRPr="002D5DAC">
              <w:rPr>
                <w:rFonts w:asciiTheme="majorHAnsi" w:hAnsiTheme="majorHAnsi" w:cstheme="majorHAnsi"/>
                <w:i/>
                <w:iCs/>
                <w:sz w:val="20"/>
                <w:szCs w:val="20"/>
              </w:rPr>
              <w:t>APA Handbook of Neuropsychology (Volume</w:t>
            </w:r>
            <w:r w:rsidR="00CB1310"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 xml:space="preserve">II). </w:t>
            </w:r>
            <w:r w:rsidRPr="002D5DAC">
              <w:rPr>
                <w:rFonts w:asciiTheme="majorHAnsi" w:hAnsiTheme="majorHAnsi" w:cstheme="majorHAnsi"/>
                <w:sz w:val="20"/>
                <w:szCs w:val="20"/>
              </w:rPr>
              <w:t>American Psychological Associa</w:t>
            </w:r>
            <w:r w:rsidR="00CB1310" w:rsidRPr="002D5DAC">
              <w:rPr>
                <w:rFonts w:asciiTheme="majorHAnsi" w:hAnsiTheme="majorHAnsi" w:cstheme="majorHAnsi"/>
                <w:sz w:val="20"/>
                <w:szCs w:val="20"/>
              </w:rPr>
              <w:t>ti</w:t>
            </w:r>
            <w:r w:rsidRPr="002D5DAC">
              <w:rPr>
                <w:rFonts w:asciiTheme="majorHAnsi" w:hAnsiTheme="majorHAnsi" w:cstheme="majorHAnsi"/>
                <w:sz w:val="20"/>
                <w:szCs w:val="20"/>
              </w:rPr>
              <w:t>on.</w:t>
            </w:r>
          </w:p>
          <w:p w14:paraId="0BF75E9C" w14:textId="7F92317E" w:rsidR="00562A21" w:rsidRPr="002D5DAC" w:rsidRDefault="0063544F" w:rsidP="00CB1310">
            <w:pPr>
              <w:autoSpaceDE w:val="0"/>
              <w:autoSpaceDN w:val="0"/>
              <w:adjustRightInd w:val="0"/>
              <w:ind w:left="174" w:hanging="174"/>
              <w:rPr>
                <w:rFonts w:asciiTheme="majorHAnsi" w:hAnsiTheme="majorHAnsi" w:cstheme="majorHAnsi"/>
                <w:color w:val="000000" w:themeColor="text1"/>
                <w:sz w:val="20"/>
                <w:szCs w:val="20"/>
              </w:rPr>
            </w:pPr>
            <w:r w:rsidRPr="002D5DAC">
              <w:rPr>
                <w:rFonts w:asciiTheme="majorHAnsi" w:hAnsiTheme="majorHAnsi" w:cstheme="majorHAnsi"/>
                <w:sz w:val="20"/>
                <w:szCs w:val="20"/>
              </w:rPr>
              <w:t>2. Wong, D., Coleman, M.Y., Ymer, L., Ponsford, J. &amp; McKay, A. (in press). The impact of sleep disturbance, fa</w:t>
            </w:r>
            <w:r w:rsidR="00CB1310" w:rsidRPr="002D5DAC">
              <w:rPr>
                <w:rFonts w:asciiTheme="majorHAnsi" w:hAnsiTheme="majorHAnsi" w:cstheme="majorHAnsi"/>
                <w:sz w:val="20"/>
                <w:szCs w:val="20"/>
              </w:rPr>
              <w:t>ti</w:t>
            </w:r>
            <w:r w:rsidRPr="002D5DAC">
              <w:rPr>
                <w:rFonts w:asciiTheme="majorHAnsi" w:hAnsiTheme="majorHAnsi" w:cstheme="majorHAnsi"/>
                <w:sz w:val="20"/>
                <w:szCs w:val="20"/>
              </w:rPr>
              <w:t>gue and other</w:t>
            </w:r>
            <w:r w:rsidR="00CB1310" w:rsidRPr="002D5DAC">
              <w:rPr>
                <w:rFonts w:asciiTheme="majorHAnsi" w:hAnsiTheme="majorHAnsi" w:cstheme="majorHAnsi"/>
                <w:sz w:val="20"/>
                <w:szCs w:val="20"/>
              </w:rPr>
              <w:t xml:space="preserve"> </w:t>
            </w:r>
            <w:r w:rsidRPr="002D5DAC">
              <w:rPr>
                <w:rFonts w:asciiTheme="majorHAnsi" w:hAnsiTheme="majorHAnsi" w:cstheme="majorHAnsi"/>
                <w:sz w:val="20"/>
                <w:szCs w:val="20"/>
              </w:rPr>
              <w:t>lifestyle factors on rehabilita</w:t>
            </w:r>
            <w:r w:rsidR="00CB1310"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goals and strategies. In Loschiavo, F. &amp; Wilson, B.A. </w:t>
            </w:r>
            <w:r w:rsidRPr="002D5DAC">
              <w:rPr>
                <w:rFonts w:asciiTheme="majorHAnsi" w:hAnsiTheme="majorHAnsi" w:cstheme="majorHAnsi"/>
                <w:i/>
                <w:iCs/>
                <w:sz w:val="20"/>
                <w:szCs w:val="20"/>
              </w:rPr>
              <w:t>Neuropsychological Rehabilita</w:t>
            </w:r>
            <w:r w:rsidR="00CB1310" w:rsidRPr="002D5DAC">
              <w:rPr>
                <w:rFonts w:asciiTheme="majorHAnsi" w:hAnsiTheme="majorHAnsi" w:cstheme="majorHAnsi"/>
                <w:i/>
                <w:iCs/>
                <w:sz w:val="20"/>
                <w:szCs w:val="20"/>
              </w:rPr>
              <w:t>ti</w:t>
            </w:r>
            <w:r w:rsidRPr="002D5DAC">
              <w:rPr>
                <w:rFonts w:asciiTheme="majorHAnsi" w:hAnsiTheme="majorHAnsi" w:cstheme="majorHAnsi"/>
                <w:i/>
                <w:iCs/>
                <w:sz w:val="20"/>
                <w:szCs w:val="20"/>
              </w:rPr>
              <w:t>on for</w:t>
            </w:r>
            <w:r w:rsidR="00CB1310"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Psychiatric Diseases [Portugese].</w:t>
            </w:r>
          </w:p>
        </w:tc>
      </w:tr>
      <w:tr w:rsidR="00562A21" w:rsidRPr="002D5DAC" w14:paraId="03EB2F68" w14:textId="77777777" w:rsidTr="003F6ABA">
        <w:tc>
          <w:tcPr>
            <w:tcW w:w="2263" w:type="dxa"/>
          </w:tcPr>
          <w:p w14:paraId="7851DD26"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Conference Platforms</w:t>
            </w:r>
          </w:p>
        </w:tc>
        <w:tc>
          <w:tcPr>
            <w:tcW w:w="13431" w:type="dxa"/>
            <w:gridSpan w:val="2"/>
            <w:vAlign w:val="center"/>
          </w:tcPr>
          <w:p w14:paraId="350E2855" w14:textId="6BBE3D38" w:rsidR="00866681" w:rsidRPr="002D5DAC" w:rsidRDefault="00866681" w:rsidP="00782E62">
            <w:p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1. Wong, D. </w:t>
            </w:r>
            <w:r w:rsidRPr="002D5DAC">
              <w:rPr>
                <w:rFonts w:asciiTheme="majorHAnsi" w:hAnsiTheme="majorHAnsi" w:cstheme="majorHAnsi"/>
                <w:i/>
                <w:iCs/>
                <w:sz w:val="20"/>
                <w:szCs w:val="20"/>
              </w:rPr>
              <w:t>Telehealth delivery of post-stroke memory rehabilita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Could it be even beer than face-to-face delivery? </w:t>
            </w:r>
            <w:r w:rsidRPr="002D5DAC">
              <w:rPr>
                <w:rFonts w:asciiTheme="majorHAnsi" w:hAnsiTheme="majorHAnsi" w:cstheme="majorHAnsi"/>
                <w:sz w:val="20"/>
                <w:szCs w:val="20"/>
              </w:rPr>
              <w:t>Invited</w:t>
            </w:r>
            <w:r w:rsidR="006A64D9" w:rsidRPr="002D5DAC">
              <w:rPr>
                <w:rFonts w:asciiTheme="majorHAnsi" w:hAnsiTheme="majorHAnsi" w:cstheme="majorHAnsi"/>
                <w:sz w:val="20"/>
                <w:szCs w:val="20"/>
              </w:rPr>
              <w:t xml:space="preserve"> </w:t>
            </w:r>
            <w:r w:rsidRPr="002D5DAC">
              <w:rPr>
                <w:rFonts w:asciiTheme="majorHAnsi" w:hAnsiTheme="majorHAnsi" w:cstheme="majorHAnsi"/>
                <w:sz w:val="20"/>
                <w:szCs w:val="20"/>
              </w:rPr>
              <w:t>presenta</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UK Stroke Forum, Online, December 2020. </w:t>
            </w:r>
          </w:p>
          <w:p w14:paraId="333DABF0" w14:textId="510DD65E" w:rsidR="00866681" w:rsidRPr="002D5DAC" w:rsidRDefault="00866681" w:rsidP="00866681">
            <w:pPr>
              <w:numPr>
                <w:ilvl w:val="0"/>
                <w:numId w:val="10"/>
              </w:num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2. Wong, D. </w:t>
            </w:r>
            <w:r w:rsidRPr="002D5DAC">
              <w:rPr>
                <w:rFonts w:asciiTheme="majorHAnsi" w:hAnsiTheme="majorHAnsi" w:cstheme="majorHAnsi"/>
                <w:i/>
                <w:iCs/>
                <w:sz w:val="20"/>
                <w:szCs w:val="20"/>
              </w:rPr>
              <w:t xml:space="preserve">How do we know when professional psychologists are competent? </w:t>
            </w:r>
            <w:r w:rsidRPr="002D5DAC">
              <w:rPr>
                <w:rFonts w:asciiTheme="majorHAnsi" w:hAnsiTheme="majorHAnsi" w:cstheme="majorHAnsi"/>
                <w:sz w:val="20"/>
                <w:szCs w:val="20"/>
              </w:rPr>
              <w:t>Invited presenta</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on, PSY2020 (APS) conference,</w:t>
            </w:r>
            <w:r w:rsidR="006A64D9"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Online, October 2020. </w:t>
            </w:r>
          </w:p>
          <w:p w14:paraId="137702D6" w14:textId="13C823C6" w:rsidR="00866681" w:rsidRPr="002D5DAC" w:rsidRDefault="00866681" w:rsidP="00782E62">
            <w:p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3. Wong, D. </w:t>
            </w:r>
            <w:r w:rsidRPr="002D5DAC">
              <w:rPr>
                <w:rFonts w:asciiTheme="majorHAnsi" w:hAnsiTheme="majorHAnsi" w:cstheme="majorHAnsi"/>
                <w:i/>
                <w:iCs/>
                <w:sz w:val="20"/>
                <w:szCs w:val="20"/>
              </w:rPr>
              <w:t>Embracing technology in cogni</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ve rehabilita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on post-stroke: Using telehealth and smartphones</w:t>
            </w:r>
            <w:r w:rsidRPr="002D5DAC">
              <w:rPr>
                <w:rFonts w:asciiTheme="majorHAnsi" w:hAnsiTheme="majorHAnsi" w:cstheme="majorHAnsi"/>
                <w:sz w:val="20"/>
                <w:szCs w:val="20"/>
              </w:rPr>
              <w:t>. Keynote speaker</w:t>
            </w:r>
            <w:r w:rsidR="006A64D9" w:rsidRPr="002D5DAC">
              <w:rPr>
                <w:rFonts w:asciiTheme="majorHAnsi" w:hAnsiTheme="majorHAnsi" w:cstheme="majorHAnsi"/>
                <w:sz w:val="20"/>
                <w:szCs w:val="20"/>
              </w:rPr>
              <w:t xml:space="preserve"> </w:t>
            </w:r>
            <w:r w:rsidRPr="002D5DAC">
              <w:rPr>
                <w:rFonts w:asciiTheme="majorHAnsi" w:hAnsiTheme="majorHAnsi" w:cstheme="majorHAnsi"/>
                <w:sz w:val="20"/>
                <w:szCs w:val="20"/>
              </w:rPr>
              <w:t>at the UK OPSYRIS (Organisa</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on for Psychological Research into Stroke) conference, Online, September 2020.</w:t>
            </w:r>
          </w:p>
          <w:p w14:paraId="4594F595" w14:textId="5C241A27" w:rsidR="00866681" w:rsidRPr="002D5DAC" w:rsidRDefault="00866681" w:rsidP="00782E62">
            <w:pPr>
              <w:numPr>
                <w:ilvl w:val="0"/>
                <w:numId w:val="12"/>
              </w:num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4. Wong, D. </w:t>
            </w:r>
            <w:r w:rsidRPr="002D5DAC">
              <w:rPr>
                <w:rFonts w:asciiTheme="majorHAnsi" w:hAnsiTheme="majorHAnsi" w:cstheme="majorHAnsi"/>
                <w:i/>
                <w:iCs/>
                <w:sz w:val="20"/>
                <w:szCs w:val="20"/>
              </w:rPr>
              <w:t>Memory rehabilita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following stroke. </w:t>
            </w:r>
            <w:r w:rsidRPr="002D5DAC">
              <w:rPr>
                <w:rFonts w:asciiTheme="majorHAnsi" w:hAnsiTheme="majorHAnsi" w:cstheme="majorHAnsi"/>
                <w:sz w:val="20"/>
                <w:szCs w:val="20"/>
              </w:rPr>
              <w:t>Invited presenta</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on at the OPSYRIS (Organisa</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on for Psychological</w:t>
            </w:r>
            <w:r w:rsidR="006A64D9" w:rsidRPr="002D5DAC">
              <w:rPr>
                <w:rFonts w:asciiTheme="majorHAnsi" w:hAnsiTheme="majorHAnsi" w:cstheme="majorHAnsi"/>
                <w:sz w:val="20"/>
                <w:szCs w:val="20"/>
              </w:rPr>
              <w:t xml:space="preserve"> </w:t>
            </w:r>
            <w:r w:rsidRPr="002D5DAC">
              <w:rPr>
                <w:rFonts w:asciiTheme="majorHAnsi" w:hAnsiTheme="majorHAnsi" w:cstheme="majorHAnsi"/>
                <w:sz w:val="20"/>
                <w:szCs w:val="20"/>
              </w:rPr>
              <w:t>Research into Stroke) Mee</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 xml:space="preserve">ng, Hobart, November 2019. </w:t>
            </w:r>
          </w:p>
          <w:p w14:paraId="12ED4F41" w14:textId="7C2D4922" w:rsidR="00866681" w:rsidRPr="002D5DAC" w:rsidRDefault="00866681" w:rsidP="00782E62">
            <w:pPr>
              <w:numPr>
                <w:ilvl w:val="0"/>
                <w:numId w:val="13"/>
              </w:num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5. Wong, D., Lynch, E., Baker, K., &amp; Ramanathan, S. </w:t>
            </w:r>
            <w:r w:rsidRPr="002D5DAC">
              <w:rPr>
                <w:rFonts w:asciiTheme="majorHAnsi" w:hAnsiTheme="majorHAnsi" w:cstheme="majorHAnsi"/>
                <w:i/>
                <w:iCs/>
                <w:sz w:val="20"/>
                <w:szCs w:val="20"/>
              </w:rPr>
              <w:t>Does conference par</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cipa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on lead to clinical transla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on of stroke research?</w:t>
            </w:r>
            <w:r w:rsidR="006A64D9" w:rsidRPr="002D5DAC">
              <w:rPr>
                <w:rFonts w:asciiTheme="majorHAnsi" w:hAnsiTheme="majorHAnsi" w:cstheme="majorHAnsi"/>
                <w:i/>
                <w:iCs/>
                <w:sz w:val="20"/>
                <w:szCs w:val="20"/>
              </w:rPr>
              <w:t xml:space="preserve"> </w:t>
            </w:r>
            <w:r w:rsidRPr="002D5DAC">
              <w:rPr>
                <w:rFonts w:asciiTheme="majorHAnsi" w:hAnsiTheme="majorHAnsi" w:cstheme="majorHAnsi"/>
                <w:sz w:val="20"/>
                <w:szCs w:val="20"/>
              </w:rPr>
              <w:t>Paper presented at the OPSYRIS (Organisa</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on for Psychological Research into Stroke) Mee</w:t>
            </w:r>
            <w:r w:rsidR="006A64D9" w:rsidRPr="002D5DAC">
              <w:rPr>
                <w:rFonts w:asciiTheme="majorHAnsi" w:hAnsiTheme="majorHAnsi" w:cstheme="majorHAnsi"/>
                <w:sz w:val="20"/>
                <w:szCs w:val="20"/>
              </w:rPr>
              <w:t>ti</w:t>
            </w:r>
            <w:r w:rsidRPr="002D5DAC">
              <w:rPr>
                <w:rFonts w:asciiTheme="majorHAnsi" w:hAnsiTheme="majorHAnsi" w:cstheme="majorHAnsi"/>
                <w:sz w:val="20"/>
                <w:szCs w:val="20"/>
              </w:rPr>
              <w:t xml:space="preserve">ng, Hobart, November 2019. </w:t>
            </w:r>
          </w:p>
          <w:p w14:paraId="4A6C37F4" w14:textId="14D1FE8E" w:rsidR="00866681" w:rsidRPr="002D5DAC" w:rsidRDefault="00866681" w:rsidP="00782E62">
            <w:pPr>
              <w:numPr>
                <w:ilvl w:val="0"/>
                <w:numId w:val="14"/>
              </w:num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6. Wong, D., Baker, K., &amp; Morris, E. (2019). </w:t>
            </w:r>
            <w:r w:rsidRPr="002D5DAC">
              <w:rPr>
                <w:rFonts w:asciiTheme="majorHAnsi" w:hAnsiTheme="majorHAnsi" w:cstheme="majorHAnsi"/>
                <w:i/>
                <w:iCs/>
                <w:sz w:val="20"/>
                <w:szCs w:val="20"/>
              </w:rPr>
              <w:t>Clinical neuropsychology graduate outcomes: Evalua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ng the impact of</w:t>
            </w:r>
            <w:r w:rsidR="006A64D9"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 xml:space="preserve">neuropsychology training in Australia. </w:t>
            </w:r>
            <w:r w:rsidRPr="002D5DAC">
              <w:rPr>
                <w:rFonts w:asciiTheme="majorHAnsi" w:hAnsiTheme="majorHAnsi" w:cstheme="majorHAnsi"/>
                <w:sz w:val="20"/>
                <w:szCs w:val="20"/>
              </w:rPr>
              <w:t>Paper presented at the APS College of Clinical Neuropsychologists annual conference,</w:t>
            </w:r>
            <w:r w:rsidR="006A64D9"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Barossa Valley, November 2019. </w:t>
            </w:r>
          </w:p>
          <w:p w14:paraId="779E0322" w14:textId="7B9A6ECD" w:rsidR="00562A21" w:rsidRPr="002D5DAC" w:rsidRDefault="00866681" w:rsidP="00782E62">
            <w:pPr>
              <w:numPr>
                <w:ilvl w:val="0"/>
                <w:numId w:val="15"/>
              </w:num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7. Wong, D, Steel, J., &amp; Doig, E. (2019). </w:t>
            </w:r>
            <w:r w:rsidRPr="002D5DAC">
              <w:rPr>
                <w:rFonts w:asciiTheme="majorHAnsi" w:hAnsiTheme="majorHAnsi" w:cstheme="majorHAnsi"/>
                <w:i/>
                <w:iCs/>
                <w:sz w:val="20"/>
                <w:szCs w:val="20"/>
              </w:rPr>
              <w:t>Evalua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ng the impact of the BRAINSPaN clinician and researcher network on</w:t>
            </w:r>
            <w:r w:rsidR="006A64D9"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muldisciplinary collabora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on and knowledge transla</w:t>
            </w:r>
            <w:r w:rsidR="006A64D9" w:rsidRPr="002D5DAC">
              <w:rPr>
                <w:rFonts w:asciiTheme="majorHAnsi" w:hAnsiTheme="majorHAnsi" w:cstheme="majorHAnsi"/>
                <w:i/>
                <w:iCs/>
                <w:sz w:val="20"/>
                <w:szCs w:val="20"/>
              </w:rPr>
              <w:t>ti</w:t>
            </w:r>
            <w:r w:rsidRPr="002D5DAC">
              <w:rPr>
                <w:rFonts w:asciiTheme="majorHAnsi" w:hAnsiTheme="majorHAnsi" w:cstheme="majorHAnsi"/>
                <w:i/>
                <w:iCs/>
                <w:sz w:val="20"/>
                <w:szCs w:val="20"/>
              </w:rPr>
              <w:t>on in the brain impairment field</w:t>
            </w:r>
            <w:r w:rsidRPr="002D5DAC">
              <w:rPr>
                <w:rFonts w:asciiTheme="majorHAnsi" w:hAnsiTheme="majorHAnsi" w:cstheme="majorHAnsi"/>
                <w:sz w:val="20"/>
                <w:szCs w:val="20"/>
              </w:rPr>
              <w:t>. Paper presented at the Australasian</w:t>
            </w:r>
            <w:r w:rsidR="006A64D9"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Society for the Study of Brain Impairment (ASSBI) annual conference, Wellington, May 2019. </w:t>
            </w:r>
          </w:p>
        </w:tc>
      </w:tr>
      <w:tr w:rsidR="00562A21" w:rsidRPr="002D5DAC" w14:paraId="41B739C0" w14:textId="77777777" w:rsidTr="003F6ABA">
        <w:tc>
          <w:tcPr>
            <w:tcW w:w="2263" w:type="dxa"/>
          </w:tcPr>
          <w:p w14:paraId="7242E52A"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Workshops</w:t>
            </w:r>
          </w:p>
        </w:tc>
        <w:tc>
          <w:tcPr>
            <w:tcW w:w="13431" w:type="dxa"/>
            <w:gridSpan w:val="2"/>
            <w:vAlign w:val="center"/>
          </w:tcPr>
          <w:p w14:paraId="370BD7D8" w14:textId="67FD98BF" w:rsidR="00C85380" w:rsidRPr="002D5DAC" w:rsidRDefault="00C85380" w:rsidP="00C85380">
            <w:pPr>
              <w:numPr>
                <w:ilvl w:val="0"/>
                <w:numId w:val="16"/>
              </w:num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1. Wong, D. </w:t>
            </w:r>
            <w:r w:rsidRPr="002D5DAC">
              <w:rPr>
                <w:rFonts w:asciiTheme="majorHAnsi" w:hAnsiTheme="majorHAnsi" w:cstheme="majorHAnsi"/>
                <w:i/>
                <w:iCs/>
                <w:sz w:val="20"/>
                <w:szCs w:val="20"/>
              </w:rPr>
              <w:t>Supervising group and individual interven</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ons</w:t>
            </w:r>
            <w:r w:rsidRPr="002D5DAC">
              <w:rPr>
                <w:rFonts w:asciiTheme="majorHAnsi" w:hAnsiTheme="majorHAnsi" w:cstheme="majorHAnsi"/>
                <w:sz w:val="20"/>
                <w:szCs w:val="20"/>
              </w:rPr>
              <w:t xml:space="preserve">. Invited webinar, Macquarie University, September 2020. </w:t>
            </w:r>
          </w:p>
          <w:p w14:paraId="116F3D45" w14:textId="35EA6EE3" w:rsidR="00C85380" w:rsidRPr="002D5DAC" w:rsidRDefault="00C85380" w:rsidP="00782E62">
            <w:p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2. Stolwyk, R., Kelso, W., Hodge, A., Wong, D., &amp; Farrand, S. </w:t>
            </w:r>
            <w:r w:rsidRPr="002D5DAC">
              <w:rPr>
                <w:rFonts w:asciiTheme="majorHAnsi" w:hAnsiTheme="majorHAnsi" w:cstheme="majorHAnsi"/>
                <w:i/>
                <w:iCs/>
                <w:sz w:val="20"/>
                <w:szCs w:val="20"/>
              </w:rPr>
              <w:t>A prac</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cal guide to providing neuropsychological assessment and</w:t>
            </w:r>
            <w:r w:rsidR="00236598"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interven</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using telehealth. </w:t>
            </w:r>
            <w:r w:rsidRPr="002D5DAC">
              <w:rPr>
                <w:rFonts w:asciiTheme="majorHAnsi" w:hAnsiTheme="majorHAnsi" w:cstheme="majorHAnsi"/>
                <w:sz w:val="20"/>
                <w:szCs w:val="20"/>
              </w:rPr>
              <w:t>Webinar presented for the APS College of Clinical Neuropsychologists, April 2020, Available to</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download here: https://www.psychology.org.au/Event/21454?view=true </w:t>
            </w:r>
          </w:p>
          <w:p w14:paraId="31117088" w14:textId="4C30E306" w:rsidR="00C85380" w:rsidRPr="002D5DAC" w:rsidRDefault="00C85380" w:rsidP="00782E62">
            <w:p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3. Wong, D. Moore, B., Power, E. &amp; Shiggins, C. </w:t>
            </w:r>
            <w:r w:rsidRPr="002D5DAC">
              <w:rPr>
                <w:rFonts w:asciiTheme="majorHAnsi" w:hAnsiTheme="majorHAnsi" w:cstheme="majorHAnsi"/>
                <w:i/>
                <w:iCs/>
                <w:sz w:val="20"/>
                <w:szCs w:val="20"/>
              </w:rPr>
              <w:t>Including people with cogni</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ve and communica</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on impairments in the research</w:t>
            </w:r>
            <w:r w:rsidR="00236598"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proces</w:t>
            </w:r>
            <w:r w:rsidRPr="002D5DAC">
              <w:rPr>
                <w:rFonts w:asciiTheme="majorHAnsi" w:hAnsiTheme="majorHAnsi" w:cstheme="majorHAnsi"/>
                <w:sz w:val="20"/>
                <w:szCs w:val="20"/>
              </w:rPr>
              <w:t>s. Invited panel presenta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CRE for Stroke 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and Brain Recovery workshop “Including everyone in the</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research process”, February 2020. </w:t>
            </w:r>
          </w:p>
          <w:p w14:paraId="5A09B00B" w14:textId="7E592486" w:rsidR="00C85380" w:rsidRPr="002D5DAC" w:rsidRDefault="00C85380" w:rsidP="00782E62">
            <w:p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4. Wong, D. &amp; Longley, W. (2019). </w:t>
            </w:r>
            <w:r w:rsidRPr="002D5DAC">
              <w:rPr>
                <w:rFonts w:asciiTheme="majorHAnsi" w:hAnsiTheme="majorHAnsi" w:cstheme="majorHAnsi"/>
                <w:i/>
                <w:iCs/>
                <w:sz w:val="20"/>
                <w:szCs w:val="20"/>
              </w:rPr>
              <w:t>Giving effec</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ve and meaningful neuropsychological assessment feedback</w:t>
            </w:r>
            <w:r w:rsidRPr="002D5DAC">
              <w:rPr>
                <w:rFonts w:asciiTheme="majorHAnsi" w:hAnsiTheme="majorHAnsi" w:cstheme="majorHAnsi"/>
                <w:sz w:val="20"/>
                <w:szCs w:val="20"/>
              </w:rPr>
              <w:t>. Workshop</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presented at the APS College of Clinical Neuropsychologists annual conference, Barossa Valley, November 2019. </w:t>
            </w:r>
          </w:p>
          <w:p w14:paraId="3EF2F51F" w14:textId="05533630" w:rsidR="00C85380" w:rsidRPr="002D5DAC" w:rsidRDefault="00C85380" w:rsidP="00782E62">
            <w:p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5. Wong, D. &amp; Stolywk, R. </w:t>
            </w:r>
            <w:r w:rsidRPr="002D5DAC">
              <w:rPr>
                <w:rFonts w:asciiTheme="majorHAnsi" w:hAnsiTheme="majorHAnsi" w:cstheme="majorHAnsi"/>
                <w:i/>
                <w:iCs/>
                <w:sz w:val="20"/>
                <w:szCs w:val="20"/>
              </w:rPr>
              <w:t>Telehealth delivery of memory rehabilita</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on following stroke</w:t>
            </w:r>
            <w:r w:rsidRPr="002D5DAC">
              <w:rPr>
                <w:rFonts w:asciiTheme="majorHAnsi" w:hAnsiTheme="majorHAnsi" w:cstheme="majorHAnsi"/>
                <w:sz w:val="20"/>
                <w:szCs w:val="20"/>
              </w:rPr>
              <w:t>. Invited presenta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CRE for Stroke</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and Brain Recovery Stroke Tele-rehabilita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public forum, Newcastle, August 2019. </w:t>
            </w:r>
          </w:p>
          <w:p w14:paraId="1F6ABCCF" w14:textId="560C9292" w:rsidR="00C85380" w:rsidRPr="002D5DAC" w:rsidRDefault="00C85380" w:rsidP="00C85380">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6. Wong D. </w:t>
            </w:r>
            <w:r w:rsidRPr="002D5DAC">
              <w:rPr>
                <w:rFonts w:asciiTheme="majorHAnsi" w:hAnsiTheme="majorHAnsi" w:cstheme="majorHAnsi"/>
                <w:i/>
                <w:iCs/>
                <w:sz w:val="20"/>
                <w:szCs w:val="20"/>
              </w:rPr>
              <w:t xml:space="preserve">How to run a memory skills group. </w:t>
            </w:r>
            <w:r w:rsidRPr="002D5DAC">
              <w:rPr>
                <w:rFonts w:asciiTheme="majorHAnsi" w:hAnsiTheme="majorHAnsi" w:cstheme="majorHAnsi"/>
                <w:sz w:val="20"/>
                <w:szCs w:val="20"/>
              </w:rPr>
              <w:t xml:space="preserve">Invited workshop, Eastern Health, Box Hill, August 2019. </w:t>
            </w:r>
          </w:p>
          <w:p w14:paraId="370E4330" w14:textId="4A785392" w:rsidR="00C85380" w:rsidRPr="002D5DAC" w:rsidRDefault="000C0FC5" w:rsidP="000C0FC5">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7. </w:t>
            </w:r>
            <w:r w:rsidR="00C85380" w:rsidRPr="002D5DAC">
              <w:rPr>
                <w:rFonts w:asciiTheme="majorHAnsi" w:hAnsiTheme="majorHAnsi" w:cstheme="majorHAnsi"/>
                <w:sz w:val="20"/>
                <w:szCs w:val="20"/>
              </w:rPr>
              <w:t xml:space="preserve">Wong, D. </w:t>
            </w:r>
            <w:r w:rsidR="00C85380" w:rsidRPr="002D5DAC">
              <w:rPr>
                <w:rFonts w:asciiTheme="majorHAnsi" w:hAnsiTheme="majorHAnsi" w:cstheme="majorHAnsi"/>
                <w:i/>
                <w:iCs/>
                <w:sz w:val="20"/>
                <w:szCs w:val="20"/>
              </w:rPr>
              <w:t>Movaonal Interviewing: A brief introduc</w:t>
            </w:r>
            <w:r w:rsidR="00236598" w:rsidRPr="002D5DAC">
              <w:rPr>
                <w:rFonts w:asciiTheme="majorHAnsi" w:hAnsiTheme="majorHAnsi" w:cstheme="majorHAnsi"/>
                <w:i/>
                <w:iCs/>
                <w:sz w:val="20"/>
                <w:szCs w:val="20"/>
              </w:rPr>
              <w:t>ti</w:t>
            </w:r>
            <w:r w:rsidR="00C85380" w:rsidRPr="002D5DAC">
              <w:rPr>
                <w:rFonts w:asciiTheme="majorHAnsi" w:hAnsiTheme="majorHAnsi" w:cstheme="majorHAnsi"/>
                <w:i/>
                <w:iCs/>
                <w:sz w:val="20"/>
                <w:szCs w:val="20"/>
              </w:rPr>
              <w:t>on</w:t>
            </w:r>
            <w:r w:rsidR="00C85380" w:rsidRPr="002D5DAC">
              <w:rPr>
                <w:rFonts w:asciiTheme="majorHAnsi" w:hAnsiTheme="majorHAnsi" w:cstheme="majorHAnsi"/>
                <w:sz w:val="20"/>
                <w:szCs w:val="20"/>
              </w:rPr>
              <w:t>. Invited workshop, Caulfield ABI Service, Alfred Health, June 2019.</w:t>
            </w:r>
          </w:p>
          <w:p w14:paraId="520A9A16" w14:textId="676BA9DA" w:rsidR="00676650" w:rsidRPr="002D5DAC" w:rsidRDefault="00676650" w:rsidP="00782E62">
            <w:pPr>
              <w:numPr>
                <w:ilvl w:val="0"/>
                <w:numId w:val="23"/>
              </w:numPr>
              <w:autoSpaceDE w:val="0"/>
              <w:autoSpaceDN w:val="0"/>
              <w:adjustRightInd w:val="0"/>
              <w:ind w:left="176" w:hanging="176"/>
              <w:rPr>
                <w:rFonts w:asciiTheme="majorHAnsi" w:hAnsiTheme="majorHAnsi" w:cstheme="majorHAnsi"/>
                <w:sz w:val="20"/>
                <w:szCs w:val="20"/>
              </w:rPr>
            </w:pPr>
            <w:r w:rsidRPr="002D5DAC">
              <w:rPr>
                <w:rFonts w:asciiTheme="majorHAnsi" w:hAnsiTheme="majorHAnsi" w:cstheme="majorHAnsi"/>
                <w:sz w:val="20"/>
                <w:szCs w:val="20"/>
              </w:rPr>
              <w:t xml:space="preserve">8. Wong, D. </w:t>
            </w:r>
            <w:r w:rsidRPr="002D5DAC">
              <w:rPr>
                <w:rFonts w:asciiTheme="majorHAnsi" w:hAnsiTheme="majorHAnsi" w:cstheme="majorHAnsi"/>
                <w:i/>
                <w:iCs/>
                <w:sz w:val="20"/>
                <w:szCs w:val="20"/>
              </w:rPr>
              <w:t>Running outpa</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ent and community groups in rehabilita</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on</w:t>
            </w:r>
            <w:r w:rsidRPr="002D5DAC">
              <w:rPr>
                <w:rFonts w:asciiTheme="majorHAnsi" w:hAnsiTheme="majorHAnsi" w:cstheme="majorHAnsi"/>
                <w:sz w:val="20"/>
                <w:szCs w:val="20"/>
              </w:rPr>
              <w:t>. Invited workshop, Neuropsychologists in 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Consulta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Group mee</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 xml:space="preserve">ng, Melbourne, June 2019. </w:t>
            </w:r>
          </w:p>
          <w:p w14:paraId="7BC07EB3" w14:textId="046B3862" w:rsidR="00676650" w:rsidRPr="002D5DAC" w:rsidRDefault="00676650" w:rsidP="00676650">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9. Wong, D. </w:t>
            </w:r>
            <w:r w:rsidRPr="002D5DAC">
              <w:rPr>
                <w:rFonts w:asciiTheme="majorHAnsi" w:hAnsiTheme="majorHAnsi" w:cstheme="majorHAnsi"/>
                <w:i/>
                <w:iCs/>
                <w:sz w:val="20"/>
                <w:szCs w:val="20"/>
              </w:rPr>
              <w:t>Adapng CBT for people with cogni</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ve impairment. </w:t>
            </w:r>
            <w:r w:rsidRPr="002D5DAC">
              <w:rPr>
                <w:rFonts w:asciiTheme="majorHAnsi" w:hAnsiTheme="majorHAnsi" w:cstheme="majorHAnsi"/>
                <w:sz w:val="20"/>
                <w:szCs w:val="20"/>
              </w:rPr>
              <w:t xml:space="preserve">Invited workshop, Barwon Health, Geelong, May 2019. </w:t>
            </w:r>
          </w:p>
          <w:p w14:paraId="2AAC4252" w14:textId="6A37EEDF" w:rsidR="00676650" w:rsidRPr="002D5DAC" w:rsidRDefault="00676650" w:rsidP="00676650">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10. Wong D. </w:t>
            </w:r>
            <w:r w:rsidRPr="002D5DAC">
              <w:rPr>
                <w:rFonts w:asciiTheme="majorHAnsi" w:hAnsiTheme="majorHAnsi" w:cstheme="majorHAnsi"/>
                <w:i/>
                <w:iCs/>
                <w:sz w:val="20"/>
                <w:szCs w:val="20"/>
              </w:rPr>
              <w:t xml:space="preserve">How to run a memory skills group. </w:t>
            </w:r>
            <w:r w:rsidRPr="002D5DAC">
              <w:rPr>
                <w:rFonts w:asciiTheme="majorHAnsi" w:hAnsiTheme="majorHAnsi" w:cstheme="majorHAnsi"/>
                <w:sz w:val="20"/>
                <w:szCs w:val="20"/>
              </w:rPr>
              <w:t xml:space="preserve">Invited workshop, Latrobe Regional Hospital, Traralgon, May 2019. </w:t>
            </w:r>
          </w:p>
          <w:p w14:paraId="1830B528" w14:textId="2D3EEA97" w:rsidR="00676650" w:rsidRPr="002D5DAC" w:rsidRDefault="00676650" w:rsidP="00676650">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11. Wong, D. </w:t>
            </w:r>
            <w:r w:rsidRPr="002D5DAC">
              <w:rPr>
                <w:rFonts w:asciiTheme="majorHAnsi" w:hAnsiTheme="majorHAnsi" w:cstheme="majorHAnsi"/>
                <w:i/>
                <w:iCs/>
                <w:sz w:val="20"/>
                <w:szCs w:val="20"/>
              </w:rPr>
              <w:t>Adapng CBT for people with cogni</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ve impairment. </w:t>
            </w:r>
            <w:r w:rsidRPr="002D5DAC">
              <w:rPr>
                <w:rFonts w:asciiTheme="majorHAnsi" w:hAnsiTheme="majorHAnsi" w:cstheme="majorHAnsi"/>
                <w:sz w:val="20"/>
                <w:szCs w:val="20"/>
              </w:rPr>
              <w:t>Invited workshop, Australian Associa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for Cogni</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ve and</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Behaviour Therapy, March 2019. </w:t>
            </w:r>
          </w:p>
          <w:p w14:paraId="0B5E74E5" w14:textId="3E6F339C" w:rsidR="00562A21" w:rsidRPr="002D5DAC" w:rsidRDefault="00676650" w:rsidP="00676650">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12. Wong, D. </w:t>
            </w:r>
            <w:r w:rsidRPr="002D5DAC">
              <w:rPr>
                <w:rFonts w:asciiTheme="majorHAnsi" w:hAnsiTheme="majorHAnsi" w:cstheme="majorHAnsi"/>
                <w:i/>
                <w:iCs/>
                <w:sz w:val="20"/>
                <w:szCs w:val="20"/>
              </w:rPr>
              <w:t>How to give effec</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ve neuropsychological assessment feedback</w:t>
            </w:r>
            <w:r w:rsidRPr="002D5DAC">
              <w:rPr>
                <w:rFonts w:asciiTheme="majorHAnsi" w:hAnsiTheme="majorHAnsi" w:cstheme="majorHAnsi"/>
                <w:sz w:val="20"/>
                <w:szCs w:val="20"/>
              </w:rPr>
              <w:t>. Invited workshop, Hunter New England Health</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 xml:space="preserve">District, Newcastle, February 2019. </w:t>
            </w:r>
          </w:p>
        </w:tc>
      </w:tr>
      <w:tr w:rsidR="00562A21" w:rsidRPr="002D5DAC" w14:paraId="2F6F0D2C" w14:textId="77777777" w:rsidTr="003F6ABA">
        <w:tc>
          <w:tcPr>
            <w:tcW w:w="2263" w:type="dxa"/>
          </w:tcPr>
          <w:p w14:paraId="2D2F5C4F"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 xml:space="preserve">Grants </w:t>
            </w:r>
          </w:p>
        </w:tc>
        <w:tc>
          <w:tcPr>
            <w:tcW w:w="13431" w:type="dxa"/>
            <w:gridSpan w:val="2"/>
            <w:vAlign w:val="center"/>
          </w:tcPr>
          <w:p w14:paraId="4B5EDD30" w14:textId="1A53CB8B" w:rsidR="00676650"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1.</w:t>
            </w:r>
            <w:r w:rsidRPr="002D5DAC">
              <w:rPr>
                <w:rFonts w:asciiTheme="majorHAnsi" w:hAnsiTheme="majorHAnsi" w:cstheme="majorHAnsi"/>
                <w:sz w:val="20"/>
                <w:szCs w:val="20"/>
              </w:rPr>
              <w:t xml:space="preserve"> D. Wong (CIA), N. Sathananthan, E. Morris, R. das Nair, D. Gillanders &amp; L. Knox, La Trobe University Sport Exercise &amp;</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Research Focus Area Grant Ready. 2020-21: “Enhancing wellbeing a</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er acquired brain injury: A Phase II</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randomised controlled trial of the VaLiANT (Valued Living A</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er Neurological Trauma) group program”, $35,000</w:t>
            </w:r>
          </w:p>
          <w:p w14:paraId="11586151" w14:textId="31F92DE5" w:rsidR="00676650"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2.</w:t>
            </w:r>
            <w:r w:rsidRPr="002D5DAC">
              <w:rPr>
                <w:rFonts w:asciiTheme="majorHAnsi" w:hAnsiTheme="majorHAnsi" w:cstheme="majorHAnsi"/>
                <w:sz w:val="20"/>
                <w:szCs w:val="20"/>
              </w:rPr>
              <w:t xml:space="preserve"> D. Wong (CIA), R. das Nair, D. Cadilhac, &amp; R. Stolwyk, Stroke Founda</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on seed grant, 2019-21: “Enhancing the effects of post-stroke memory 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A feasibility trial of two eHealth interven</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ons to sustain the benefits of a memory skills group”,$49,952.</w:t>
            </w:r>
          </w:p>
          <w:p w14:paraId="069A22F7" w14:textId="1402A066" w:rsidR="00676650"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3.</w:t>
            </w:r>
            <w:r w:rsidRPr="002D5DAC">
              <w:rPr>
                <w:rFonts w:asciiTheme="majorHAnsi" w:hAnsiTheme="majorHAnsi" w:cstheme="majorHAnsi"/>
                <w:sz w:val="20"/>
                <w:szCs w:val="20"/>
              </w:rPr>
              <w:t xml:space="preserve"> C. Baker, M. Rose, D. Wong (CIC), &amp; S. Thomas, La Trobe School of Allied Health, Human Services &amp; Sport Strategic Research</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Grant, 2020: “Measuring clinical competencies in facilita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ng psychological interven</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ons a</w:t>
            </w:r>
            <w:r w:rsidR="00236598" w:rsidRPr="002D5DAC">
              <w:rPr>
                <w:rFonts w:asciiTheme="majorHAnsi" w:hAnsiTheme="majorHAnsi" w:cstheme="majorHAnsi"/>
                <w:sz w:val="20"/>
                <w:szCs w:val="20"/>
              </w:rPr>
              <w:t>ft</w:t>
            </w:r>
            <w:r w:rsidRPr="002D5DAC">
              <w:rPr>
                <w:rFonts w:asciiTheme="majorHAnsi" w:hAnsiTheme="majorHAnsi" w:cstheme="majorHAnsi"/>
                <w:sz w:val="20"/>
                <w:szCs w:val="20"/>
              </w:rPr>
              <w:t>er aphasia”, $5,485.</w:t>
            </w:r>
          </w:p>
          <w:p w14:paraId="623C1C98" w14:textId="5517D2F2" w:rsidR="00676650"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4.</w:t>
            </w:r>
            <w:r w:rsidRPr="002D5DAC">
              <w:rPr>
                <w:rFonts w:asciiTheme="majorHAnsi" w:hAnsiTheme="majorHAnsi" w:cstheme="majorHAnsi"/>
                <w:sz w:val="20"/>
                <w:szCs w:val="20"/>
              </w:rPr>
              <w:t xml:space="preserve"> D. Wong (CIA) &amp; K. Pike, La Trobe University Social Research Assistance Pla</w:t>
            </w:r>
            <w:r w:rsidR="00236598" w:rsidRPr="002D5DAC">
              <w:rPr>
                <w:rFonts w:asciiTheme="majorHAnsi" w:hAnsiTheme="majorHAnsi" w:cstheme="majorHAnsi"/>
                <w:sz w:val="20"/>
                <w:szCs w:val="20"/>
              </w:rPr>
              <w:t>tf</w:t>
            </w:r>
            <w:r w:rsidRPr="002D5DAC">
              <w:rPr>
                <w:rFonts w:asciiTheme="majorHAnsi" w:hAnsiTheme="majorHAnsi" w:cstheme="majorHAnsi"/>
                <w:sz w:val="20"/>
                <w:szCs w:val="20"/>
              </w:rPr>
              <w:t>orm, 2020: “APS College of Clinical</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Neuropsychologists (CCN) Posi</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 xml:space="preserve">on Paper: </w:t>
            </w:r>
            <w:r w:rsidRPr="002D5DAC">
              <w:rPr>
                <w:rFonts w:asciiTheme="majorHAnsi" w:hAnsiTheme="majorHAnsi" w:cstheme="majorHAnsi"/>
                <w:i/>
                <w:iCs/>
                <w:sz w:val="20"/>
                <w:szCs w:val="20"/>
              </w:rPr>
              <w:t>The effec</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ve delivery of neuropsychological interven</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ons for adult and older adult</w:t>
            </w:r>
            <w:r w:rsidR="00236598" w:rsidRPr="002D5DAC">
              <w:rPr>
                <w:rFonts w:asciiTheme="majorHAnsi" w:hAnsiTheme="majorHAnsi" w:cstheme="majorHAnsi"/>
                <w:i/>
                <w:iCs/>
                <w:sz w:val="20"/>
                <w:szCs w:val="20"/>
              </w:rPr>
              <w:t xml:space="preserve"> </w:t>
            </w:r>
            <w:r w:rsidRPr="002D5DAC">
              <w:rPr>
                <w:rFonts w:asciiTheme="majorHAnsi" w:hAnsiTheme="majorHAnsi" w:cstheme="majorHAnsi"/>
                <w:i/>
                <w:iCs/>
                <w:sz w:val="20"/>
                <w:szCs w:val="20"/>
              </w:rPr>
              <w:t>clinical popula</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ons in Australia</w:t>
            </w:r>
            <w:r w:rsidRPr="002D5DAC">
              <w:rPr>
                <w:rFonts w:asciiTheme="majorHAnsi" w:hAnsiTheme="majorHAnsi" w:cstheme="majorHAnsi"/>
                <w:sz w:val="20"/>
                <w:szCs w:val="20"/>
              </w:rPr>
              <w:t>”, $2004.</w:t>
            </w:r>
          </w:p>
          <w:p w14:paraId="3721DC45" w14:textId="6DD766D0" w:rsidR="00676650"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5.</w:t>
            </w:r>
            <w:r w:rsidRPr="002D5DAC">
              <w:rPr>
                <w:rFonts w:asciiTheme="majorHAnsi" w:hAnsiTheme="majorHAnsi" w:cstheme="majorHAnsi"/>
                <w:sz w:val="20"/>
                <w:szCs w:val="20"/>
              </w:rPr>
              <w:t xml:space="preserve"> K. Borschmann, E. Power, D. Wong (CIC), J. Bernhardt, N. Lannin, T. Withiel, &amp; V.Thijs, Stroke Founda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Tim Glendinning</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Memorial grant, 2019-20: “Co-designing a health service model for young stroke survivors”, $49,050.</w:t>
            </w:r>
          </w:p>
          <w:p w14:paraId="290C0FDF" w14:textId="0865F623" w:rsidR="00676650"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6.</w:t>
            </w:r>
            <w:r w:rsidRPr="002D5DAC">
              <w:rPr>
                <w:rFonts w:asciiTheme="majorHAnsi" w:hAnsiTheme="majorHAnsi" w:cstheme="majorHAnsi"/>
                <w:sz w:val="20"/>
                <w:szCs w:val="20"/>
              </w:rPr>
              <w:t xml:space="preserve"> M. Rose, D. Wong, (CIB), L. Lanyon, M. Carragher, &amp; P. Fenner. La Trobe University Sport Exercise &amp; 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Research</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Focus Area Grant Ready, 2019-20: “Tes</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 xml:space="preserve">ng the </w:t>
            </w:r>
            <w:r w:rsidR="00236598" w:rsidRPr="002D5DAC">
              <w:rPr>
                <w:rFonts w:asciiTheme="majorHAnsi" w:hAnsiTheme="majorHAnsi" w:cstheme="majorHAnsi"/>
                <w:sz w:val="20"/>
                <w:szCs w:val="20"/>
              </w:rPr>
              <w:t>feasibility</w:t>
            </w:r>
            <w:r w:rsidRPr="002D5DAC">
              <w:rPr>
                <w:rFonts w:asciiTheme="majorHAnsi" w:hAnsiTheme="majorHAnsi" w:cstheme="majorHAnsi"/>
                <w:sz w:val="20"/>
                <w:szCs w:val="20"/>
              </w:rPr>
              <w:t xml:space="preserve"> and effects of a hub-and-spoke model of aphasia 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and</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support”, $80,000.</w:t>
            </w:r>
          </w:p>
          <w:p w14:paraId="0CF50936" w14:textId="5EEF7408" w:rsidR="00562A21" w:rsidRPr="002D5DAC" w:rsidRDefault="00676650" w:rsidP="00676650">
            <w:pPr>
              <w:autoSpaceDE w:val="0"/>
              <w:autoSpaceDN w:val="0"/>
              <w:adjustRightInd w:val="0"/>
              <w:ind w:left="174" w:hanging="174"/>
              <w:rPr>
                <w:rFonts w:asciiTheme="majorHAnsi" w:hAnsiTheme="majorHAnsi" w:cstheme="majorHAnsi"/>
                <w:sz w:val="20"/>
                <w:szCs w:val="20"/>
              </w:rPr>
            </w:pPr>
            <w:r w:rsidRPr="002D5DAC">
              <w:rPr>
                <w:rFonts w:asciiTheme="majorHAnsi" w:hAnsiTheme="majorHAnsi" w:cstheme="majorHAnsi"/>
                <w:b/>
                <w:bCs/>
                <w:sz w:val="20"/>
                <w:szCs w:val="20"/>
              </w:rPr>
              <w:t>7.</w:t>
            </w:r>
            <w:r w:rsidRPr="002D5DAC">
              <w:rPr>
                <w:rFonts w:asciiTheme="majorHAnsi" w:hAnsiTheme="majorHAnsi" w:cstheme="majorHAnsi"/>
                <w:sz w:val="20"/>
                <w:szCs w:val="20"/>
              </w:rPr>
              <w:t xml:space="preserve"> D. Wong (CIA), E. Morris, N. Sathananthan, R. das Nair, D. Gillanders &amp; L.</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Knox, La Trobe University Sport Exercise &amp;</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Rehabilita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Research Focus Area Grant Ready. 2018-19: “Evalua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ng the efficacy of a new group-based interven</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to</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enhance valued living for people with cogni</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 xml:space="preserve">ve impairment due to acquired brain injury”. $31,970 </w:t>
            </w:r>
          </w:p>
        </w:tc>
      </w:tr>
      <w:tr w:rsidR="00562A21" w:rsidRPr="002D5DAC" w14:paraId="6B131429" w14:textId="77777777" w:rsidTr="003F6ABA">
        <w:tc>
          <w:tcPr>
            <w:tcW w:w="2263" w:type="dxa"/>
          </w:tcPr>
          <w:p w14:paraId="52591F6F" w14:textId="77777777" w:rsidR="00562A21" w:rsidRPr="002D5DAC" w:rsidRDefault="00562A21" w:rsidP="003F6ABA">
            <w:pPr>
              <w:pStyle w:val="nova-e-listitem"/>
              <w:shd w:val="clear" w:color="auto" w:fill="FFFFFF"/>
              <w:spacing w:before="0" w:after="0"/>
              <w:rPr>
                <w:rFonts w:asciiTheme="majorHAnsi" w:hAnsiTheme="majorHAnsi" w:cstheme="majorHAnsi"/>
                <w:color w:val="000000" w:themeColor="text1"/>
                <w:sz w:val="20"/>
                <w:szCs w:val="20"/>
              </w:rPr>
            </w:pPr>
            <w:r w:rsidRPr="002D5DAC">
              <w:rPr>
                <w:rFonts w:asciiTheme="majorHAnsi" w:hAnsiTheme="majorHAnsi" w:cstheme="majorHAnsi"/>
                <w:color w:val="000000" w:themeColor="text1"/>
                <w:sz w:val="20"/>
                <w:szCs w:val="20"/>
              </w:rPr>
              <w:t>Other</w:t>
            </w:r>
          </w:p>
        </w:tc>
        <w:tc>
          <w:tcPr>
            <w:tcW w:w="13431" w:type="dxa"/>
            <w:gridSpan w:val="2"/>
            <w:vAlign w:val="center"/>
          </w:tcPr>
          <w:p w14:paraId="08C15151" w14:textId="74F290A5"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1. Editorial Board member, </w:t>
            </w:r>
            <w:r w:rsidRPr="002D5DAC">
              <w:rPr>
                <w:rFonts w:asciiTheme="majorHAnsi" w:hAnsiTheme="majorHAnsi" w:cstheme="majorHAnsi"/>
                <w:i/>
                <w:iCs/>
                <w:sz w:val="20"/>
                <w:szCs w:val="20"/>
              </w:rPr>
              <w:t>Brain Impairment</w:t>
            </w:r>
          </w:p>
          <w:p w14:paraId="7B594506" w14:textId="1F720D59"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2. Grant reviewer for the Stroke Founda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&amp; 2 UK government organisa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ons</w:t>
            </w:r>
          </w:p>
          <w:p w14:paraId="2AB9E4A7" w14:textId="4D77447F"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 xml:space="preserve">3. Working group member, </w:t>
            </w:r>
            <w:r w:rsidRPr="002D5DAC">
              <w:rPr>
                <w:rFonts w:asciiTheme="majorHAnsi" w:hAnsiTheme="majorHAnsi" w:cstheme="majorHAnsi"/>
                <w:i/>
                <w:iCs/>
                <w:sz w:val="20"/>
                <w:szCs w:val="20"/>
              </w:rPr>
              <w:t>A</w:t>
            </w:r>
            <w:r w:rsidR="00236598" w:rsidRPr="002D5DAC">
              <w:rPr>
                <w:rFonts w:asciiTheme="majorHAnsi" w:hAnsiTheme="majorHAnsi" w:cstheme="majorHAnsi"/>
                <w:i/>
                <w:iCs/>
                <w:sz w:val="20"/>
                <w:szCs w:val="20"/>
              </w:rPr>
              <w:t>tt</w:t>
            </w:r>
            <w:r w:rsidRPr="002D5DAC">
              <w:rPr>
                <w:rFonts w:asciiTheme="majorHAnsi" w:hAnsiTheme="majorHAnsi" w:cstheme="majorHAnsi"/>
                <w:i/>
                <w:iCs/>
                <w:sz w:val="20"/>
                <w:szCs w:val="20"/>
              </w:rPr>
              <w:t>en</w:t>
            </w:r>
            <w:r w:rsidR="00236598" w:rsidRPr="002D5DAC">
              <w:rPr>
                <w:rFonts w:asciiTheme="majorHAnsi" w:hAnsiTheme="majorHAnsi" w:cstheme="majorHAnsi"/>
                <w:i/>
                <w:iCs/>
                <w:sz w:val="20"/>
                <w:szCs w:val="20"/>
              </w:rPr>
              <w:t>ti</w:t>
            </w:r>
            <w:r w:rsidRPr="002D5DAC">
              <w:rPr>
                <w:rFonts w:asciiTheme="majorHAnsi" w:hAnsiTheme="majorHAnsi" w:cstheme="majorHAnsi"/>
                <w:i/>
                <w:iCs/>
                <w:sz w:val="20"/>
                <w:szCs w:val="20"/>
              </w:rPr>
              <w:t xml:space="preserve">on </w:t>
            </w:r>
            <w:r w:rsidRPr="002D5DAC">
              <w:rPr>
                <w:rFonts w:asciiTheme="majorHAnsi" w:hAnsiTheme="majorHAnsi" w:cstheme="majorHAnsi"/>
                <w:sz w:val="20"/>
                <w:szCs w:val="20"/>
              </w:rPr>
              <w:t xml:space="preserve">and </w:t>
            </w:r>
            <w:r w:rsidRPr="002D5DAC">
              <w:rPr>
                <w:rFonts w:asciiTheme="majorHAnsi" w:hAnsiTheme="majorHAnsi" w:cstheme="majorHAnsi"/>
                <w:i/>
                <w:iCs/>
                <w:sz w:val="20"/>
                <w:szCs w:val="20"/>
              </w:rPr>
              <w:t>Memory</w:t>
            </w:r>
            <w:r w:rsidRPr="002D5DAC">
              <w:rPr>
                <w:rFonts w:asciiTheme="majorHAnsi" w:hAnsiTheme="majorHAnsi" w:cstheme="majorHAnsi"/>
                <w:sz w:val="20"/>
                <w:szCs w:val="20"/>
              </w:rPr>
              <w:t>, Living Stroke Guidelines (Stroke Founda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w:t>
            </w:r>
          </w:p>
          <w:p w14:paraId="38859CAE" w14:textId="400DF342"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4. Co-chair, Mental Health and Cogni</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 Interest Group of the Telehealth for Stroke Community of Prac</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ce</w:t>
            </w:r>
          </w:p>
          <w:p w14:paraId="78D89A05" w14:textId="6B8FB7C7"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5. Student Liaison Officer, Australian Society for the Study of Brain Impairment (ASSBI) Execu</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ve Commi</w:t>
            </w:r>
            <w:r w:rsidR="00236598" w:rsidRPr="002D5DAC">
              <w:rPr>
                <w:rFonts w:asciiTheme="majorHAnsi" w:hAnsiTheme="majorHAnsi" w:cstheme="majorHAnsi"/>
                <w:sz w:val="20"/>
                <w:szCs w:val="20"/>
              </w:rPr>
              <w:t>tt</w:t>
            </w:r>
            <w:r w:rsidRPr="002D5DAC">
              <w:rPr>
                <w:rFonts w:asciiTheme="majorHAnsi" w:hAnsiTheme="majorHAnsi" w:cstheme="majorHAnsi"/>
                <w:sz w:val="20"/>
                <w:szCs w:val="20"/>
              </w:rPr>
              <w:t>ee, 2013-present</w:t>
            </w:r>
          </w:p>
          <w:p w14:paraId="2899B7B7" w14:textId="3745E6AC"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6. Lead facilitator, BRAINSPaN community of prac</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ce</w:t>
            </w:r>
          </w:p>
          <w:p w14:paraId="2C29B1BC" w14:textId="4105057E"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7. Lead, Working party for APS College of Clinical Neuropsychologists Posi</w:t>
            </w:r>
            <w:r w:rsidRPr="002D5DAC">
              <w:rPr>
                <w:rFonts w:ascii="Calibri Light" w:eastAsia="Calibri Light" w:hAnsi="Calibri Light" w:cs="Calibri Light" w:hint="eastAsia"/>
                <w:sz w:val="20"/>
                <w:szCs w:val="20"/>
              </w:rPr>
              <w:t>􀆟</w:t>
            </w:r>
            <w:r w:rsidRPr="002D5DAC">
              <w:rPr>
                <w:rFonts w:asciiTheme="majorHAnsi" w:hAnsiTheme="majorHAnsi" w:cstheme="majorHAnsi"/>
                <w:sz w:val="20"/>
                <w:szCs w:val="20"/>
              </w:rPr>
              <w:t>on Paper on Neuropsychological Interven</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ons</w:t>
            </w:r>
          </w:p>
          <w:p w14:paraId="5694535C" w14:textId="4EAFAB33"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8. Co-convenor, 6th Pacific Rim (joint INS/ASSBI/CCN) conference, Melbourne, 2021</w:t>
            </w:r>
          </w:p>
          <w:p w14:paraId="134ED700" w14:textId="5316341F" w:rsidR="006A64D9" w:rsidRPr="002D5DAC" w:rsidRDefault="006A64D9" w:rsidP="006A64D9">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9. Member of organising commi</w:t>
            </w:r>
            <w:r w:rsidR="00236598" w:rsidRPr="002D5DAC">
              <w:rPr>
                <w:rFonts w:asciiTheme="majorHAnsi" w:hAnsiTheme="majorHAnsi" w:cstheme="majorHAnsi"/>
                <w:sz w:val="20"/>
                <w:szCs w:val="20"/>
              </w:rPr>
              <w:t>tt</w:t>
            </w:r>
            <w:r w:rsidRPr="002D5DAC">
              <w:rPr>
                <w:rFonts w:asciiTheme="majorHAnsi" w:hAnsiTheme="majorHAnsi" w:cstheme="majorHAnsi"/>
                <w:sz w:val="20"/>
                <w:szCs w:val="20"/>
              </w:rPr>
              <w:t>ee, Stroke CRE consumer forum “Including everyone in the stroke research process”,</w:t>
            </w:r>
            <w:r w:rsidR="00236598" w:rsidRPr="002D5DAC">
              <w:rPr>
                <w:rFonts w:asciiTheme="majorHAnsi" w:hAnsiTheme="majorHAnsi" w:cstheme="majorHAnsi"/>
                <w:sz w:val="20"/>
                <w:szCs w:val="20"/>
              </w:rPr>
              <w:t xml:space="preserve"> </w:t>
            </w:r>
            <w:r w:rsidRPr="002D5DAC">
              <w:rPr>
                <w:rFonts w:asciiTheme="majorHAnsi" w:hAnsiTheme="majorHAnsi" w:cstheme="majorHAnsi"/>
                <w:sz w:val="20"/>
                <w:szCs w:val="20"/>
              </w:rPr>
              <w:t>Melbourne, February 2020</w:t>
            </w:r>
          </w:p>
          <w:p w14:paraId="4017C5FB" w14:textId="2F3DF0F8" w:rsidR="00562A21" w:rsidRPr="002D5DAC" w:rsidRDefault="006A64D9" w:rsidP="00782E62">
            <w:pPr>
              <w:autoSpaceDE w:val="0"/>
              <w:autoSpaceDN w:val="0"/>
              <w:adjustRightInd w:val="0"/>
              <w:rPr>
                <w:rFonts w:asciiTheme="majorHAnsi" w:hAnsiTheme="majorHAnsi" w:cstheme="majorHAnsi"/>
                <w:sz w:val="20"/>
                <w:szCs w:val="20"/>
              </w:rPr>
            </w:pPr>
            <w:r w:rsidRPr="002D5DAC">
              <w:rPr>
                <w:rFonts w:asciiTheme="majorHAnsi" w:hAnsiTheme="majorHAnsi" w:cstheme="majorHAnsi"/>
                <w:sz w:val="20"/>
                <w:szCs w:val="20"/>
              </w:rPr>
              <w:t>10. Member of organising commi</w:t>
            </w:r>
            <w:r w:rsidR="00236598" w:rsidRPr="002D5DAC">
              <w:rPr>
                <w:rFonts w:asciiTheme="majorHAnsi" w:hAnsiTheme="majorHAnsi" w:cstheme="majorHAnsi"/>
                <w:sz w:val="20"/>
                <w:szCs w:val="20"/>
              </w:rPr>
              <w:t>tt</w:t>
            </w:r>
            <w:r w:rsidRPr="002D5DAC">
              <w:rPr>
                <w:rFonts w:asciiTheme="majorHAnsi" w:hAnsiTheme="majorHAnsi" w:cstheme="majorHAnsi"/>
                <w:sz w:val="20"/>
                <w:szCs w:val="20"/>
              </w:rPr>
              <w:t>ee, OPsyRIS (Organisa</w:t>
            </w:r>
            <w:r w:rsidR="00236598" w:rsidRPr="002D5DAC">
              <w:rPr>
                <w:rFonts w:asciiTheme="majorHAnsi" w:hAnsiTheme="majorHAnsi" w:cstheme="majorHAnsi"/>
                <w:sz w:val="20"/>
                <w:szCs w:val="20"/>
              </w:rPr>
              <w:t>ti</w:t>
            </w:r>
            <w:r w:rsidRPr="002D5DAC">
              <w:rPr>
                <w:rFonts w:asciiTheme="majorHAnsi" w:hAnsiTheme="majorHAnsi" w:cstheme="majorHAnsi"/>
                <w:sz w:val="20"/>
                <w:szCs w:val="20"/>
              </w:rPr>
              <w:t xml:space="preserve">on for Psychological Research In Stroke) conference, 2020, 201 </w:t>
            </w:r>
          </w:p>
        </w:tc>
      </w:tr>
    </w:tbl>
    <w:p w14:paraId="273470C2" w14:textId="0912FAD1" w:rsidR="00405D6F" w:rsidRPr="002D5DAC" w:rsidRDefault="00405D6F" w:rsidP="003E1C24">
      <w:pPr>
        <w:spacing w:after="0"/>
        <w:rPr>
          <w:rFonts w:asciiTheme="majorHAnsi" w:hAnsiTheme="majorHAnsi" w:cstheme="majorHAnsi"/>
          <w:sz w:val="20"/>
          <w:szCs w:val="20"/>
        </w:rPr>
      </w:pPr>
      <w:bookmarkStart w:id="8" w:name="_Hlk57297157"/>
      <w:bookmarkEnd w:id="8"/>
    </w:p>
    <w:sectPr w:rsidR="00405D6F" w:rsidRPr="002D5DAC" w:rsidSect="002927A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UnicodeMS">
    <w:altName w:val="Batang"/>
    <w:panose1 w:val="00000000000000000000"/>
    <w:charset w:val="81"/>
    <w:family w:val="auto"/>
    <w:notTrueType/>
    <w:pitch w:val="default"/>
    <w:sig w:usb0="00000001" w:usb1="09060000" w:usb2="00000010" w:usb3="00000000" w:csb0="00080000" w:csb1="00000000"/>
  </w:font>
  <w:font w:name="Microsoft YaHei">
    <w:altName w:val="Microsoft Ya 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55EAD4"/>
    <w:multiLevelType w:val="hybridMultilevel"/>
    <w:tmpl w:val="0B666B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1B99BB"/>
    <w:multiLevelType w:val="hybridMultilevel"/>
    <w:tmpl w:val="057B3E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038139"/>
    <w:multiLevelType w:val="hybridMultilevel"/>
    <w:tmpl w:val="8310F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0D94C2"/>
    <w:multiLevelType w:val="hybridMultilevel"/>
    <w:tmpl w:val="5E683B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DC6E2A"/>
    <w:multiLevelType w:val="hybridMultilevel"/>
    <w:tmpl w:val="EE49B5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2F3806"/>
    <w:multiLevelType w:val="hybridMultilevel"/>
    <w:tmpl w:val="0075E9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91544E"/>
    <w:multiLevelType w:val="hybridMultilevel"/>
    <w:tmpl w:val="2DC8CA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C8C2C2"/>
    <w:multiLevelType w:val="hybridMultilevel"/>
    <w:tmpl w:val="625E73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57993D0"/>
    <w:multiLevelType w:val="hybridMultilevel"/>
    <w:tmpl w:val="0B67B5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5316876"/>
    <w:multiLevelType w:val="hybridMultilevel"/>
    <w:tmpl w:val="C30C9A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F5C0DD"/>
    <w:multiLevelType w:val="hybridMultilevel"/>
    <w:tmpl w:val="897403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697FB9"/>
    <w:multiLevelType w:val="hybridMultilevel"/>
    <w:tmpl w:val="83C676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DC07B6"/>
    <w:multiLevelType w:val="hybridMultilevel"/>
    <w:tmpl w:val="810339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394DE0"/>
    <w:multiLevelType w:val="hybridMultilevel"/>
    <w:tmpl w:val="DA3CD2EE"/>
    <w:lvl w:ilvl="0" w:tplc="E990D004">
      <w:start w:val="1"/>
      <w:numFmt w:val="decimal"/>
      <w:lvlText w:val="%1."/>
      <w:lvlJc w:val="left"/>
      <w:pPr>
        <w:ind w:left="720" w:hanging="360"/>
      </w:pPr>
      <w:rPr>
        <w:rFonts w:hint="default"/>
        <w:color w:val="11111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32536A"/>
    <w:multiLevelType w:val="hybridMultilevel"/>
    <w:tmpl w:val="58933D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012D84"/>
    <w:multiLevelType w:val="hybridMultilevel"/>
    <w:tmpl w:val="6682E9EE"/>
    <w:lvl w:ilvl="0" w:tplc="0409000F">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5A70DB1"/>
    <w:multiLevelType w:val="hybridMultilevel"/>
    <w:tmpl w:val="D4E258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7F61E27"/>
    <w:multiLevelType w:val="hybridMultilevel"/>
    <w:tmpl w:val="66149676"/>
    <w:lvl w:ilvl="0" w:tplc="2686302C">
      <w:start w:val="1"/>
      <w:numFmt w:val="decimal"/>
      <w:lvlText w:val="%1."/>
      <w:lvlJc w:val="left"/>
      <w:pPr>
        <w:ind w:left="720" w:hanging="360"/>
      </w:pPr>
      <w:rPr>
        <w:rFonts w:cstheme="minorHAnsi"/>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8259FF2"/>
    <w:multiLevelType w:val="hybridMultilevel"/>
    <w:tmpl w:val="9D6B6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306CCB"/>
    <w:multiLevelType w:val="hybridMultilevel"/>
    <w:tmpl w:val="7D26B2C6"/>
    <w:lvl w:ilvl="0" w:tplc="4B6AB5D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FD0B5A"/>
    <w:multiLevelType w:val="hybridMultilevel"/>
    <w:tmpl w:val="5188476E"/>
    <w:lvl w:ilvl="0" w:tplc="8CE6EA90">
      <w:start w:val="1"/>
      <w:numFmt w:val="decimal"/>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6507D0"/>
    <w:multiLevelType w:val="hybridMultilevel"/>
    <w:tmpl w:val="18A4A876"/>
    <w:lvl w:ilvl="0" w:tplc="7EB8BAFE">
      <w:start w:val="1"/>
      <w:numFmt w:val="decimal"/>
      <w:lvlText w:val="%1."/>
      <w:lvlJc w:val="left"/>
      <w:pPr>
        <w:tabs>
          <w:tab w:val="num" w:pos="1685"/>
        </w:tabs>
        <w:ind w:left="1685" w:hanging="975"/>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5E8E4892"/>
    <w:multiLevelType w:val="hybridMultilevel"/>
    <w:tmpl w:val="10B444D6"/>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159AFE"/>
    <w:multiLevelType w:val="hybridMultilevel"/>
    <w:tmpl w:val="AFB3D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7969DB"/>
    <w:multiLevelType w:val="hybridMultilevel"/>
    <w:tmpl w:val="54E8BD12"/>
    <w:lvl w:ilvl="0" w:tplc="E4F89B60">
      <w:start w:val="1"/>
      <w:numFmt w:val="decimal"/>
      <w:lvlText w:val="%1."/>
      <w:lvlJc w:val="left"/>
      <w:pPr>
        <w:ind w:left="720" w:hanging="360"/>
      </w:pPr>
      <w:rPr>
        <w:rFonts w:ascii="Arial" w:hAnsi="Arial" w:cs="Arial"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5582744"/>
    <w:multiLevelType w:val="hybridMultilevel"/>
    <w:tmpl w:val="C20EF5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14"/>
  </w:num>
  <w:num w:numId="11">
    <w:abstractNumId w:val="4"/>
  </w:num>
  <w:num w:numId="12">
    <w:abstractNumId w:val="1"/>
  </w:num>
  <w:num w:numId="13">
    <w:abstractNumId w:val="2"/>
  </w:num>
  <w:num w:numId="14">
    <w:abstractNumId w:val="18"/>
  </w:num>
  <w:num w:numId="15">
    <w:abstractNumId w:val="10"/>
  </w:num>
  <w:num w:numId="16">
    <w:abstractNumId w:val="8"/>
  </w:num>
  <w:num w:numId="17">
    <w:abstractNumId w:val="3"/>
  </w:num>
  <w:num w:numId="18">
    <w:abstractNumId w:val="12"/>
  </w:num>
  <w:num w:numId="19">
    <w:abstractNumId w:val="5"/>
  </w:num>
  <w:num w:numId="20">
    <w:abstractNumId w:val="7"/>
  </w:num>
  <w:num w:numId="21">
    <w:abstractNumId w:val="23"/>
  </w:num>
  <w:num w:numId="22">
    <w:abstractNumId w:val="0"/>
  </w:num>
  <w:num w:numId="23">
    <w:abstractNumId w:val="9"/>
  </w:num>
  <w:num w:numId="24">
    <w:abstractNumId w:val="6"/>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AF"/>
    <w:rsid w:val="00017A52"/>
    <w:rsid w:val="000250D2"/>
    <w:rsid w:val="000969E3"/>
    <w:rsid w:val="000C0FC5"/>
    <w:rsid w:val="000D49B9"/>
    <w:rsid w:val="000F630D"/>
    <w:rsid w:val="001024E1"/>
    <w:rsid w:val="00142C81"/>
    <w:rsid w:val="00151085"/>
    <w:rsid w:val="00164DA1"/>
    <w:rsid w:val="001A0CBA"/>
    <w:rsid w:val="001B5BA1"/>
    <w:rsid w:val="001C045B"/>
    <w:rsid w:val="001E5933"/>
    <w:rsid w:val="00214EB8"/>
    <w:rsid w:val="00224AF4"/>
    <w:rsid w:val="00233F81"/>
    <w:rsid w:val="00236598"/>
    <w:rsid w:val="0025368E"/>
    <w:rsid w:val="00267272"/>
    <w:rsid w:val="00273F0F"/>
    <w:rsid w:val="00285498"/>
    <w:rsid w:val="002927AF"/>
    <w:rsid w:val="002940FB"/>
    <w:rsid w:val="002C4905"/>
    <w:rsid w:val="002D10BD"/>
    <w:rsid w:val="002D5DAC"/>
    <w:rsid w:val="002D7B69"/>
    <w:rsid w:val="00307AE9"/>
    <w:rsid w:val="00343888"/>
    <w:rsid w:val="003505FB"/>
    <w:rsid w:val="00392900"/>
    <w:rsid w:val="003E1C24"/>
    <w:rsid w:val="003F6ABA"/>
    <w:rsid w:val="004019B9"/>
    <w:rsid w:val="00405D6F"/>
    <w:rsid w:val="00420495"/>
    <w:rsid w:val="00457FCC"/>
    <w:rsid w:val="0047533B"/>
    <w:rsid w:val="00483B71"/>
    <w:rsid w:val="004908B8"/>
    <w:rsid w:val="0049533F"/>
    <w:rsid w:val="004960D8"/>
    <w:rsid w:val="004A6169"/>
    <w:rsid w:val="004A6AD4"/>
    <w:rsid w:val="00526A6C"/>
    <w:rsid w:val="00562A21"/>
    <w:rsid w:val="00565E88"/>
    <w:rsid w:val="00577460"/>
    <w:rsid w:val="00587C11"/>
    <w:rsid w:val="005B64ED"/>
    <w:rsid w:val="005C051E"/>
    <w:rsid w:val="006105F1"/>
    <w:rsid w:val="0063544F"/>
    <w:rsid w:val="0063585D"/>
    <w:rsid w:val="00655AAE"/>
    <w:rsid w:val="00676650"/>
    <w:rsid w:val="006A64D9"/>
    <w:rsid w:val="006A7A4E"/>
    <w:rsid w:val="006B6453"/>
    <w:rsid w:val="006C7186"/>
    <w:rsid w:val="006E2386"/>
    <w:rsid w:val="006F2437"/>
    <w:rsid w:val="00717A5A"/>
    <w:rsid w:val="00782E62"/>
    <w:rsid w:val="007A7323"/>
    <w:rsid w:val="007E09B8"/>
    <w:rsid w:val="007F2757"/>
    <w:rsid w:val="00814D00"/>
    <w:rsid w:val="0085085E"/>
    <w:rsid w:val="00866681"/>
    <w:rsid w:val="0086713D"/>
    <w:rsid w:val="008A3121"/>
    <w:rsid w:val="008C02E7"/>
    <w:rsid w:val="008C7663"/>
    <w:rsid w:val="00914C7B"/>
    <w:rsid w:val="009165A6"/>
    <w:rsid w:val="0095604A"/>
    <w:rsid w:val="009A7010"/>
    <w:rsid w:val="009F3910"/>
    <w:rsid w:val="009F5E89"/>
    <w:rsid w:val="00A019CB"/>
    <w:rsid w:val="00A11312"/>
    <w:rsid w:val="00A23A18"/>
    <w:rsid w:val="00A459FB"/>
    <w:rsid w:val="00A670B4"/>
    <w:rsid w:val="00A82CCC"/>
    <w:rsid w:val="00A97001"/>
    <w:rsid w:val="00AA3120"/>
    <w:rsid w:val="00AB6F1F"/>
    <w:rsid w:val="00AC00D1"/>
    <w:rsid w:val="00AD1492"/>
    <w:rsid w:val="00B6721A"/>
    <w:rsid w:val="00B82DA9"/>
    <w:rsid w:val="00BA497C"/>
    <w:rsid w:val="00BB206B"/>
    <w:rsid w:val="00BC6866"/>
    <w:rsid w:val="00BD257C"/>
    <w:rsid w:val="00BF39EE"/>
    <w:rsid w:val="00BF56D1"/>
    <w:rsid w:val="00C13B74"/>
    <w:rsid w:val="00C15309"/>
    <w:rsid w:val="00C6259C"/>
    <w:rsid w:val="00C753CB"/>
    <w:rsid w:val="00C85380"/>
    <w:rsid w:val="00CB1310"/>
    <w:rsid w:val="00D10394"/>
    <w:rsid w:val="00D12F7B"/>
    <w:rsid w:val="00D55F38"/>
    <w:rsid w:val="00D613BE"/>
    <w:rsid w:val="00D7554A"/>
    <w:rsid w:val="00D81216"/>
    <w:rsid w:val="00D96415"/>
    <w:rsid w:val="00DC52F4"/>
    <w:rsid w:val="00E237BD"/>
    <w:rsid w:val="00E33DCF"/>
    <w:rsid w:val="00E42EF1"/>
    <w:rsid w:val="00E534D1"/>
    <w:rsid w:val="00E910EE"/>
    <w:rsid w:val="00EB7898"/>
    <w:rsid w:val="00EE241B"/>
    <w:rsid w:val="00EE7B50"/>
    <w:rsid w:val="00EF6FCB"/>
    <w:rsid w:val="00F33BD2"/>
    <w:rsid w:val="00F34A91"/>
    <w:rsid w:val="00F41660"/>
    <w:rsid w:val="00F6225B"/>
    <w:rsid w:val="00F63E09"/>
    <w:rsid w:val="00FF6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3FE5"/>
  <w15:chartTrackingRefBased/>
  <w15:docId w15:val="{BF63817A-7AF1-4C17-A7D2-787B33A5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unhideWhenUsed/>
    <w:qFormat/>
    <w:rsid w:val="00655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927AF"/>
    <w:rPr>
      <w:color w:val="0000FF"/>
      <w:u w:val="single"/>
    </w:rPr>
  </w:style>
  <w:style w:type="character" w:styleId="UnresolvedMention">
    <w:name w:val="Unresolved Mention"/>
    <w:basedOn w:val="DefaultParagraphFont"/>
    <w:uiPriority w:val="99"/>
    <w:semiHidden/>
    <w:unhideWhenUsed/>
    <w:rsid w:val="00A019CB"/>
    <w:rPr>
      <w:color w:val="605E5C"/>
      <w:shd w:val="clear" w:color="auto" w:fill="E1DFDD"/>
    </w:rPr>
  </w:style>
  <w:style w:type="paragraph" w:customStyle="1" w:styleId="Default">
    <w:name w:val="Default"/>
    <w:rsid w:val="00D55F3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42EF1"/>
    <w:rPr>
      <w:rFonts w:ascii="Times New Roman" w:eastAsia="Times New Roman" w:hAnsi="Times New Roman" w:cs="Times New Roman"/>
      <w:b/>
      <w:bCs/>
      <w:kern w:val="36"/>
      <w:sz w:val="48"/>
      <w:szCs w:val="48"/>
      <w:lang w:eastAsia="en-AU"/>
    </w:rPr>
  </w:style>
  <w:style w:type="paragraph" w:customStyle="1" w:styleId="nova-e-listitem">
    <w:name w:val="nova-e-list__item"/>
    <w:basedOn w:val="Normal"/>
    <w:rsid w:val="00E42E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scah">
    <w:name w:val="gsc_a_h"/>
    <w:basedOn w:val="DefaultParagraphFont"/>
    <w:rsid w:val="00267272"/>
  </w:style>
  <w:style w:type="character" w:customStyle="1" w:styleId="nova-e-badge">
    <w:name w:val="nova-e-badge"/>
    <w:basedOn w:val="DefaultParagraphFont"/>
    <w:rsid w:val="0049533F"/>
  </w:style>
  <w:style w:type="character" w:customStyle="1" w:styleId="nova-e-text">
    <w:name w:val="nova-e-text"/>
    <w:basedOn w:val="DefaultParagraphFont"/>
    <w:rsid w:val="00C753CB"/>
  </w:style>
  <w:style w:type="character" w:styleId="FollowedHyperlink">
    <w:name w:val="FollowedHyperlink"/>
    <w:basedOn w:val="DefaultParagraphFont"/>
    <w:uiPriority w:val="99"/>
    <w:semiHidden/>
    <w:unhideWhenUsed/>
    <w:rsid w:val="001B5BA1"/>
    <w:rPr>
      <w:color w:val="954F72" w:themeColor="followedHyperlink"/>
      <w:u w:val="single"/>
    </w:rPr>
  </w:style>
  <w:style w:type="character" w:customStyle="1" w:styleId="authors-list-item">
    <w:name w:val="authors-list-item"/>
    <w:basedOn w:val="DefaultParagraphFont"/>
    <w:rsid w:val="00BF56D1"/>
  </w:style>
  <w:style w:type="character" w:customStyle="1" w:styleId="author-sup-separator">
    <w:name w:val="author-sup-separator"/>
    <w:basedOn w:val="DefaultParagraphFont"/>
    <w:rsid w:val="00BF56D1"/>
  </w:style>
  <w:style w:type="character" w:customStyle="1" w:styleId="comma">
    <w:name w:val="comma"/>
    <w:basedOn w:val="DefaultParagraphFont"/>
    <w:rsid w:val="00BF56D1"/>
  </w:style>
  <w:style w:type="character" w:customStyle="1" w:styleId="Heading3Char">
    <w:name w:val="Heading 3 Char"/>
    <w:basedOn w:val="DefaultParagraphFont"/>
    <w:link w:val="Heading3"/>
    <w:uiPriority w:val="9"/>
    <w:rsid w:val="00655AAE"/>
    <w:rPr>
      <w:rFonts w:asciiTheme="majorHAnsi" w:eastAsiaTheme="majorEastAsia" w:hAnsiTheme="majorHAnsi" w:cstheme="majorBidi"/>
      <w:color w:val="1F3763" w:themeColor="accent1" w:themeShade="7F"/>
      <w:sz w:val="24"/>
      <w:szCs w:val="24"/>
    </w:rPr>
  </w:style>
  <w:style w:type="character" w:customStyle="1" w:styleId="Date1">
    <w:name w:val="Date1"/>
    <w:basedOn w:val="DefaultParagraphFont"/>
    <w:rsid w:val="00655AAE"/>
  </w:style>
  <w:style w:type="character" w:customStyle="1" w:styleId="journal">
    <w:name w:val="journal"/>
    <w:basedOn w:val="DefaultParagraphFont"/>
    <w:rsid w:val="00655AAE"/>
  </w:style>
  <w:style w:type="character" w:customStyle="1" w:styleId="pages">
    <w:name w:val="pages"/>
    <w:basedOn w:val="DefaultParagraphFont"/>
    <w:rsid w:val="00655AAE"/>
  </w:style>
  <w:style w:type="character" w:customStyle="1" w:styleId="numberofpages">
    <w:name w:val="numberofpages"/>
    <w:basedOn w:val="DefaultParagraphFont"/>
    <w:rsid w:val="00655AAE"/>
  </w:style>
  <w:style w:type="paragraph" w:customStyle="1" w:styleId="dx-doi">
    <w:name w:val="dx-doi"/>
    <w:basedOn w:val="Normal"/>
    <w:rsid w:val="00655A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lations">
    <w:name w:val="relations"/>
    <w:basedOn w:val="Normal"/>
    <w:rsid w:val="00164D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refix">
    <w:name w:val="prefix"/>
    <w:basedOn w:val="DefaultParagraphFont"/>
    <w:rsid w:val="00164DA1"/>
  </w:style>
  <w:style w:type="character" w:customStyle="1" w:styleId="gd">
    <w:name w:val="gd"/>
    <w:basedOn w:val="DefaultParagraphFont"/>
    <w:rsid w:val="00A670B4"/>
  </w:style>
  <w:style w:type="paragraph" w:styleId="ListParagraph">
    <w:name w:val="List Paragraph"/>
    <w:basedOn w:val="Normal"/>
    <w:uiPriority w:val="34"/>
    <w:qFormat/>
    <w:rsid w:val="00F63E09"/>
    <w:pPr>
      <w:spacing w:line="256" w:lineRule="auto"/>
      <w:ind w:left="720"/>
      <w:contextualSpacing/>
    </w:pPr>
  </w:style>
  <w:style w:type="character" w:customStyle="1" w:styleId="jrnl">
    <w:name w:val="jrnl"/>
    <w:basedOn w:val="DefaultParagraphFont"/>
    <w:rsid w:val="00F63E09"/>
  </w:style>
  <w:style w:type="character" w:customStyle="1" w:styleId="go">
    <w:name w:val="go"/>
    <w:basedOn w:val="DefaultParagraphFont"/>
    <w:rsid w:val="007F2757"/>
  </w:style>
  <w:style w:type="character" w:customStyle="1" w:styleId="labs-docsum-journal-citation">
    <w:name w:val="labs-docsum-journal-citation"/>
    <w:basedOn w:val="DefaultParagraphFont"/>
    <w:rsid w:val="0095604A"/>
  </w:style>
  <w:style w:type="character" w:styleId="Strong">
    <w:name w:val="Strong"/>
    <w:basedOn w:val="DefaultParagraphFont"/>
    <w:uiPriority w:val="22"/>
    <w:qFormat/>
    <w:rsid w:val="00914C7B"/>
    <w:rPr>
      <w:b/>
      <w:bCs/>
    </w:rPr>
  </w:style>
  <w:style w:type="paragraph" w:customStyle="1" w:styleId="Bib">
    <w:name w:val="Bib"/>
    <w:basedOn w:val="Normal"/>
    <w:rsid w:val="00E33DCF"/>
    <w:pPr>
      <w:spacing w:before="60" w:after="0" w:line="240" w:lineRule="auto"/>
      <w:ind w:left="720" w:hanging="720"/>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18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519">
          <w:marLeft w:val="0"/>
          <w:marRight w:val="0"/>
          <w:marTop w:val="0"/>
          <w:marBottom w:val="75"/>
          <w:divBdr>
            <w:top w:val="none" w:sz="0" w:space="0" w:color="auto"/>
            <w:left w:val="none" w:sz="0" w:space="0" w:color="auto"/>
            <w:bottom w:val="none" w:sz="0" w:space="0" w:color="auto"/>
            <w:right w:val="none" w:sz="0" w:space="0" w:color="auto"/>
          </w:divBdr>
        </w:div>
        <w:div w:id="1002665395">
          <w:marLeft w:val="0"/>
          <w:marRight w:val="0"/>
          <w:marTop w:val="0"/>
          <w:marBottom w:val="75"/>
          <w:divBdr>
            <w:top w:val="none" w:sz="0" w:space="0" w:color="auto"/>
            <w:left w:val="none" w:sz="0" w:space="0" w:color="auto"/>
            <w:bottom w:val="none" w:sz="0" w:space="0" w:color="auto"/>
            <w:right w:val="none" w:sz="0" w:space="0" w:color="auto"/>
          </w:divBdr>
        </w:div>
      </w:divsChild>
    </w:div>
    <w:div w:id="186263647">
      <w:bodyDiv w:val="1"/>
      <w:marLeft w:val="0"/>
      <w:marRight w:val="0"/>
      <w:marTop w:val="0"/>
      <w:marBottom w:val="0"/>
      <w:divBdr>
        <w:top w:val="none" w:sz="0" w:space="0" w:color="auto"/>
        <w:left w:val="none" w:sz="0" w:space="0" w:color="auto"/>
        <w:bottom w:val="none" w:sz="0" w:space="0" w:color="auto"/>
        <w:right w:val="none" w:sz="0" w:space="0" w:color="auto"/>
      </w:divBdr>
    </w:div>
    <w:div w:id="218592692">
      <w:bodyDiv w:val="1"/>
      <w:marLeft w:val="0"/>
      <w:marRight w:val="0"/>
      <w:marTop w:val="0"/>
      <w:marBottom w:val="0"/>
      <w:divBdr>
        <w:top w:val="none" w:sz="0" w:space="0" w:color="auto"/>
        <w:left w:val="none" w:sz="0" w:space="0" w:color="auto"/>
        <w:bottom w:val="none" w:sz="0" w:space="0" w:color="auto"/>
        <w:right w:val="none" w:sz="0" w:space="0" w:color="auto"/>
      </w:divBdr>
      <w:divsChild>
        <w:div w:id="1587953195">
          <w:marLeft w:val="0"/>
          <w:marRight w:val="0"/>
          <w:marTop w:val="0"/>
          <w:marBottom w:val="0"/>
          <w:divBdr>
            <w:top w:val="none" w:sz="0" w:space="0" w:color="auto"/>
            <w:left w:val="none" w:sz="0" w:space="0" w:color="auto"/>
            <w:bottom w:val="none" w:sz="0" w:space="0" w:color="auto"/>
            <w:right w:val="none" w:sz="0" w:space="0" w:color="auto"/>
          </w:divBdr>
          <w:divsChild>
            <w:div w:id="1945070187">
              <w:marLeft w:val="0"/>
              <w:marRight w:val="0"/>
              <w:marTop w:val="0"/>
              <w:marBottom w:val="0"/>
              <w:divBdr>
                <w:top w:val="none" w:sz="0" w:space="0" w:color="auto"/>
                <w:left w:val="none" w:sz="0" w:space="0" w:color="auto"/>
                <w:bottom w:val="none" w:sz="0" w:space="0" w:color="auto"/>
                <w:right w:val="none" w:sz="0" w:space="0" w:color="auto"/>
              </w:divBdr>
              <w:divsChild>
                <w:div w:id="1634019290">
                  <w:marLeft w:val="0"/>
                  <w:marRight w:val="0"/>
                  <w:marTop w:val="0"/>
                  <w:marBottom w:val="75"/>
                  <w:divBdr>
                    <w:top w:val="none" w:sz="0" w:space="0" w:color="auto"/>
                    <w:left w:val="none" w:sz="0" w:space="0" w:color="auto"/>
                    <w:bottom w:val="none" w:sz="0" w:space="0" w:color="auto"/>
                    <w:right w:val="none" w:sz="0" w:space="0" w:color="auto"/>
                  </w:divBdr>
                </w:div>
              </w:divsChild>
            </w:div>
            <w:div w:id="638850440">
              <w:marLeft w:val="0"/>
              <w:marRight w:val="0"/>
              <w:marTop w:val="150"/>
              <w:marBottom w:val="150"/>
              <w:divBdr>
                <w:top w:val="none" w:sz="0" w:space="0" w:color="auto"/>
                <w:left w:val="none" w:sz="0" w:space="0" w:color="auto"/>
                <w:bottom w:val="none" w:sz="0" w:space="0" w:color="auto"/>
                <w:right w:val="none" w:sz="0" w:space="0" w:color="auto"/>
              </w:divBdr>
            </w:div>
            <w:div w:id="2128699248">
              <w:marLeft w:val="-150"/>
              <w:marRight w:val="-150"/>
              <w:marTop w:val="0"/>
              <w:marBottom w:val="150"/>
              <w:divBdr>
                <w:top w:val="none" w:sz="0" w:space="0" w:color="auto"/>
                <w:left w:val="none" w:sz="0" w:space="0" w:color="auto"/>
                <w:bottom w:val="none" w:sz="0" w:space="0" w:color="auto"/>
                <w:right w:val="none" w:sz="0" w:space="0" w:color="auto"/>
              </w:divBdr>
              <w:divsChild>
                <w:div w:id="82383937">
                  <w:marLeft w:val="0"/>
                  <w:marRight w:val="0"/>
                  <w:marTop w:val="0"/>
                  <w:marBottom w:val="0"/>
                  <w:divBdr>
                    <w:top w:val="none" w:sz="0" w:space="0" w:color="auto"/>
                    <w:left w:val="none" w:sz="0" w:space="0" w:color="auto"/>
                    <w:bottom w:val="none" w:sz="0" w:space="0" w:color="auto"/>
                    <w:right w:val="none" w:sz="0" w:space="0" w:color="auto"/>
                  </w:divBdr>
                  <w:divsChild>
                    <w:div w:id="382799693">
                      <w:marLeft w:val="0"/>
                      <w:marRight w:val="0"/>
                      <w:marTop w:val="0"/>
                      <w:marBottom w:val="0"/>
                      <w:divBdr>
                        <w:top w:val="none" w:sz="0" w:space="0" w:color="auto"/>
                        <w:left w:val="none" w:sz="0" w:space="0" w:color="auto"/>
                        <w:bottom w:val="none" w:sz="0" w:space="0" w:color="auto"/>
                        <w:right w:val="none" w:sz="0" w:space="0" w:color="auto"/>
                      </w:divBdr>
                      <w:divsChild>
                        <w:div w:id="108862553">
                          <w:marLeft w:val="-75"/>
                          <w:marRight w:val="-75"/>
                          <w:marTop w:val="0"/>
                          <w:marBottom w:val="0"/>
                          <w:divBdr>
                            <w:top w:val="none" w:sz="0" w:space="0" w:color="auto"/>
                            <w:left w:val="none" w:sz="0" w:space="0" w:color="auto"/>
                            <w:bottom w:val="none" w:sz="0" w:space="0" w:color="auto"/>
                            <w:right w:val="none" w:sz="0" w:space="0" w:color="auto"/>
                          </w:divBdr>
                          <w:divsChild>
                            <w:div w:id="197398971">
                              <w:marLeft w:val="0"/>
                              <w:marRight w:val="0"/>
                              <w:marTop w:val="0"/>
                              <w:marBottom w:val="0"/>
                              <w:divBdr>
                                <w:top w:val="none" w:sz="0" w:space="0" w:color="auto"/>
                                <w:left w:val="none" w:sz="0" w:space="0" w:color="auto"/>
                                <w:bottom w:val="none" w:sz="0" w:space="0" w:color="auto"/>
                                <w:right w:val="none" w:sz="0" w:space="0" w:color="auto"/>
                              </w:divBdr>
                            </w:div>
                            <w:div w:id="823737178">
                              <w:marLeft w:val="0"/>
                              <w:marRight w:val="0"/>
                              <w:marTop w:val="0"/>
                              <w:marBottom w:val="0"/>
                              <w:divBdr>
                                <w:top w:val="none" w:sz="0" w:space="0" w:color="auto"/>
                                <w:left w:val="none" w:sz="0" w:space="0" w:color="auto"/>
                                <w:bottom w:val="none" w:sz="0" w:space="0" w:color="auto"/>
                                <w:right w:val="none" w:sz="0" w:space="0" w:color="auto"/>
                              </w:divBdr>
                              <w:divsChild>
                                <w:div w:id="669992686">
                                  <w:marLeft w:val="0"/>
                                  <w:marRight w:val="0"/>
                                  <w:marTop w:val="0"/>
                                  <w:marBottom w:val="0"/>
                                  <w:divBdr>
                                    <w:top w:val="none" w:sz="0" w:space="0" w:color="auto"/>
                                    <w:left w:val="none" w:sz="0" w:space="0" w:color="auto"/>
                                    <w:bottom w:val="none" w:sz="0" w:space="0" w:color="auto"/>
                                    <w:right w:val="none" w:sz="0" w:space="0" w:color="auto"/>
                                  </w:divBdr>
                                  <w:divsChild>
                                    <w:div w:id="1152983180">
                                      <w:marLeft w:val="0"/>
                                      <w:marRight w:val="0"/>
                                      <w:marTop w:val="0"/>
                                      <w:marBottom w:val="0"/>
                                      <w:divBdr>
                                        <w:top w:val="none" w:sz="0" w:space="0" w:color="auto"/>
                                        <w:left w:val="none" w:sz="0" w:space="0" w:color="auto"/>
                                        <w:bottom w:val="none" w:sz="0" w:space="0" w:color="auto"/>
                                        <w:right w:val="none" w:sz="0" w:space="0" w:color="auto"/>
                                      </w:divBdr>
                                      <w:divsChild>
                                        <w:div w:id="1129010938">
                                          <w:marLeft w:val="0"/>
                                          <w:marRight w:val="0"/>
                                          <w:marTop w:val="0"/>
                                          <w:marBottom w:val="0"/>
                                          <w:divBdr>
                                            <w:top w:val="none" w:sz="0" w:space="0" w:color="auto"/>
                                            <w:left w:val="none" w:sz="0" w:space="0" w:color="auto"/>
                                            <w:bottom w:val="none" w:sz="0" w:space="0" w:color="auto"/>
                                            <w:right w:val="none" w:sz="0" w:space="0" w:color="auto"/>
                                          </w:divBdr>
                                          <w:divsChild>
                                            <w:div w:id="1682046981">
                                              <w:marLeft w:val="0"/>
                                              <w:marRight w:val="0"/>
                                              <w:marTop w:val="0"/>
                                              <w:marBottom w:val="0"/>
                                              <w:divBdr>
                                                <w:top w:val="none" w:sz="0" w:space="0" w:color="auto"/>
                                                <w:left w:val="none" w:sz="0" w:space="0" w:color="auto"/>
                                                <w:bottom w:val="none" w:sz="0" w:space="0" w:color="auto"/>
                                                <w:right w:val="none" w:sz="0" w:space="0" w:color="auto"/>
                                              </w:divBdr>
                                              <w:divsChild>
                                                <w:div w:id="8542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036653">
                  <w:marLeft w:val="0"/>
                  <w:marRight w:val="0"/>
                  <w:marTop w:val="0"/>
                  <w:marBottom w:val="0"/>
                  <w:divBdr>
                    <w:top w:val="none" w:sz="0" w:space="0" w:color="auto"/>
                    <w:left w:val="none" w:sz="0" w:space="0" w:color="auto"/>
                    <w:bottom w:val="none" w:sz="0" w:space="0" w:color="auto"/>
                    <w:right w:val="none" w:sz="0" w:space="0" w:color="auto"/>
                  </w:divBdr>
                  <w:divsChild>
                    <w:div w:id="675110674">
                      <w:marLeft w:val="0"/>
                      <w:marRight w:val="0"/>
                      <w:marTop w:val="0"/>
                      <w:marBottom w:val="0"/>
                      <w:divBdr>
                        <w:top w:val="none" w:sz="0" w:space="0" w:color="auto"/>
                        <w:left w:val="none" w:sz="0" w:space="0" w:color="auto"/>
                        <w:bottom w:val="none" w:sz="0" w:space="0" w:color="auto"/>
                        <w:right w:val="none" w:sz="0" w:space="0" w:color="auto"/>
                      </w:divBdr>
                      <w:divsChild>
                        <w:div w:id="1377462627">
                          <w:marLeft w:val="-75"/>
                          <w:marRight w:val="-75"/>
                          <w:marTop w:val="0"/>
                          <w:marBottom w:val="0"/>
                          <w:divBdr>
                            <w:top w:val="none" w:sz="0" w:space="0" w:color="auto"/>
                            <w:left w:val="none" w:sz="0" w:space="0" w:color="auto"/>
                            <w:bottom w:val="none" w:sz="0" w:space="0" w:color="auto"/>
                            <w:right w:val="none" w:sz="0" w:space="0" w:color="auto"/>
                          </w:divBdr>
                          <w:divsChild>
                            <w:div w:id="215818276">
                              <w:marLeft w:val="0"/>
                              <w:marRight w:val="0"/>
                              <w:marTop w:val="0"/>
                              <w:marBottom w:val="0"/>
                              <w:divBdr>
                                <w:top w:val="none" w:sz="0" w:space="0" w:color="auto"/>
                                <w:left w:val="none" w:sz="0" w:space="0" w:color="auto"/>
                                <w:bottom w:val="none" w:sz="0" w:space="0" w:color="auto"/>
                                <w:right w:val="none" w:sz="0" w:space="0" w:color="auto"/>
                              </w:divBdr>
                            </w:div>
                            <w:div w:id="1295286266">
                              <w:marLeft w:val="0"/>
                              <w:marRight w:val="0"/>
                              <w:marTop w:val="0"/>
                              <w:marBottom w:val="0"/>
                              <w:divBdr>
                                <w:top w:val="none" w:sz="0" w:space="0" w:color="auto"/>
                                <w:left w:val="none" w:sz="0" w:space="0" w:color="auto"/>
                                <w:bottom w:val="none" w:sz="0" w:space="0" w:color="auto"/>
                                <w:right w:val="none" w:sz="0" w:space="0" w:color="auto"/>
                              </w:divBdr>
                              <w:divsChild>
                                <w:div w:id="1344867207">
                                  <w:marLeft w:val="0"/>
                                  <w:marRight w:val="0"/>
                                  <w:marTop w:val="0"/>
                                  <w:marBottom w:val="0"/>
                                  <w:divBdr>
                                    <w:top w:val="none" w:sz="0" w:space="0" w:color="auto"/>
                                    <w:left w:val="none" w:sz="0" w:space="0" w:color="auto"/>
                                    <w:bottom w:val="none" w:sz="0" w:space="0" w:color="auto"/>
                                    <w:right w:val="none" w:sz="0" w:space="0" w:color="auto"/>
                                  </w:divBdr>
                                  <w:divsChild>
                                    <w:div w:id="1309480443">
                                      <w:marLeft w:val="0"/>
                                      <w:marRight w:val="0"/>
                                      <w:marTop w:val="0"/>
                                      <w:marBottom w:val="0"/>
                                      <w:divBdr>
                                        <w:top w:val="none" w:sz="0" w:space="0" w:color="auto"/>
                                        <w:left w:val="none" w:sz="0" w:space="0" w:color="auto"/>
                                        <w:bottom w:val="none" w:sz="0" w:space="0" w:color="auto"/>
                                        <w:right w:val="none" w:sz="0" w:space="0" w:color="auto"/>
                                      </w:divBdr>
                                      <w:divsChild>
                                        <w:div w:id="1779518638">
                                          <w:marLeft w:val="0"/>
                                          <w:marRight w:val="0"/>
                                          <w:marTop w:val="0"/>
                                          <w:marBottom w:val="0"/>
                                          <w:divBdr>
                                            <w:top w:val="none" w:sz="0" w:space="0" w:color="auto"/>
                                            <w:left w:val="none" w:sz="0" w:space="0" w:color="auto"/>
                                            <w:bottom w:val="none" w:sz="0" w:space="0" w:color="auto"/>
                                            <w:right w:val="none" w:sz="0" w:space="0" w:color="auto"/>
                                          </w:divBdr>
                                          <w:divsChild>
                                            <w:div w:id="178936941">
                                              <w:marLeft w:val="0"/>
                                              <w:marRight w:val="0"/>
                                              <w:marTop w:val="0"/>
                                              <w:marBottom w:val="0"/>
                                              <w:divBdr>
                                                <w:top w:val="none" w:sz="0" w:space="0" w:color="auto"/>
                                                <w:left w:val="none" w:sz="0" w:space="0" w:color="auto"/>
                                                <w:bottom w:val="none" w:sz="0" w:space="0" w:color="auto"/>
                                                <w:right w:val="none" w:sz="0" w:space="0" w:color="auto"/>
                                              </w:divBdr>
                                              <w:divsChild>
                                                <w:div w:id="154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06890">
                  <w:marLeft w:val="0"/>
                  <w:marRight w:val="0"/>
                  <w:marTop w:val="0"/>
                  <w:marBottom w:val="0"/>
                  <w:divBdr>
                    <w:top w:val="none" w:sz="0" w:space="0" w:color="auto"/>
                    <w:left w:val="none" w:sz="0" w:space="0" w:color="auto"/>
                    <w:bottom w:val="none" w:sz="0" w:space="0" w:color="auto"/>
                    <w:right w:val="none" w:sz="0" w:space="0" w:color="auto"/>
                  </w:divBdr>
                  <w:divsChild>
                    <w:div w:id="2017726085">
                      <w:marLeft w:val="0"/>
                      <w:marRight w:val="0"/>
                      <w:marTop w:val="0"/>
                      <w:marBottom w:val="0"/>
                      <w:divBdr>
                        <w:top w:val="none" w:sz="0" w:space="0" w:color="auto"/>
                        <w:left w:val="none" w:sz="0" w:space="0" w:color="auto"/>
                        <w:bottom w:val="none" w:sz="0" w:space="0" w:color="auto"/>
                        <w:right w:val="none" w:sz="0" w:space="0" w:color="auto"/>
                      </w:divBdr>
                      <w:divsChild>
                        <w:div w:id="283201057">
                          <w:marLeft w:val="-75"/>
                          <w:marRight w:val="-75"/>
                          <w:marTop w:val="0"/>
                          <w:marBottom w:val="0"/>
                          <w:divBdr>
                            <w:top w:val="none" w:sz="0" w:space="0" w:color="auto"/>
                            <w:left w:val="none" w:sz="0" w:space="0" w:color="auto"/>
                            <w:bottom w:val="none" w:sz="0" w:space="0" w:color="auto"/>
                            <w:right w:val="none" w:sz="0" w:space="0" w:color="auto"/>
                          </w:divBdr>
                          <w:divsChild>
                            <w:div w:id="755713671">
                              <w:marLeft w:val="0"/>
                              <w:marRight w:val="0"/>
                              <w:marTop w:val="0"/>
                              <w:marBottom w:val="0"/>
                              <w:divBdr>
                                <w:top w:val="none" w:sz="0" w:space="0" w:color="auto"/>
                                <w:left w:val="none" w:sz="0" w:space="0" w:color="auto"/>
                                <w:bottom w:val="none" w:sz="0" w:space="0" w:color="auto"/>
                                <w:right w:val="none" w:sz="0" w:space="0" w:color="auto"/>
                              </w:divBdr>
                            </w:div>
                            <w:div w:id="1818183482">
                              <w:marLeft w:val="0"/>
                              <w:marRight w:val="0"/>
                              <w:marTop w:val="0"/>
                              <w:marBottom w:val="0"/>
                              <w:divBdr>
                                <w:top w:val="none" w:sz="0" w:space="0" w:color="auto"/>
                                <w:left w:val="none" w:sz="0" w:space="0" w:color="auto"/>
                                <w:bottom w:val="none" w:sz="0" w:space="0" w:color="auto"/>
                                <w:right w:val="none" w:sz="0" w:space="0" w:color="auto"/>
                              </w:divBdr>
                              <w:divsChild>
                                <w:div w:id="1586065469">
                                  <w:marLeft w:val="0"/>
                                  <w:marRight w:val="0"/>
                                  <w:marTop w:val="0"/>
                                  <w:marBottom w:val="0"/>
                                  <w:divBdr>
                                    <w:top w:val="none" w:sz="0" w:space="0" w:color="auto"/>
                                    <w:left w:val="none" w:sz="0" w:space="0" w:color="auto"/>
                                    <w:bottom w:val="none" w:sz="0" w:space="0" w:color="auto"/>
                                    <w:right w:val="none" w:sz="0" w:space="0" w:color="auto"/>
                                  </w:divBdr>
                                  <w:divsChild>
                                    <w:div w:id="833105495">
                                      <w:marLeft w:val="0"/>
                                      <w:marRight w:val="0"/>
                                      <w:marTop w:val="0"/>
                                      <w:marBottom w:val="0"/>
                                      <w:divBdr>
                                        <w:top w:val="none" w:sz="0" w:space="0" w:color="auto"/>
                                        <w:left w:val="none" w:sz="0" w:space="0" w:color="auto"/>
                                        <w:bottom w:val="none" w:sz="0" w:space="0" w:color="auto"/>
                                        <w:right w:val="none" w:sz="0" w:space="0" w:color="auto"/>
                                      </w:divBdr>
                                      <w:divsChild>
                                        <w:div w:id="238563930">
                                          <w:marLeft w:val="0"/>
                                          <w:marRight w:val="0"/>
                                          <w:marTop w:val="0"/>
                                          <w:marBottom w:val="0"/>
                                          <w:divBdr>
                                            <w:top w:val="none" w:sz="0" w:space="0" w:color="auto"/>
                                            <w:left w:val="none" w:sz="0" w:space="0" w:color="auto"/>
                                            <w:bottom w:val="none" w:sz="0" w:space="0" w:color="auto"/>
                                            <w:right w:val="none" w:sz="0" w:space="0" w:color="auto"/>
                                          </w:divBdr>
                                          <w:divsChild>
                                            <w:div w:id="1944994441">
                                              <w:marLeft w:val="0"/>
                                              <w:marRight w:val="0"/>
                                              <w:marTop w:val="0"/>
                                              <w:marBottom w:val="0"/>
                                              <w:divBdr>
                                                <w:top w:val="none" w:sz="0" w:space="0" w:color="auto"/>
                                                <w:left w:val="none" w:sz="0" w:space="0" w:color="auto"/>
                                                <w:bottom w:val="none" w:sz="0" w:space="0" w:color="auto"/>
                                                <w:right w:val="none" w:sz="0" w:space="0" w:color="auto"/>
                                              </w:divBdr>
                                              <w:divsChild>
                                                <w:div w:id="10290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563295">
      <w:bodyDiv w:val="1"/>
      <w:marLeft w:val="0"/>
      <w:marRight w:val="0"/>
      <w:marTop w:val="0"/>
      <w:marBottom w:val="0"/>
      <w:divBdr>
        <w:top w:val="none" w:sz="0" w:space="0" w:color="auto"/>
        <w:left w:val="none" w:sz="0" w:space="0" w:color="auto"/>
        <w:bottom w:val="none" w:sz="0" w:space="0" w:color="auto"/>
        <w:right w:val="none" w:sz="0" w:space="0" w:color="auto"/>
      </w:divBdr>
    </w:div>
    <w:div w:id="367418260">
      <w:bodyDiv w:val="1"/>
      <w:marLeft w:val="0"/>
      <w:marRight w:val="0"/>
      <w:marTop w:val="0"/>
      <w:marBottom w:val="0"/>
      <w:divBdr>
        <w:top w:val="none" w:sz="0" w:space="0" w:color="auto"/>
        <w:left w:val="none" w:sz="0" w:space="0" w:color="auto"/>
        <w:bottom w:val="none" w:sz="0" w:space="0" w:color="auto"/>
        <w:right w:val="none" w:sz="0" w:space="0" w:color="auto"/>
      </w:divBdr>
    </w:div>
    <w:div w:id="391731132">
      <w:bodyDiv w:val="1"/>
      <w:marLeft w:val="0"/>
      <w:marRight w:val="0"/>
      <w:marTop w:val="0"/>
      <w:marBottom w:val="0"/>
      <w:divBdr>
        <w:top w:val="none" w:sz="0" w:space="0" w:color="auto"/>
        <w:left w:val="none" w:sz="0" w:space="0" w:color="auto"/>
        <w:bottom w:val="none" w:sz="0" w:space="0" w:color="auto"/>
        <w:right w:val="none" w:sz="0" w:space="0" w:color="auto"/>
      </w:divBdr>
    </w:div>
    <w:div w:id="422185389">
      <w:bodyDiv w:val="1"/>
      <w:marLeft w:val="0"/>
      <w:marRight w:val="0"/>
      <w:marTop w:val="0"/>
      <w:marBottom w:val="0"/>
      <w:divBdr>
        <w:top w:val="none" w:sz="0" w:space="0" w:color="auto"/>
        <w:left w:val="none" w:sz="0" w:space="0" w:color="auto"/>
        <w:bottom w:val="none" w:sz="0" w:space="0" w:color="auto"/>
        <w:right w:val="none" w:sz="0" w:space="0" w:color="auto"/>
      </w:divBdr>
      <w:divsChild>
        <w:div w:id="1131442438">
          <w:marLeft w:val="0"/>
          <w:marRight w:val="0"/>
          <w:marTop w:val="0"/>
          <w:marBottom w:val="75"/>
          <w:divBdr>
            <w:top w:val="none" w:sz="0" w:space="0" w:color="auto"/>
            <w:left w:val="none" w:sz="0" w:space="0" w:color="auto"/>
            <w:bottom w:val="none" w:sz="0" w:space="0" w:color="auto"/>
            <w:right w:val="none" w:sz="0" w:space="0" w:color="auto"/>
          </w:divBdr>
        </w:div>
        <w:div w:id="395907100">
          <w:marLeft w:val="0"/>
          <w:marRight w:val="0"/>
          <w:marTop w:val="0"/>
          <w:marBottom w:val="75"/>
          <w:divBdr>
            <w:top w:val="none" w:sz="0" w:space="0" w:color="auto"/>
            <w:left w:val="none" w:sz="0" w:space="0" w:color="auto"/>
            <w:bottom w:val="none" w:sz="0" w:space="0" w:color="auto"/>
            <w:right w:val="none" w:sz="0" w:space="0" w:color="auto"/>
          </w:divBdr>
        </w:div>
        <w:div w:id="989865060">
          <w:marLeft w:val="0"/>
          <w:marRight w:val="0"/>
          <w:marTop w:val="0"/>
          <w:marBottom w:val="75"/>
          <w:divBdr>
            <w:top w:val="none" w:sz="0" w:space="0" w:color="auto"/>
            <w:left w:val="none" w:sz="0" w:space="0" w:color="auto"/>
            <w:bottom w:val="none" w:sz="0" w:space="0" w:color="auto"/>
            <w:right w:val="none" w:sz="0" w:space="0" w:color="auto"/>
          </w:divBdr>
        </w:div>
        <w:div w:id="557936594">
          <w:marLeft w:val="0"/>
          <w:marRight w:val="0"/>
          <w:marTop w:val="150"/>
          <w:marBottom w:val="150"/>
          <w:divBdr>
            <w:top w:val="none" w:sz="0" w:space="0" w:color="auto"/>
            <w:left w:val="none" w:sz="0" w:space="0" w:color="auto"/>
            <w:bottom w:val="none" w:sz="0" w:space="0" w:color="auto"/>
            <w:right w:val="none" w:sz="0" w:space="0" w:color="auto"/>
          </w:divBdr>
        </w:div>
        <w:div w:id="437020686">
          <w:marLeft w:val="-150"/>
          <w:marRight w:val="-150"/>
          <w:marTop w:val="0"/>
          <w:marBottom w:val="150"/>
          <w:divBdr>
            <w:top w:val="none" w:sz="0" w:space="0" w:color="auto"/>
            <w:left w:val="none" w:sz="0" w:space="0" w:color="auto"/>
            <w:bottom w:val="none" w:sz="0" w:space="0" w:color="auto"/>
            <w:right w:val="none" w:sz="0" w:space="0" w:color="auto"/>
          </w:divBdr>
          <w:divsChild>
            <w:div w:id="1148520254">
              <w:marLeft w:val="0"/>
              <w:marRight w:val="0"/>
              <w:marTop w:val="0"/>
              <w:marBottom w:val="0"/>
              <w:divBdr>
                <w:top w:val="none" w:sz="0" w:space="0" w:color="auto"/>
                <w:left w:val="none" w:sz="0" w:space="0" w:color="auto"/>
                <w:bottom w:val="none" w:sz="0" w:space="0" w:color="auto"/>
                <w:right w:val="none" w:sz="0" w:space="0" w:color="auto"/>
              </w:divBdr>
              <w:divsChild>
                <w:div w:id="742457559">
                  <w:marLeft w:val="0"/>
                  <w:marRight w:val="0"/>
                  <w:marTop w:val="0"/>
                  <w:marBottom w:val="0"/>
                  <w:divBdr>
                    <w:top w:val="none" w:sz="0" w:space="0" w:color="auto"/>
                    <w:left w:val="none" w:sz="0" w:space="0" w:color="auto"/>
                    <w:bottom w:val="none" w:sz="0" w:space="0" w:color="auto"/>
                    <w:right w:val="none" w:sz="0" w:space="0" w:color="auto"/>
                  </w:divBdr>
                  <w:divsChild>
                    <w:div w:id="1682705290">
                      <w:marLeft w:val="-75"/>
                      <w:marRight w:val="-75"/>
                      <w:marTop w:val="0"/>
                      <w:marBottom w:val="0"/>
                      <w:divBdr>
                        <w:top w:val="none" w:sz="0" w:space="0" w:color="auto"/>
                        <w:left w:val="none" w:sz="0" w:space="0" w:color="auto"/>
                        <w:bottom w:val="none" w:sz="0" w:space="0" w:color="auto"/>
                        <w:right w:val="none" w:sz="0" w:space="0" w:color="auto"/>
                      </w:divBdr>
                      <w:divsChild>
                        <w:div w:id="110635288">
                          <w:marLeft w:val="0"/>
                          <w:marRight w:val="0"/>
                          <w:marTop w:val="0"/>
                          <w:marBottom w:val="0"/>
                          <w:divBdr>
                            <w:top w:val="none" w:sz="0" w:space="0" w:color="auto"/>
                            <w:left w:val="none" w:sz="0" w:space="0" w:color="auto"/>
                            <w:bottom w:val="none" w:sz="0" w:space="0" w:color="auto"/>
                            <w:right w:val="none" w:sz="0" w:space="0" w:color="auto"/>
                          </w:divBdr>
                        </w:div>
                        <w:div w:id="653292221">
                          <w:marLeft w:val="0"/>
                          <w:marRight w:val="0"/>
                          <w:marTop w:val="0"/>
                          <w:marBottom w:val="0"/>
                          <w:divBdr>
                            <w:top w:val="none" w:sz="0" w:space="0" w:color="auto"/>
                            <w:left w:val="none" w:sz="0" w:space="0" w:color="auto"/>
                            <w:bottom w:val="none" w:sz="0" w:space="0" w:color="auto"/>
                            <w:right w:val="none" w:sz="0" w:space="0" w:color="auto"/>
                          </w:divBdr>
                          <w:divsChild>
                            <w:div w:id="849830376">
                              <w:marLeft w:val="0"/>
                              <w:marRight w:val="0"/>
                              <w:marTop w:val="0"/>
                              <w:marBottom w:val="0"/>
                              <w:divBdr>
                                <w:top w:val="none" w:sz="0" w:space="0" w:color="auto"/>
                                <w:left w:val="none" w:sz="0" w:space="0" w:color="auto"/>
                                <w:bottom w:val="none" w:sz="0" w:space="0" w:color="auto"/>
                                <w:right w:val="none" w:sz="0" w:space="0" w:color="auto"/>
                              </w:divBdr>
                              <w:divsChild>
                                <w:div w:id="368336023">
                                  <w:marLeft w:val="0"/>
                                  <w:marRight w:val="0"/>
                                  <w:marTop w:val="0"/>
                                  <w:marBottom w:val="0"/>
                                  <w:divBdr>
                                    <w:top w:val="none" w:sz="0" w:space="0" w:color="auto"/>
                                    <w:left w:val="none" w:sz="0" w:space="0" w:color="auto"/>
                                    <w:bottom w:val="none" w:sz="0" w:space="0" w:color="auto"/>
                                    <w:right w:val="none" w:sz="0" w:space="0" w:color="auto"/>
                                  </w:divBdr>
                                  <w:divsChild>
                                    <w:div w:id="849105916">
                                      <w:marLeft w:val="0"/>
                                      <w:marRight w:val="0"/>
                                      <w:marTop w:val="0"/>
                                      <w:marBottom w:val="0"/>
                                      <w:divBdr>
                                        <w:top w:val="none" w:sz="0" w:space="0" w:color="auto"/>
                                        <w:left w:val="none" w:sz="0" w:space="0" w:color="auto"/>
                                        <w:bottom w:val="none" w:sz="0" w:space="0" w:color="auto"/>
                                        <w:right w:val="none" w:sz="0" w:space="0" w:color="auto"/>
                                      </w:divBdr>
                                      <w:divsChild>
                                        <w:div w:id="1099835770">
                                          <w:marLeft w:val="0"/>
                                          <w:marRight w:val="0"/>
                                          <w:marTop w:val="0"/>
                                          <w:marBottom w:val="0"/>
                                          <w:divBdr>
                                            <w:top w:val="none" w:sz="0" w:space="0" w:color="auto"/>
                                            <w:left w:val="none" w:sz="0" w:space="0" w:color="auto"/>
                                            <w:bottom w:val="none" w:sz="0" w:space="0" w:color="auto"/>
                                            <w:right w:val="none" w:sz="0" w:space="0" w:color="auto"/>
                                          </w:divBdr>
                                          <w:divsChild>
                                            <w:div w:id="21303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410300">
              <w:marLeft w:val="0"/>
              <w:marRight w:val="0"/>
              <w:marTop w:val="0"/>
              <w:marBottom w:val="0"/>
              <w:divBdr>
                <w:top w:val="none" w:sz="0" w:space="0" w:color="auto"/>
                <w:left w:val="none" w:sz="0" w:space="0" w:color="auto"/>
                <w:bottom w:val="none" w:sz="0" w:space="0" w:color="auto"/>
                <w:right w:val="none" w:sz="0" w:space="0" w:color="auto"/>
              </w:divBdr>
              <w:divsChild>
                <w:div w:id="998072822">
                  <w:marLeft w:val="0"/>
                  <w:marRight w:val="0"/>
                  <w:marTop w:val="0"/>
                  <w:marBottom w:val="0"/>
                  <w:divBdr>
                    <w:top w:val="none" w:sz="0" w:space="0" w:color="auto"/>
                    <w:left w:val="none" w:sz="0" w:space="0" w:color="auto"/>
                    <w:bottom w:val="none" w:sz="0" w:space="0" w:color="auto"/>
                    <w:right w:val="none" w:sz="0" w:space="0" w:color="auto"/>
                  </w:divBdr>
                  <w:divsChild>
                    <w:div w:id="1685087254">
                      <w:marLeft w:val="-75"/>
                      <w:marRight w:val="-75"/>
                      <w:marTop w:val="0"/>
                      <w:marBottom w:val="0"/>
                      <w:divBdr>
                        <w:top w:val="none" w:sz="0" w:space="0" w:color="auto"/>
                        <w:left w:val="none" w:sz="0" w:space="0" w:color="auto"/>
                        <w:bottom w:val="none" w:sz="0" w:space="0" w:color="auto"/>
                        <w:right w:val="none" w:sz="0" w:space="0" w:color="auto"/>
                      </w:divBdr>
                      <w:divsChild>
                        <w:div w:id="1414201820">
                          <w:marLeft w:val="0"/>
                          <w:marRight w:val="0"/>
                          <w:marTop w:val="0"/>
                          <w:marBottom w:val="0"/>
                          <w:divBdr>
                            <w:top w:val="none" w:sz="0" w:space="0" w:color="auto"/>
                            <w:left w:val="none" w:sz="0" w:space="0" w:color="auto"/>
                            <w:bottom w:val="none" w:sz="0" w:space="0" w:color="auto"/>
                            <w:right w:val="none" w:sz="0" w:space="0" w:color="auto"/>
                          </w:divBdr>
                        </w:div>
                        <w:div w:id="386421371">
                          <w:marLeft w:val="0"/>
                          <w:marRight w:val="0"/>
                          <w:marTop w:val="0"/>
                          <w:marBottom w:val="0"/>
                          <w:divBdr>
                            <w:top w:val="none" w:sz="0" w:space="0" w:color="auto"/>
                            <w:left w:val="none" w:sz="0" w:space="0" w:color="auto"/>
                            <w:bottom w:val="none" w:sz="0" w:space="0" w:color="auto"/>
                            <w:right w:val="none" w:sz="0" w:space="0" w:color="auto"/>
                          </w:divBdr>
                          <w:divsChild>
                            <w:div w:id="1183125903">
                              <w:marLeft w:val="0"/>
                              <w:marRight w:val="0"/>
                              <w:marTop w:val="0"/>
                              <w:marBottom w:val="0"/>
                              <w:divBdr>
                                <w:top w:val="none" w:sz="0" w:space="0" w:color="auto"/>
                                <w:left w:val="none" w:sz="0" w:space="0" w:color="auto"/>
                                <w:bottom w:val="none" w:sz="0" w:space="0" w:color="auto"/>
                                <w:right w:val="none" w:sz="0" w:space="0" w:color="auto"/>
                              </w:divBdr>
                              <w:divsChild>
                                <w:div w:id="1966035655">
                                  <w:marLeft w:val="0"/>
                                  <w:marRight w:val="0"/>
                                  <w:marTop w:val="0"/>
                                  <w:marBottom w:val="0"/>
                                  <w:divBdr>
                                    <w:top w:val="none" w:sz="0" w:space="0" w:color="auto"/>
                                    <w:left w:val="none" w:sz="0" w:space="0" w:color="auto"/>
                                    <w:bottom w:val="none" w:sz="0" w:space="0" w:color="auto"/>
                                    <w:right w:val="none" w:sz="0" w:space="0" w:color="auto"/>
                                  </w:divBdr>
                                  <w:divsChild>
                                    <w:div w:id="2118937457">
                                      <w:marLeft w:val="0"/>
                                      <w:marRight w:val="0"/>
                                      <w:marTop w:val="0"/>
                                      <w:marBottom w:val="0"/>
                                      <w:divBdr>
                                        <w:top w:val="none" w:sz="0" w:space="0" w:color="auto"/>
                                        <w:left w:val="none" w:sz="0" w:space="0" w:color="auto"/>
                                        <w:bottom w:val="none" w:sz="0" w:space="0" w:color="auto"/>
                                        <w:right w:val="none" w:sz="0" w:space="0" w:color="auto"/>
                                      </w:divBdr>
                                      <w:divsChild>
                                        <w:div w:id="27880218">
                                          <w:marLeft w:val="0"/>
                                          <w:marRight w:val="0"/>
                                          <w:marTop w:val="0"/>
                                          <w:marBottom w:val="0"/>
                                          <w:divBdr>
                                            <w:top w:val="none" w:sz="0" w:space="0" w:color="auto"/>
                                            <w:left w:val="none" w:sz="0" w:space="0" w:color="auto"/>
                                            <w:bottom w:val="none" w:sz="0" w:space="0" w:color="auto"/>
                                            <w:right w:val="none" w:sz="0" w:space="0" w:color="auto"/>
                                          </w:divBdr>
                                          <w:divsChild>
                                            <w:div w:id="1639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005142">
              <w:marLeft w:val="0"/>
              <w:marRight w:val="0"/>
              <w:marTop w:val="0"/>
              <w:marBottom w:val="0"/>
              <w:divBdr>
                <w:top w:val="none" w:sz="0" w:space="0" w:color="auto"/>
                <w:left w:val="none" w:sz="0" w:space="0" w:color="auto"/>
                <w:bottom w:val="none" w:sz="0" w:space="0" w:color="auto"/>
                <w:right w:val="none" w:sz="0" w:space="0" w:color="auto"/>
              </w:divBdr>
              <w:divsChild>
                <w:div w:id="189878473">
                  <w:marLeft w:val="0"/>
                  <w:marRight w:val="0"/>
                  <w:marTop w:val="0"/>
                  <w:marBottom w:val="0"/>
                  <w:divBdr>
                    <w:top w:val="none" w:sz="0" w:space="0" w:color="auto"/>
                    <w:left w:val="none" w:sz="0" w:space="0" w:color="auto"/>
                    <w:bottom w:val="none" w:sz="0" w:space="0" w:color="auto"/>
                    <w:right w:val="none" w:sz="0" w:space="0" w:color="auto"/>
                  </w:divBdr>
                  <w:divsChild>
                    <w:div w:id="255139339">
                      <w:marLeft w:val="-75"/>
                      <w:marRight w:val="-75"/>
                      <w:marTop w:val="0"/>
                      <w:marBottom w:val="0"/>
                      <w:divBdr>
                        <w:top w:val="none" w:sz="0" w:space="0" w:color="auto"/>
                        <w:left w:val="none" w:sz="0" w:space="0" w:color="auto"/>
                        <w:bottom w:val="none" w:sz="0" w:space="0" w:color="auto"/>
                        <w:right w:val="none" w:sz="0" w:space="0" w:color="auto"/>
                      </w:divBdr>
                      <w:divsChild>
                        <w:div w:id="196282604">
                          <w:marLeft w:val="0"/>
                          <w:marRight w:val="0"/>
                          <w:marTop w:val="0"/>
                          <w:marBottom w:val="0"/>
                          <w:divBdr>
                            <w:top w:val="none" w:sz="0" w:space="0" w:color="auto"/>
                            <w:left w:val="none" w:sz="0" w:space="0" w:color="auto"/>
                            <w:bottom w:val="none" w:sz="0" w:space="0" w:color="auto"/>
                            <w:right w:val="none" w:sz="0" w:space="0" w:color="auto"/>
                          </w:divBdr>
                        </w:div>
                        <w:div w:id="1385132300">
                          <w:marLeft w:val="0"/>
                          <w:marRight w:val="0"/>
                          <w:marTop w:val="0"/>
                          <w:marBottom w:val="0"/>
                          <w:divBdr>
                            <w:top w:val="none" w:sz="0" w:space="0" w:color="auto"/>
                            <w:left w:val="none" w:sz="0" w:space="0" w:color="auto"/>
                            <w:bottom w:val="none" w:sz="0" w:space="0" w:color="auto"/>
                            <w:right w:val="none" w:sz="0" w:space="0" w:color="auto"/>
                          </w:divBdr>
                          <w:divsChild>
                            <w:div w:id="1463381706">
                              <w:marLeft w:val="0"/>
                              <w:marRight w:val="0"/>
                              <w:marTop w:val="0"/>
                              <w:marBottom w:val="0"/>
                              <w:divBdr>
                                <w:top w:val="none" w:sz="0" w:space="0" w:color="auto"/>
                                <w:left w:val="none" w:sz="0" w:space="0" w:color="auto"/>
                                <w:bottom w:val="none" w:sz="0" w:space="0" w:color="auto"/>
                                <w:right w:val="none" w:sz="0" w:space="0" w:color="auto"/>
                              </w:divBdr>
                              <w:divsChild>
                                <w:div w:id="1635915082">
                                  <w:marLeft w:val="0"/>
                                  <w:marRight w:val="0"/>
                                  <w:marTop w:val="0"/>
                                  <w:marBottom w:val="0"/>
                                  <w:divBdr>
                                    <w:top w:val="none" w:sz="0" w:space="0" w:color="auto"/>
                                    <w:left w:val="none" w:sz="0" w:space="0" w:color="auto"/>
                                    <w:bottom w:val="none" w:sz="0" w:space="0" w:color="auto"/>
                                    <w:right w:val="none" w:sz="0" w:space="0" w:color="auto"/>
                                  </w:divBdr>
                                  <w:divsChild>
                                    <w:div w:id="1167398723">
                                      <w:marLeft w:val="0"/>
                                      <w:marRight w:val="0"/>
                                      <w:marTop w:val="0"/>
                                      <w:marBottom w:val="0"/>
                                      <w:divBdr>
                                        <w:top w:val="none" w:sz="0" w:space="0" w:color="auto"/>
                                        <w:left w:val="none" w:sz="0" w:space="0" w:color="auto"/>
                                        <w:bottom w:val="none" w:sz="0" w:space="0" w:color="auto"/>
                                        <w:right w:val="none" w:sz="0" w:space="0" w:color="auto"/>
                                      </w:divBdr>
                                      <w:divsChild>
                                        <w:div w:id="2059281142">
                                          <w:marLeft w:val="0"/>
                                          <w:marRight w:val="0"/>
                                          <w:marTop w:val="0"/>
                                          <w:marBottom w:val="0"/>
                                          <w:divBdr>
                                            <w:top w:val="none" w:sz="0" w:space="0" w:color="auto"/>
                                            <w:left w:val="none" w:sz="0" w:space="0" w:color="auto"/>
                                            <w:bottom w:val="none" w:sz="0" w:space="0" w:color="auto"/>
                                            <w:right w:val="none" w:sz="0" w:space="0" w:color="auto"/>
                                          </w:divBdr>
                                          <w:divsChild>
                                            <w:div w:id="10688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0556">
              <w:marLeft w:val="0"/>
              <w:marRight w:val="0"/>
              <w:marTop w:val="0"/>
              <w:marBottom w:val="0"/>
              <w:divBdr>
                <w:top w:val="none" w:sz="0" w:space="0" w:color="auto"/>
                <w:left w:val="none" w:sz="0" w:space="0" w:color="auto"/>
                <w:bottom w:val="none" w:sz="0" w:space="0" w:color="auto"/>
                <w:right w:val="none" w:sz="0" w:space="0" w:color="auto"/>
              </w:divBdr>
              <w:divsChild>
                <w:div w:id="1729298742">
                  <w:marLeft w:val="0"/>
                  <w:marRight w:val="0"/>
                  <w:marTop w:val="0"/>
                  <w:marBottom w:val="0"/>
                  <w:divBdr>
                    <w:top w:val="none" w:sz="0" w:space="0" w:color="auto"/>
                    <w:left w:val="none" w:sz="0" w:space="0" w:color="auto"/>
                    <w:bottom w:val="none" w:sz="0" w:space="0" w:color="auto"/>
                    <w:right w:val="none" w:sz="0" w:space="0" w:color="auto"/>
                  </w:divBdr>
                  <w:divsChild>
                    <w:div w:id="1525365810">
                      <w:marLeft w:val="-75"/>
                      <w:marRight w:val="-75"/>
                      <w:marTop w:val="0"/>
                      <w:marBottom w:val="0"/>
                      <w:divBdr>
                        <w:top w:val="none" w:sz="0" w:space="0" w:color="auto"/>
                        <w:left w:val="none" w:sz="0" w:space="0" w:color="auto"/>
                        <w:bottom w:val="none" w:sz="0" w:space="0" w:color="auto"/>
                        <w:right w:val="none" w:sz="0" w:space="0" w:color="auto"/>
                      </w:divBdr>
                      <w:divsChild>
                        <w:div w:id="1729105502">
                          <w:marLeft w:val="0"/>
                          <w:marRight w:val="0"/>
                          <w:marTop w:val="0"/>
                          <w:marBottom w:val="0"/>
                          <w:divBdr>
                            <w:top w:val="none" w:sz="0" w:space="0" w:color="auto"/>
                            <w:left w:val="none" w:sz="0" w:space="0" w:color="auto"/>
                            <w:bottom w:val="none" w:sz="0" w:space="0" w:color="auto"/>
                            <w:right w:val="none" w:sz="0" w:space="0" w:color="auto"/>
                          </w:divBdr>
                        </w:div>
                        <w:div w:id="1945191971">
                          <w:marLeft w:val="0"/>
                          <w:marRight w:val="0"/>
                          <w:marTop w:val="0"/>
                          <w:marBottom w:val="0"/>
                          <w:divBdr>
                            <w:top w:val="none" w:sz="0" w:space="0" w:color="auto"/>
                            <w:left w:val="none" w:sz="0" w:space="0" w:color="auto"/>
                            <w:bottom w:val="none" w:sz="0" w:space="0" w:color="auto"/>
                            <w:right w:val="none" w:sz="0" w:space="0" w:color="auto"/>
                          </w:divBdr>
                          <w:divsChild>
                            <w:div w:id="502669180">
                              <w:marLeft w:val="0"/>
                              <w:marRight w:val="0"/>
                              <w:marTop w:val="0"/>
                              <w:marBottom w:val="0"/>
                              <w:divBdr>
                                <w:top w:val="none" w:sz="0" w:space="0" w:color="auto"/>
                                <w:left w:val="none" w:sz="0" w:space="0" w:color="auto"/>
                                <w:bottom w:val="none" w:sz="0" w:space="0" w:color="auto"/>
                                <w:right w:val="none" w:sz="0" w:space="0" w:color="auto"/>
                              </w:divBdr>
                              <w:divsChild>
                                <w:div w:id="1472870058">
                                  <w:marLeft w:val="0"/>
                                  <w:marRight w:val="0"/>
                                  <w:marTop w:val="0"/>
                                  <w:marBottom w:val="0"/>
                                  <w:divBdr>
                                    <w:top w:val="none" w:sz="0" w:space="0" w:color="auto"/>
                                    <w:left w:val="none" w:sz="0" w:space="0" w:color="auto"/>
                                    <w:bottom w:val="none" w:sz="0" w:space="0" w:color="auto"/>
                                    <w:right w:val="none" w:sz="0" w:space="0" w:color="auto"/>
                                  </w:divBdr>
                                  <w:divsChild>
                                    <w:div w:id="989094261">
                                      <w:marLeft w:val="0"/>
                                      <w:marRight w:val="0"/>
                                      <w:marTop w:val="0"/>
                                      <w:marBottom w:val="0"/>
                                      <w:divBdr>
                                        <w:top w:val="none" w:sz="0" w:space="0" w:color="auto"/>
                                        <w:left w:val="none" w:sz="0" w:space="0" w:color="auto"/>
                                        <w:bottom w:val="none" w:sz="0" w:space="0" w:color="auto"/>
                                        <w:right w:val="none" w:sz="0" w:space="0" w:color="auto"/>
                                      </w:divBdr>
                                      <w:divsChild>
                                        <w:div w:id="977151884">
                                          <w:marLeft w:val="0"/>
                                          <w:marRight w:val="0"/>
                                          <w:marTop w:val="0"/>
                                          <w:marBottom w:val="0"/>
                                          <w:divBdr>
                                            <w:top w:val="none" w:sz="0" w:space="0" w:color="auto"/>
                                            <w:left w:val="none" w:sz="0" w:space="0" w:color="auto"/>
                                            <w:bottom w:val="none" w:sz="0" w:space="0" w:color="auto"/>
                                            <w:right w:val="none" w:sz="0" w:space="0" w:color="auto"/>
                                          </w:divBdr>
                                          <w:divsChild>
                                            <w:div w:id="11684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747950">
      <w:bodyDiv w:val="1"/>
      <w:marLeft w:val="0"/>
      <w:marRight w:val="0"/>
      <w:marTop w:val="0"/>
      <w:marBottom w:val="0"/>
      <w:divBdr>
        <w:top w:val="none" w:sz="0" w:space="0" w:color="auto"/>
        <w:left w:val="none" w:sz="0" w:space="0" w:color="auto"/>
        <w:bottom w:val="none" w:sz="0" w:space="0" w:color="auto"/>
        <w:right w:val="none" w:sz="0" w:space="0" w:color="auto"/>
      </w:divBdr>
      <w:divsChild>
        <w:div w:id="1671831390">
          <w:marLeft w:val="0"/>
          <w:marRight w:val="0"/>
          <w:marTop w:val="0"/>
          <w:marBottom w:val="75"/>
          <w:divBdr>
            <w:top w:val="none" w:sz="0" w:space="0" w:color="auto"/>
            <w:left w:val="none" w:sz="0" w:space="0" w:color="auto"/>
            <w:bottom w:val="none" w:sz="0" w:space="0" w:color="auto"/>
            <w:right w:val="none" w:sz="0" w:space="0" w:color="auto"/>
          </w:divBdr>
        </w:div>
        <w:div w:id="1868789319">
          <w:marLeft w:val="0"/>
          <w:marRight w:val="0"/>
          <w:marTop w:val="0"/>
          <w:marBottom w:val="75"/>
          <w:divBdr>
            <w:top w:val="none" w:sz="0" w:space="0" w:color="auto"/>
            <w:left w:val="none" w:sz="0" w:space="0" w:color="auto"/>
            <w:bottom w:val="none" w:sz="0" w:space="0" w:color="auto"/>
            <w:right w:val="none" w:sz="0" w:space="0" w:color="auto"/>
          </w:divBdr>
        </w:div>
      </w:divsChild>
    </w:div>
    <w:div w:id="573710023">
      <w:bodyDiv w:val="1"/>
      <w:marLeft w:val="0"/>
      <w:marRight w:val="0"/>
      <w:marTop w:val="0"/>
      <w:marBottom w:val="0"/>
      <w:divBdr>
        <w:top w:val="none" w:sz="0" w:space="0" w:color="auto"/>
        <w:left w:val="none" w:sz="0" w:space="0" w:color="auto"/>
        <w:bottom w:val="none" w:sz="0" w:space="0" w:color="auto"/>
        <w:right w:val="none" w:sz="0" w:space="0" w:color="auto"/>
      </w:divBdr>
    </w:div>
    <w:div w:id="791552838">
      <w:bodyDiv w:val="1"/>
      <w:marLeft w:val="0"/>
      <w:marRight w:val="0"/>
      <w:marTop w:val="0"/>
      <w:marBottom w:val="0"/>
      <w:divBdr>
        <w:top w:val="none" w:sz="0" w:space="0" w:color="auto"/>
        <w:left w:val="none" w:sz="0" w:space="0" w:color="auto"/>
        <w:bottom w:val="none" w:sz="0" w:space="0" w:color="auto"/>
        <w:right w:val="none" w:sz="0" w:space="0" w:color="auto"/>
      </w:divBdr>
      <w:divsChild>
        <w:div w:id="759713865">
          <w:marLeft w:val="0"/>
          <w:marRight w:val="0"/>
          <w:marTop w:val="0"/>
          <w:marBottom w:val="0"/>
          <w:divBdr>
            <w:top w:val="none" w:sz="0" w:space="0" w:color="auto"/>
            <w:left w:val="none" w:sz="0" w:space="0" w:color="auto"/>
            <w:bottom w:val="none" w:sz="0" w:space="0" w:color="auto"/>
            <w:right w:val="none" w:sz="0" w:space="0" w:color="auto"/>
          </w:divBdr>
        </w:div>
        <w:div w:id="728380491">
          <w:marLeft w:val="0"/>
          <w:marRight w:val="0"/>
          <w:marTop w:val="0"/>
          <w:marBottom w:val="0"/>
          <w:divBdr>
            <w:top w:val="none" w:sz="0" w:space="0" w:color="auto"/>
            <w:left w:val="none" w:sz="0" w:space="0" w:color="auto"/>
            <w:bottom w:val="none" w:sz="0" w:space="0" w:color="auto"/>
            <w:right w:val="none" w:sz="0" w:space="0" w:color="auto"/>
          </w:divBdr>
        </w:div>
      </w:divsChild>
    </w:div>
    <w:div w:id="1003973352">
      <w:bodyDiv w:val="1"/>
      <w:marLeft w:val="0"/>
      <w:marRight w:val="0"/>
      <w:marTop w:val="0"/>
      <w:marBottom w:val="0"/>
      <w:divBdr>
        <w:top w:val="none" w:sz="0" w:space="0" w:color="auto"/>
        <w:left w:val="none" w:sz="0" w:space="0" w:color="auto"/>
        <w:bottom w:val="none" w:sz="0" w:space="0" w:color="auto"/>
        <w:right w:val="none" w:sz="0" w:space="0" w:color="auto"/>
      </w:divBdr>
      <w:divsChild>
        <w:div w:id="606619839">
          <w:marLeft w:val="0"/>
          <w:marRight w:val="0"/>
          <w:marTop w:val="0"/>
          <w:marBottom w:val="0"/>
          <w:divBdr>
            <w:top w:val="none" w:sz="0" w:space="0" w:color="auto"/>
            <w:left w:val="none" w:sz="0" w:space="0" w:color="auto"/>
            <w:bottom w:val="none" w:sz="0" w:space="0" w:color="auto"/>
            <w:right w:val="none" w:sz="0" w:space="0" w:color="auto"/>
          </w:divBdr>
          <w:divsChild>
            <w:div w:id="1349988973">
              <w:marLeft w:val="0"/>
              <w:marRight w:val="0"/>
              <w:marTop w:val="0"/>
              <w:marBottom w:val="0"/>
              <w:divBdr>
                <w:top w:val="none" w:sz="0" w:space="0" w:color="auto"/>
                <w:left w:val="none" w:sz="0" w:space="0" w:color="auto"/>
                <w:bottom w:val="none" w:sz="0" w:space="0" w:color="auto"/>
                <w:right w:val="none" w:sz="0" w:space="0" w:color="auto"/>
              </w:divBdr>
              <w:divsChild>
                <w:div w:id="2003048498">
                  <w:marLeft w:val="-75"/>
                  <w:marRight w:val="-75"/>
                  <w:marTop w:val="0"/>
                  <w:marBottom w:val="0"/>
                  <w:divBdr>
                    <w:top w:val="none" w:sz="0" w:space="0" w:color="auto"/>
                    <w:left w:val="none" w:sz="0" w:space="0" w:color="auto"/>
                    <w:bottom w:val="none" w:sz="0" w:space="0" w:color="auto"/>
                    <w:right w:val="none" w:sz="0" w:space="0" w:color="auto"/>
                  </w:divBdr>
                  <w:divsChild>
                    <w:div w:id="345181708">
                      <w:marLeft w:val="0"/>
                      <w:marRight w:val="0"/>
                      <w:marTop w:val="0"/>
                      <w:marBottom w:val="0"/>
                      <w:divBdr>
                        <w:top w:val="none" w:sz="0" w:space="0" w:color="auto"/>
                        <w:left w:val="none" w:sz="0" w:space="0" w:color="auto"/>
                        <w:bottom w:val="none" w:sz="0" w:space="0" w:color="auto"/>
                        <w:right w:val="none" w:sz="0" w:space="0" w:color="auto"/>
                      </w:divBdr>
                      <w:divsChild>
                        <w:div w:id="1393239633">
                          <w:marLeft w:val="0"/>
                          <w:marRight w:val="0"/>
                          <w:marTop w:val="0"/>
                          <w:marBottom w:val="0"/>
                          <w:divBdr>
                            <w:top w:val="none" w:sz="0" w:space="0" w:color="auto"/>
                            <w:left w:val="none" w:sz="0" w:space="0" w:color="auto"/>
                            <w:bottom w:val="none" w:sz="0" w:space="0" w:color="auto"/>
                            <w:right w:val="none" w:sz="0" w:space="0" w:color="auto"/>
                          </w:divBdr>
                          <w:divsChild>
                            <w:div w:id="465589997">
                              <w:marLeft w:val="0"/>
                              <w:marRight w:val="0"/>
                              <w:marTop w:val="0"/>
                              <w:marBottom w:val="0"/>
                              <w:divBdr>
                                <w:top w:val="none" w:sz="0" w:space="0" w:color="auto"/>
                                <w:left w:val="none" w:sz="0" w:space="0" w:color="auto"/>
                                <w:bottom w:val="none" w:sz="0" w:space="0" w:color="auto"/>
                                <w:right w:val="none" w:sz="0" w:space="0" w:color="auto"/>
                              </w:divBdr>
                              <w:divsChild>
                                <w:div w:id="2033148849">
                                  <w:marLeft w:val="0"/>
                                  <w:marRight w:val="0"/>
                                  <w:marTop w:val="0"/>
                                  <w:marBottom w:val="0"/>
                                  <w:divBdr>
                                    <w:top w:val="none" w:sz="0" w:space="0" w:color="auto"/>
                                    <w:left w:val="none" w:sz="0" w:space="0" w:color="auto"/>
                                    <w:bottom w:val="none" w:sz="0" w:space="0" w:color="auto"/>
                                    <w:right w:val="none" w:sz="0" w:space="0" w:color="auto"/>
                                  </w:divBdr>
                                  <w:divsChild>
                                    <w:div w:id="2136365365">
                                      <w:marLeft w:val="0"/>
                                      <w:marRight w:val="0"/>
                                      <w:marTop w:val="0"/>
                                      <w:marBottom w:val="0"/>
                                      <w:divBdr>
                                        <w:top w:val="none" w:sz="0" w:space="0" w:color="auto"/>
                                        <w:left w:val="none" w:sz="0" w:space="0" w:color="auto"/>
                                        <w:bottom w:val="none" w:sz="0" w:space="0" w:color="auto"/>
                                        <w:right w:val="none" w:sz="0" w:space="0" w:color="auto"/>
                                      </w:divBdr>
                                      <w:divsChild>
                                        <w:div w:id="7281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23316">
          <w:marLeft w:val="0"/>
          <w:marRight w:val="0"/>
          <w:marTop w:val="0"/>
          <w:marBottom w:val="0"/>
          <w:divBdr>
            <w:top w:val="none" w:sz="0" w:space="0" w:color="auto"/>
            <w:left w:val="none" w:sz="0" w:space="0" w:color="auto"/>
            <w:bottom w:val="none" w:sz="0" w:space="0" w:color="auto"/>
            <w:right w:val="none" w:sz="0" w:space="0" w:color="auto"/>
          </w:divBdr>
          <w:divsChild>
            <w:div w:id="1654135739">
              <w:marLeft w:val="0"/>
              <w:marRight w:val="0"/>
              <w:marTop w:val="0"/>
              <w:marBottom w:val="0"/>
              <w:divBdr>
                <w:top w:val="none" w:sz="0" w:space="0" w:color="auto"/>
                <w:left w:val="none" w:sz="0" w:space="0" w:color="auto"/>
                <w:bottom w:val="none" w:sz="0" w:space="0" w:color="auto"/>
                <w:right w:val="none" w:sz="0" w:space="0" w:color="auto"/>
              </w:divBdr>
              <w:divsChild>
                <w:div w:id="9906433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62557012">
      <w:bodyDiv w:val="1"/>
      <w:marLeft w:val="0"/>
      <w:marRight w:val="0"/>
      <w:marTop w:val="0"/>
      <w:marBottom w:val="0"/>
      <w:divBdr>
        <w:top w:val="none" w:sz="0" w:space="0" w:color="auto"/>
        <w:left w:val="none" w:sz="0" w:space="0" w:color="auto"/>
        <w:bottom w:val="none" w:sz="0" w:space="0" w:color="auto"/>
        <w:right w:val="none" w:sz="0" w:space="0" w:color="auto"/>
      </w:divBdr>
    </w:div>
    <w:div w:id="1094790370">
      <w:bodyDiv w:val="1"/>
      <w:marLeft w:val="0"/>
      <w:marRight w:val="0"/>
      <w:marTop w:val="0"/>
      <w:marBottom w:val="0"/>
      <w:divBdr>
        <w:top w:val="none" w:sz="0" w:space="0" w:color="auto"/>
        <w:left w:val="none" w:sz="0" w:space="0" w:color="auto"/>
        <w:bottom w:val="none" w:sz="0" w:space="0" w:color="auto"/>
        <w:right w:val="none" w:sz="0" w:space="0" w:color="auto"/>
      </w:divBdr>
    </w:div>
    <w:div w:id="1110395043">
      <w:bodyDiv w:val="1"/>
      <w:marLeft w:val="0"/>
      <w:marRight w:val="0"/>
      <w:marTop w:val="0"/>
      <w:marBottom w:val="0"/>
      <w:divBdr>
        <w:top w:val="none" w:sz="0" w:space="0" w:color="auto"/>
        <w:left w:val="none" w:sz="0" w:space="0" w:color="auto"/>
        <w:bottom w:val="none" w:sz="0" w:space="0" w:color="auto"/>
        <w:right w:val="none" w:sz="0" w:space="0" w:color="auto"/>
      </w:divBdr>
      <w:divsChild>
        <w:div w:id="1727487758">
          <w:marLeft w:val="0"/>
          <w:marRight w:val="0"/>
          <w:marTop w:val="0"/>
          <w:marBottom w:val="0"/>
          <w:divBdr>
            <w:top w:val="none" w:sz="0" w:space="0" w:color="auto"/>
            <w:left w:val="none" w:sz="0" w:space="0" w:color="auto"/>
            <w:bottom w:val="none" w:sz="0" w:space="0" w:color="auto"/>
            <w:right w:val="none" w:sz="0" w:space="0" w:color="auto"/>
          </w:divBdr>
          <w:divsChild>
            <w:div w:id="206527984">
              <w:marLeft w:val="0"/>
              <w:marRight w:val="0"/>
              <w:marTop w:val="0"/>
              <w:marBottom w:val="0"/>
              <w:divBdr>
                <w:top w:val="none" w:sz="0" w:space="0" w:color="auto"/>
                <w:left w:val="none" w:sz="0" w:space="0" w:color="auto"/>
                <w:bottom w:val="none" w:sz="0" w:space="0" w:color="auto"/>
                <w:right w:val="none" w:sz="0" w:space="0" w:color="auto"/>
              </w:divBdr>
              <w:divsChild>
                <w:div w:id="1708917894">
                  <w:marLeft w:val="0"/>
                  <w:marRight w:val="0"/>
                  <w:marTop w:val="0"/>
                  <w:marBottom w:val="75"/>
                  <w:divBdr>
                    <w:top w:val="none" w:sz="0" w:space="0" w:color="auto"/>
                    <w:left w:val="none" w:sz="0" w:space="0" w:color="auto"/>
                    <w:bottom w:val="none" w:sz="0" w:space="0" w:color="auto"/>
                    <w:right w:val="none" w:sz="0" w:space="0" w:color="auto"/>
                  </w:divBdr>
                </w:div>
                <w:div w:id="1976639289">
                  <w:marLeft w:val="0"/>
                  <w:marRight w:val="0"/>
                  <w:marTop w:val="0"/>
                  <w:marBottom w:val="75"/>
                  <w:divBdr>
                    <w:top w:val="none" w:sz="0" w:space="0" w:color="auto"/>
                    <w:left w:val="none" w:sz="0" w:space="0" w:color="auto"/>
                    <w:bottom w:val="none" w:sz="0" w:space="0" w:color="auto"/>
                    <w:right w:val="none" w:sz="0" w:space="0" w:color="auto"/>
                  </w:divBdr>
                </w:div>
                <w:div w:id="1503548408">
                  <w:marLeft w:val="0"/>
                  <w:marRight w:val="0"/>
                  <w:marTop w:val="150"/>
                  <w:marBottom w:val="150"/>
                  <w:divBdr>
                    <w:top w:val="none" w:sz="0" w:space="0" w:color="auto"/>
                    <w:left w:val="none" w:sz="0" w:space="0" w:color="auto"/>
                    <w:bottom w:val="none" w:sz="0" w:space="0" w:color="auto"/>
                    <w:right w:val="none" w:sz="0" w:space="0" w:color="auto"/>
                  </w:divBdr>
                </w:div>
                <w:div w:id="307903513">
                  <w:marLeft w:val="-150"/>
                  <w:marRight w:val="-150"/>
                  <w:marTop w:val="0"/>
                  <w:marBottom w:val="150"/>
                  <w:divBdr>
                    <w:top w:val="none" w:sz="0" w:space="0" w:color="auto"/>
                    <w:left w:val="none" w:sz="0" w:space="0" w:color="auto"/>
                    <w:bottom w:val="none" w:sz="0" w:space="0" w:color="auto"/>
                    <w:right w:val="none" w:sz="0" w:space="0" w:color="auto"/>
                  </w:divBdr>
                  <w:divsChild>
                    <w:div w:id="2030568056">
                      <w:marLeft w:val="0"/>
                      <w:marRight w:val="0"/>
                      <w:marTop w:val="0"/>
                      <w:marBottom w:val="0"/>
                      <w:divBdr>
                        <w:top w:val="none" w:sz="0" w:space="0" w:color="auto"/>
                        <w:left w:val="none" w:sz="0" w:space="0" w:color="auto"/>
                        <w:bottom w:val="none" w:sz="0" w:space="0" w:color="auto"/>
                        <w:right w:val="none" w:sz="0" w:space="0" w:color="auto"/>
                      </w:divBdr>
                      <w:divsChild>
                        <w:div w:id="1461221965">
                          <w:marLeft w:val="0"/>
                          <w:marRight w:val="0"/>
                          <w:marTop w:val="0"/>
                          <w:marBottom w:val="0"/>
                          <w:divBdr>
                            <w:top w:val="none" w:sz="0" w:space="0" w:color="auto"/>
                            <w:left w:val="none" w:sz="0" w:space="0" w:color="auto"/>
                            <w:bottom w:val="none" w:sz="0" w:space="0" w:color="auto"/>
                            <w:right w:val="none" w:sz="0" w:space="0" w:color="auto"/>
                          </w:divBdr>
                          <w:divsChild>
                            <w:div w:id="960959041">
                              <w:marLeft w:val="-75"/>
                              <w:marRight w:val="-75"/>
                              <w:marTop w:val="0"/>
                              <w:marBottom w:val="0"/>
                              <w:divBdr>
                                <w:top w:val="none" w:sz="0" w:space="0" w:color="auto"/>
                                <w:left w:val="none" w:sz="0" w:space="0" w:color="auto"/>
                                <w:bottom w:val="none" w:sz="0" w:space="0" w:color="auto"/>
                                <w:right w:val="none" w:sz="0" w:space="0" w:color="auto"/>
                              </w:divBdr>
                              <w:divsChild>
                                <w:div w:id="2051026918">
                                  <w:marLeft w:val="0"/>
                                  <w:marRight w:val="0"/>
                                  <w:marTop w:val="0"/>
                                  <w:marBottom w:val="0"/>
                                  <w:divBdr>
                                    <w:top w:val="none" w:sz="0" w:space="0" w:color="auto"/>
                                    <w:left w:val="none" w:sz="0" w:space="0" w:color="auto"/>
                                    <w:bottom w:val="none" w:sz="0" w:space="0" w:color="auto"/>
                                    <w:right w:val="none" w:sz="0" w:space="0" w:color="auto"/>
                                  </w:divBdr>
                                </w:div>
                                <w:div w:id="1060521487">
                                  <w:marLeft w:val="0"/>
                                  <w:marRight w:val="0"/>
                                  <w:marTop w:val="0"/>
                                  <w:marBottom w:val="0"/>
                                  <w:divBdr>
                                    <w:top w:val="none" w:sz="0" w:space="0" w:color="auto"/>
                                    <w:left w:val="none" w:sz="0" w:space="0" w:color="auto"/>
                                    <w:bottom w:val="none" w:sz="0" w:space="0" w:color="auto"/>
                                    <w:right w:val="none" w:sz="0" w:space="0" w:color="auto"/>
                                  </w:divBdr>
                                  <w:divsChild>
                                    <w:div w:id="1016811307">
                                      <w:marLeft w:val="0"/>
                                      <w:marRight w:val="0"/>
                                      <w:marTop w:val="0"/>
                                      <w:marBottom w:val="0"/>
                                      <w:divBdr>
                                        <w:top w:val="none" w:sz="0" w:space="0" w:color="auto"/>
                                        <w:left w:val="none" w:sz="0" w:space="0" w:color="auto"/>
                                        <w:bottom w:val="none" w:sz="0" w:space="0" w:color="auto"/>
                                        <w:right w:val="none" w:sz="0" w:space="0" w:color="auto"/>
                                      </w:divBdr>
                                      <w:divsChild>
                                        <w:div w:id="1455515683">
                                          <w:marLeft w:val="0"/>
                                          <w:marRight w:val="0"/>
                                          <w:marTop w:val="0"/>
                                          <w:marBottom w:val="0"/>
                                          <w:divBdr>
                                            <w:top w:val="none" w:sz="0" w:space="0" w:color="auto"/>
                                            <w:left w:val="none" w:sz="0" w:space="0" w:color="auto"/>
                                            <w:bottom w:val="none" w:sz="0" w:space="0" w:color="auto"/>
                                            <w:right w:val="none" w:sz="0" w:space="0" w:color="auto"/>
                                          </w:divBdr>
                                          <w:divsChild>
                                            <w:div w:id="1800562911">
                                              <w:marLeft w:val="0"/>
                                              <w:marRight w:val="0"/>
                                              <w:marTop w:val="0"/>
                                              <w:marBottom w:val="0"/>
                                              <w:divBdr>
                                                <w:top w:val="none" w:sz="0" w:space="0" w:color="auto"/>
                                                <w:left w:val="none" w:sz="0" w:space="0" w:color="auto"/>
                                                <w:bottom w:val="none" w:sz="0" w:space="0" w:color="auto"/>
                                                <w:right w:val="none" w:sz="0" w:space="0" w:color="auto"/>
                                              </w:divBdr>
                                              <w:divsChild>
                                                <w:div w:id="2127578203">
                                                  <w:marLeft w:val="0"/>
                                                  <w:marRight w:val="0"/>
                                                  <w:marTop w:val="0"/>
                                                  <w:marBottom w:val="0"/>
                                                  <w:divBdr>
                                                    <w:top w:val="none" w:sz="0" w:space="0" w:color="auto"/>
                                                    <w:left w:val="none" w:sz="0" w:space="0" w:color="auto"/>
                                                    <w:bottom w:val="none" w:sz="0" w:space="0" w:color="auto"/>
                                                    <w:right w:val="none" w:sz="0" w:space="0" w:color="auto"/>
                                                  </w:divBdr>
                                                  <w:divsChild>
                                                    <w:div w:id="6838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352979">
                      <w:marLeft w:val="0"/>
                      <w:marRight w:val="0"/>
                      <w:marTop w:val="0"/>
                      <w:marBottom w:val="0"/>
                      <w:divBdr>
                        <w:top w:val="none" w:sz="0" w:space="0" w:color="auto"/>
                        <w:left w:val="none" w:sz="0" w:space="0" w:color="auto"/>
                        <w:bottom w:val="none" w:sz="0" w:space="0" w:color="auto"/>
                        <w:right w:val="none" w:sz="0" w:space="0" w:color="auto"/>
                      </w:divBdr>
                      <w:divsChild>
                        <w:div w:id="1445418218">
                          <w:marLeft w:val="0"/>
                          <w:marRight w:val="0"/>
                          <w:marTop w:val="0"/>
                          <w:marBottom w:val="0"/>
                          <w:divBdr>
                            <w:top w:val="none" w:sz="0" w:space="0" w:color="auto"/>
                            <w:left w:val="none" w:sz="0" w:space="0" w:color="auto"/>
                            <w:bottom w:val="none" w:sz="0" w:space="0" w:color="auto"/>
                            <w:right w:val="none" w:sz="0" w:space="0" w:color="auto"/>
                          </w:divBdr>
                          <w:divsChild>
                            <w:div w:id="122117669">
                              <w:marLeft w:val="-75"/>
                              <w:marRight w:val="-75"/>
                              <w:marTop w:val="0"/>
                              <w:marBottom w:val="0"/>
                              <w:divBdr>
                                <w:top w:val="none" w:sz="0" w:space="0" w:color="auto"/>
                                <w:left w:val="none" w:sz="0" w:space="0" w:color="auto"/>
                                <w:bottom w:val="none" w:sz="0" w:space="0" w:color="auto"/>
                                <w:right w:val="none" w:sz="0" w:space="0" w:color="auto"/>
                              </w:divBdr>
                              <w:divsChild>
                                <w:div w:id="930894563">
                                  <w:marLeft w:val="0"/>
                                  <w:marRight w:val="0"/>
                                  <w:marTop w:val="0"/>
                                  <w:marBottom w:val="0"/>
                                  <w:divBdr>
                                    <w:top w:val="none" w:sz="0" w:space="0" w:color="auto"/>
                                    <w:left w:val="none" w:sz="0" w:space="0" w:color="auto"/>
                                    <w:bottom w:val="none" w:sz="0" w:space="0" w:color="auto"/>
                                    <w:right w:val="none" w:sz="0" w:space="0" w:color="auto"/>
                                  </w:divBdr>
                                </w:div>
                                <w:div w:id="1620843122">
                                  <w:marLeft w:val="0"/>
                                  <w:marRight w:val="0"/>
                                  <w:marTop w:val="0"/>
                                  <w:marBottom w:val="0"/>
                                  <w:divBdr>
                                    <w:top w:val="none" w:sz="0" w:space="0" w:color="auto"/>
                                    <w:left w:val="none" w:sz="0" w:space="0" w:color="auto"/>
                                    <w:bottom w:val="none" w:sz="0" w:space="0" w:color="auto"/>
                                    <w:right w:val="none" w:sz="0" w:space="0" w:color="auto"/>
                                  </w:divBdr>
                                  <w:divsChild>
                                    <w:div w:id="2122414521">
                                      <w:marLeft w:val="0"/>
                                      <w:marRight w:val="0"/>
                                      <w:marTop w:val="0"/>
                                      <w:marBottom w:val="0"/>
                                      <w:divBdr>
                                        <w:top w:val="none" w:sz="0" w:space="0" w:color="auto"/>
                                        <w:left w:val="none" w:sz="0" w:space="0" w:color="auto"/>
                                        <w:bottom w:val="none" w:sz="0" w:space="0" w:color="auto"/>
                                        <w:right w:val="none" w:sz="0" w:space="0" w:color="auto"/>
                                      </w:divBdr>
                                      <w:divsChild>
                                        <w:div w:id="1959600053">
                                          <w:marLeft w:val="0"/>
                                          <w:marRight w:val="0"/>
                                          <w:marTop w:val="0"/>
                                          <w:marBottom w:val="0"/>
                                          <w:divBdr>
                                            <w:top w:val="none" w:sz="0" w:space="0" w:color="auto"/>
                                            <w:left w:val="none" w:sz="0" w:space="0" w:color="auto"/>
                                            <w:bottom w:val="none" w:sz="0" w:space="0" w:color="auto"/>
                                            <w:right w:val="none" w:sz="0" w:space="0" w:color="auto"/>
                                          </w:divBdr>
                                          <w:divsChild>
                                            <w:div w:id="931546927">
                                              <w:marLeft w:val="0"/>
                                              <w:marRight w:val="0"/>
                                              <w:marTop w:val="0"/>
                                              <w:marBottom w:val="0"/>
                                              <w:divBdr>
                                                <w:top w:val="none" w:sz="0" w:space="0" w:color="auto"/>
                                                <w:left w:val="none" w:sz="0" w:space="0" w:color="auto"/>
                                                <w:bottom w:val="none" w:sz="0" w:space="0" w:color="auto"/>
                                                <w:right w:val="none" w:sz="0" w:space="0" w:color="auto"/>
                                              </w:divBdr>
                                              <w:divsChild>
                                                <w:div w:id="926499272">
                                                  <w:marLeft w:val="0"/>
                                                  <w:marRight w:val="0"/>
                                                  <w:marTop w:val="0"/>
                                                  <w:marBottom w:val="0"/>
                                                  <w:divBdr>
                                                    <w:top w:val="none" w:sz="0" w:space="0" w:color="auto"/>
                                                    <w:left w:val="none" w:sz="0" w:space="0" w:color="auto"/>
                                                    <w:bottom w:val="none" w:sz="0" w:space="0" w:color="auto"/>
                                                    <w:right w:val="none" w:sz="0" w:space="0" w:color="auto"/>
                                                  </w:divBdr>
                                                  <w:divsChild>
                                                    <w:div w:id="15826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04244">
                      <w:marLeft w:val="0"/>
                      <w:marRight w:val="0"/>
                      <w:marTop w:val="0"/>
                      <w:marBottom w:val="0"/>
                      <w:divBdr>
                        <w:top w:val="none" w:sz="0" w:space="0" w:color="auto"/>
                        <w:left w:val="none" w:sz="0" w:space="0" w:color="auto"/>
                        <w:bottom w:val="none" w:sz="0" w:space="0" w:color="auto"/>
                        <w:right w:val="none" w:sz="0" w:space="0" w:color="auto"/>
                      </w:divBdr>
                      <w:divsChild>
                        <w:div w:id="715590023">
                          <w:marLeft w:val="0"/>
                          <w:marRight w:val="0"/>
                          <w:marTop w:val="0"/>
                          <w:marBottom w:val="0"/>
                          <w:divBdr>
                            <w:top w:val="none" w:sz="0" w:space="0" w:color="auto"/>
                            <w:left w:val="none" w:sz="0" w:space="0" w:color="auto"/>
                            <w:bottom w:val="none" w:sz="0" w:space="0" w:color="auto"/>
                            <w:right w:val="none" w:sz="0" w:space="0" w:color="auto"/>
                          </w:divBdr>
                          <w:divsChild>
                            <w:div w:id="1746881399">
                              <w:marLeft w:val="-75"/>
                              <w:marRight w:val="-75"/>
                              <w:marTop w:val="0"/>
                              <w:marBottom w:val="0"/>
                              <w:divBdr>
                                <w:top w:val="none" w:sz="0" w:space="0" w:color="auto"/>
                                <w:left w:val="none" w:sz="0" w:space="0" w:color="auto"/>
                                <w:bottom w:val="none" w:sz="0" w:space="0" w:color="auto"/>
                                <w:right w:val="none" w:sz="0" w:space="0" w:color="auto"/>
                              </w:divBdr>
                              <w:divsChild>
                                <w:div w:id="1692221276">
                                  <w:marLeft w:val="0"/>
                                  <w:marRight w:val="0"/>
                                  <w:marTop w:val="0"/>
                                  <w:marBottom w:val="0"/>
                                  <w:divBdr>
                                    <w:top w:val="none" w:sz="0" w:space="0" w:color="auto"/>
                                    <w:left w:val="none" w:sz="0" w:space="0" w:color="auto"/>
                                    <w:bottom w:val="none" w:sz="0" w:space="0" w:color="auto"/>
                                    <w:right w:val="none" w:sz="0" w:space="0" w:color="auto"/>
                                  </w:divBdr>
                                </w:div>
                                <w:div w:id="1598515337">
                                  <w:marLeft w:val="0"/>
                                  <w:marRight w:val="0"/>
                                  <w:marTop w:val="0"/>
                                  <w:marBottom w:val="0"/>
                                  <w:divBdr>
                                    <w:top w:val="none" w:sz="0" w:space="0" w:color="auto"/>
                                    <w:left w:val="none" w:sz="0" w:space="0" w:color="auto"/>
                                    <w:bottom w:val="none" w:sz="0" w:space="0" w:color="auto"/>
                                    <w:right w:val="none" w:sz="0" w:space="0" w:color="auto"/>
                                  </w:divBdr>
                                  <w:divsChild>
                                    <w:div w:id="430662055">
                                      <w:marLeft w:val="0"/>
                                      <w:marRight w:val="0"/>
                                      <w:marTop w:val="0"/>
                                      <w:marBottom w:val="0"/>
                                      <w:divBdr>
                                        <w:top w:val="none" w:sz="0" w:space="0" w:color="auto"/>
                                        <w:left w:val="none" w:sz="0" w:space="0" w:color="auto"/>
                                        <w:bottom w:val="none" w:sz="0" w:space="0" w:color="auto"/>
                                        <w:right w:val="none" w:sz="0" w:space="0" w:color="auto"/>
                                      </w:divBdr>
                                      <w:divsChild>
                                        <w:div w:id="970404728">
                                          <w:marLeft w:val="0"/>
                                          <w:marRight w:val="0"/>
                                          <w:marTop w:val="0"/>
                                          <w:marBottom w:val="0"/>
                                          <w:divBdr>
                                            <w:top w:val="none" w:sz="0" w:space="0" w:color="auto"/>
                                            <w:left w:val="none" w:sz="0" w:space="0" w:color="auto"/>
                                            <w:bottom w:val="none" w:sz="0" w:space="0" w:color="auto"/>
                                            <w:right w:val="none" w:sz="0" w:space="0" w:color="auto"/>
                                          </w:divBdr>
                                          <w:divsChild>
                                            <w:div w:id="1583638433">
                                              <w:marLeft w:val="0"/>
                                              <w:marRight w:val="0"/>
                                              <w:marTop w:val="0"/>
                                              <w:marBottom w:val="0"/>
                                              <w:divBdr>
                                                <w:top w:val="none" w:sz="0" w:space="0" w:color="auto"/>
                                                <w:left w:val="none" w:sz="0" w:space="0" w:color="auto"/>
                                                <w:bottom w:val="none" w:sz="0" w:space="0" w:color="auto"/>
                                                <w:right w:val="none" w:sz="0" w:space="0" w:color="auto"/>
                                              </w:divBdr>
                                              <w:divsChild>
                                                <w:div w:id="699356442">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50047">
                      <w:marLeft w:val="0"/>
                      <w:marRight w:val="0"/>
                      <w:marTop w:val="0"/>
                      <w:marBottom w:val="0"/>
                      <w:divBdr>
                        <w:top w:val="none" w:sz="0" w:space="0" w:color="auto"/>
                        <w:left w:val="none" w:sz="0" w:space="0" w:color="auto"/>
                        <w:bottom w:val="none" w:sz="0" w:space="0" w:color="auto"/>
                        <w:right w:val="none" w:sz="0" w:space="0" w:color="auto"/>
                      </w:divBdr>
                      <w:divsChild>
                        <w:div w:id="2104253019">
                          <w:marLeft w:val="0"/>
                          <w:marRight w:val="0"/>
                          <w:marTop w:val="0"/>
                          <w:marBottom w:val="0"/>
                          <w:divBdr>
                            <w:top w:val="none" w:sz="0" w:space="0" w:color="auto"/>
                            <w:left w:val="none" w:sz="0" w:space="0" w:color="auto"/>
                            <w:bottom w:val="none" w:sz="0" w:space="0" w:color="auto"/>
                            <w:right w:val="none" w:sz="0" w:space="0" w:color="auto"/>
                          </w:divBdr>
                          <w:divsChild>
                            <w:div w:id="799106078">
                              <w:marLeft w:val="-75"/>
                              <w:marRight w:val="-75"/>
                              <w:marTop w:val="0"/>
                              <w:marBottom w:val="0"/>
                              <w:divBdr>
                                <w:top w:val="none" w:sz="0" w:space="0" w:color="auto"/>
                                <w:left w:val="none" w:sz="0" w:space="0" w:color="auto"/>
                                <w:bottom w:val="none" w:sz="0" w:space="0" w:color="auto"/>
                                <w:right w:val="none" w:sz="0" w:space="0" w:color="auto"/>
                              </w:divBdr>
                              <w:divsChild>
                                <w:div w:id="634914459">
                                  <w:marLeft w:val="0"/>
                                  <w:marRight w:val="0"/>
                                  <w:marTop w:val="0"/>
                                  <w:marBottom w:val="0"/>
                                  <w:divBdr>
                                    <w:top w:val="none" w:sz="0" w:space="0" w:color="auto"/>
                                    <w:left w:val="none" w:sz="0" w:space="0" w:color="auto"/>
                                    <w:bottom w:val="none" w:sz="0" w:space="0" w:color="auto"/>
                                    <w:right w:val="none" w:sz="0" w:space="0" w:color="auto"/>
                                  </w:divBdr>
                                </w:div>
                                <w:div w:id="86971344">
                                  <w:marLeft w:val="0"/>
                                  <w:marRight w:val="0"/>
                                  <w:marTop w:val="0"/>
                                  <w:marBottom w:val="0"/>
                                  <w:divBdr>
                                    <w:top w:val="none" w:sz="0" w:space="0" w:color="auto"/>
                                    <w:left w:val="none" w:sz="0" w:space="0" w:color="auto"/>
                                    <w:bottom w:val="none" w:sz="0" w:space="0" w:color="auto"/>
                                    <w:right w:val="none" w:sz="0" w:space="0" w:color="auto"/>
                                  </w:divBdr>
                                  <w:divsChild>
                                    <w:div w:id="1691755085">
                                      <w:marLeft w:val="0"/>
                                      <w:marRight w:val="0"/>
                                      <w:marTop w:val="0"/>
                                      <w:marBottom w:val="0"/>
                                      <w:divBdr>
                                        <w:top w:val="none" w:sz="0" w:space="0" w:color="auto"/>
                                        <w:left w:val="none" w:sz="0" w:space="0" w:color="auto"/>
                                        <w:bottom w:val="none" w:sz="0" w:space="0" w:color="auto"/>
                                        <w:right w:val="none" w:sz="0" w:space="0" w:color="auto"/>
                                      </w:divBdr>
                                      <w:divsChild>
                                        <w:div w:id="160657305">
                                          <w:marLeft w:val="0"/>
                                          <w:marRight w:val="0"/>
                                          <w:marTop w:val="0"/>
                                          <w:marBottom w:val="0"/>
                                          <w:divBdr>
                                            <w:top w:val="none" w:sz="0" w:space="0" w:color="auto"/>
                                            <w:left w:val="none" w:sz="0" w:space="0" w:color="auto"/>
                                            <w:bottom w:val="none" w:sz="0" w:space="0" w:color="auto"/>
                                            <w:right w:val="none" w:sz="0" w:space="0" w:color="auto"/>
                                          </w:divBdr>
                                          <w:divsChild>
                                            <w:div w:id="607272304">
                                              <w:marLeft w:val="0"/>
                                              <w:marRight w:val="0"/>
                                              <w:marTop w:val="0"/>
                                              <w:marBottom w:val="0"/>
                                              <w:divBdr>
                                                <w:top w:val="none" w:sz="0" w:space="0" w:color="auto"/>
                                                <w:left w:val="none" w:sz="0" w:space="0" w:color="auto"/>
                                                <w:bottom w:val="none" w:sz="0" w:space="0" w:color="auto"/>
                                                <w:right w:val="none" w:sz="0" w:space="0" w:color="auto"/>
                                              </w:divBdr>
                                              <w:divsChild>
                                                <w:div w:id="29428060">
                                                  <w:marLeft w:val="0"/>
                                                  <w:marRight w:val="0"/>
                                                  <w:marTop w:val="0"/>
                                                  <w:marBottom w:val="0"/>
                                                  <w:divBdr>
                                                    <w:top w:val="none" w:sz="0" w:space="0" w:color="auto"/>
                                                    <w:left w:val="none" w:sz="0" w:space="0" w:color="auto"/>
                                                    <w:bottom w:val="none" w:sz="0" w:space="0" w:color="auto"/>
                                                    <w:right w:val="none" w:sz="0" w:space="0" w:color="auto"/>
                                                  </w:divBdr>
                                                  <w:divsChild>
                                                    <w:div w:id="16006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32320">
                      <w:marLeft w:val="0"/>
                      <w:marRight w:val="0"/>
                      <w:marTop w:val="0"/>
                      <w:marBottom w:val="0"/>
                      <w:divBdr>
                        <w:top w:val="none" w:sz="0" w:space="0" w:color="auto"/>
                        <w:left w:val="none" w:sz="0" w:space="0" w:color="auto"/>
                        <w:bottom w:val="none" w:sz="0" w:space="0" w:color="auto"/>
                        <w:right w:val="none" w:sz="0" w:space="0" w:color="auto"/>
                      </w:divBdr>
                      <w:divsChild>
                        <w:div w:id="460922609">
                          <w:marLeft w:val="0"/>
                          <w:marRight w:val="0"/>
                          <w:marTop w:val="0"/>
                          <w:marBottom w:val="0"/>
                          <w:divBdr>
                            <w:top w:val="none" w:sz="0" w:space="0" w:color="auto"/>
                            <w:left w:val="none" w:sz="0" w:space="0" w:color="auto"/>
                            <w:bottom w:val="none" w:sz="0" w:space="0" w:color="auto"/>
                            <w:right w:val="none" w:sz="0" w:space="0" w:color="auto"/>
                          </w:divBdr>
                          <w:divsChild>
                            <w:div w:id="344602168">
                              <w:marLeft w:val="-75"/>
                              <w:marRight w:val="-75"/>
                              <w:marTop w:val="0"/>
                              <w:marBottom w:val="0"/>
                              <w:divBdr>
                                <w:top w:val="none" w:sz="0" w:space="0" w:color="auto"/>
                                <w:left w:val="none" w:sz="0" w:space="0" w:color="auto"/>
                                <w:bottom w:val="none" w:sz="0" w:space="0" w:color="auto"/>
                                <w:right w:val="none" w:sz="0" w:space="0" w:color="auto"/>
                              </w:divBdr>
                              <w:divsChild>
                                <w:div w:id="284772155">
                                  <w:marLeft w:val="0"/>
                                  <w:marRight w:val="0"/>
                                  <w:marTop w:val="0"/>
                                  <w:marBottom w:val="0"/>
                                  <w:divBdr>
                                    <w:top w:val="none" w:sz="0" w:space="0" w:color="auto"/>
                                    <w:left w:val="none" w:sz="0" w:space="0" w:color="auto"/>
                                    <w:bottom w:val="none" w:sz="0" w:space="0" w:color="auto"/>
                                    <w:right w:val="none" w:sz="0" w:space="0" w:color="auto"/>
                                  </w:divBdr>
                                </w:div>
                                <w:div w:id="817958493">
                                  <w:marLeft w:val="0"/>
                                  <w:marRight w:val="0"/>
                                  <w:marTop w:val="0"/>
                                  <w:marBottom w:val="0"/>
                                  <w:divBdr>
                                    <w:top w:val="none" w:sz="0" w:space="0" w:color="auto"/>
                                    <w:left w:val="none" w:sz="0" w:space="0" w:color="auto"/>
                                    <w:bottom w:val="none" w:sz="0" w:space="0" w:color="auto"/>
                                    <w:right w:val="none" w:sz="0" w:space="0" w:color="auto"/>
                                  </w:divBdr>
                                  <w:divsChild>
                                    <w:div w:id="1685127866">
                                      <w:marLeft w:val="0"/>
                                      <w:marRight w:val="0"/>
                                      <w:marTop w:val="0"/>
                                      <w:marBottom w:val="0"/>
                                      <w:divBdr>
                                        <w:top w:val="none" w:sz="0" w:space="0" w:color="auto"/>
                                        <w:left w:val="none" w:sz="0" w:space="0" w:color="auto"/>
                                        <w:bottom w:val="none" w:sz="0" w:space="0" w:color="auto"/>
                                        <w:right w:val="none" w:sz="0" w:space="0" w:color="auto"/>
                                      </w:divBdr>
                                      <w:divsChild>
                                        <w:div w:id="1212423606">
                                          <w:marLeft w:val="0"/>
                                          <w:marRight w:val="0"/>
                                          <w:marTop w:val="0"/>
                                          <w:marBottom w:val="0"/>
                                          <w:divBdr>
                                            <w:top w:val="none" w:sz="0" w:space="0" w:color="auto"/>
                                            <w:left w:val="none" w:sz="0" w:space="0" w:color="auto"/>
                                            <w:bottom w:val="none" w:sz="0" w:space="0" w:color="auto"/>
                                            <w:right w:val="none" w:sz="0" w:space="0" w:color="auto"/>
                                          </w:divBdr>
                                          <w:divsChild>
                                            <w:div w:id="568614914">
                                              <w:marLeft w:val="0"/>
                                              <w:marRight w:val="0"/>
                                              <w:marTop w:val="0"/>
                                              <w:marBottom w:val="0"/>
                                              <w:divBdr>
                                                <w:top w:val="none" w:sz="0" w:space="0" w:color="auto"/>
                                                <w:left w:val="none" w:sz="0" w:space="0" w:color="auto"/>
                                                <w:bottom w:val="none" w:sz="0" w:space="0" w:color="auto"/>
                                                <w:right w:val="none" w:sz="0" w:space="0" w:color="auto"/>
                                              </w:divBdr>
                                              <w:divsChild>
                                                <w:div w:id="1565291242">
                                                  <w:marLeft w:val="0"/>
                                                  <w:marRight w:val="0"/>
                                                  <w:marTop w:val="0"/>
                                                  <w:marBottom w:val="0"/>
                                                  <w:divBdr>
                                                    <w:top w:val="none" w:sz="0" w:space="0" w:color="auto"/>
                                                    <w:left w:val="none" w:sz="0" w:space="0" w:color="auto"/>
                                                    <w:bottom w:val="none" w:sz="0" w:space="0" w:color="auto"/>
                                                    <w:right w:val="none" w:sz="0" w:space="0" w:color="auto"/>
                                                  </w:divBdr>
                                                  <w:divsChild>
                                                    <w:div w:id="782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5626">
                      <w:marLeft w:val="0"/>
                      <w:marRight w:val="0"/>
                      <w:marTop w:val="0"/>
                      <w:marBottom w:val="0"/>
                      <w:divBdr>
                        <w:top w:val="none" w:sz="0" w:space="0" w:color="auto"/>
                        <w:left w:val="none" w:sz="0" w:space="0" w:color="auto"/>
                        <w:bottom w:val="none" w:sz="0" w:space="0" w:color="auto"/>
                        <w:right w:val="none" w:sz="0" w:space="0" w:color="auto"/>
                      </w:divBdr>
                      <w:divsChild>
                        <w:div w:id="1474444589">
                          <w:marLeft w:val="0"/>
                          <w:marRight w:val="0"/>
                          <w:marTop w:val="0"/>
                          <w:marBottom w:val="0"/>
                          <w:divBdr>
                            <w:top w:val="none" w:sz="0" w:space="0" w:color="auto"/>
                            <w:left w:val="none" w:sz="0" w:space="0" w:color="auto"/>
                            <w:bottom w:val="none" w:sz="0" w:space="0" w:color="auto"/>
                            <w:right w:val="none" w:sz="0" w:space="0" w:color="auto"/>
                          </w:divBdr>
                          <w:divsChild>
                            <w:div w:id="124471236">
                              <w:marLeft w:val="-75"/>
                              <w:marRight w:val="-75"/>
                              <w:marTop w:val="0"/>
                              <w:marBottom w:val="0"/>
                              <w:divBdr>
                                <w:top w:val="none" w:sz="0" w:space="0" w:color="auto"/>
                                <w:left w:val="none" w:sz="0" w:space="0" w:color="auto"/>
                                <w:bottom w:val="none" w:sz="0" w:space="0" w:color="auto"/>
                                <w:right w:val="none" w:sz="0" w:space="0" w:color="auto"/>
                              </w:divBdr>
                              <w:divsChild>
                                <w:div w:id="742990653">
                                  <w:marLeft w:val="0"/>
                                  <w:marRight w:val="0"/>
                                  <w:marTop w:val="0"/>
                                  <w:marBottom w:val="0"/>
                                  <w:divBdr>
                                    <w:top w:val="none" w:sz="0" w:space="0" w:color="auto"/>
                                    <w:left w:val="none" w:sz="0" w:space="0" w:color="auto"/>
                                    <w:bottom w:val="none" w:sz="0" w:space="0" w:color="auto"/>
                                    <w:right w:val="none" w:sz="0" w:space="0" w:color="auto"/>
                                  </w:divBdr>
                                </w:div>
                                <w:div w:id="1720861858">
                                  <w:marLeft w:val="0"/>
                                  <w:marRight w:val="0"/>
                                  <w:marTop w:val="0"/>
                                  <w:marBottom w:val="0"/>
                                  <w:divBdr>
                                    <w:top w:val="none" w:sz="0" w:space="0" w:color="auto"/>
                                    <w:left w:val="none" w:sz="0" w:space="0" w:color="auto"/>
                                    <w:bottom w:val="none" w:sz="0" w:space="0" w:color="auto"/>
                                    <w:right w:val="none" w:sz="0" w:space="0" w:color="auto"/>
                                  </w:divBdr>
                                  <w:divsChild>
                                    <w:div w:id="998456987">
                                      <w:marLeft w:val="0"/>
                                      <w:marRight w:val="0"/>
                                      <w:marTop w:val="0"/>
                                      <w:marBottom w:val="0"/>
                                      <w:divBdr>
                                        <w:top w:val="none" w:sz="0" w:space="0" w:color="auto"/>
                                        <w:left w:val="none" w:sz="0" w:space="0" w:color="auto"/>
                                        <w:bottom w:val="none" w:sz="0" w:space="0" w:color="auto"/>
                                        <w:right w:val="none" w:sz="0" w:space="0" w:color="auto"/>
                                      </w:divBdr>
                                      <w:divsChild>
                                        <w:div w:id="1417172696">
                                          <w:marLeft w:val="0"/>
                                          <w:marRight w:val="0"/>
                                          <w:marTop w:val="0"/>
                                          <w:marBottom w:val="0"/>
                                          <w:divBdr>
                                            <w:top w:val="none" w:sz="0" w:space="0" w:color="auto"/>
                                            <w:left w:val="none" w:sz="0" w:space="0" w:color="auto"/>
                                            <w:bottom w:val="none" w:sz="0" w:space="0" w:color="auto"/>
                                            <w:right w:val="none" w:sz="0" w:space="0" w:color="auto"/>
                                          </w:divBdr>
                                          <w:divsChild>
                                            <w:div w:id="1673142663">
                                              <w:marLeft w:val="0"/>
                                              <w:marRight w:val="0"/>
                                              <w:marTop w:val="0"/>
                                              <w:marBottom w:val="0"/>
                                              <w:divBdr>
                                                <w:top w:val="none" w:sz="0" w:space="0" w:color="auto"/>
                                                <w:left w:val="none" w:sz="0" w:space="0" w:color="auto"/>
                                                <w:bottom w:val="none" w:sz="0" w:space="0" w:color="auto"/>
                                                <w:right w:val="none" w:sz="0" w:space="0" w:color="auto"/>
                                              </w:divBdr>
                                              <w:divsChild>
                                                <w:div w:id="2127043238">
                                                  <w:marLeft w:val="0"/>
                                                  <w:marRight w:val="0"/>
                                                  <w:marTop w:val="0"/>
                                                  <w:marBottom w:val="0"/>
                                                  <w:divBdr>
                                                    <w:top w:val="none" w:sz="0" w:space="0" w:color="auto"/>
                                                    <w:left w:val="none" w:sz="0" w:space="0" w:color="auto"/>
                                                    <w:bottom w:val="none" w:sz="0" w:space="0" w:color="auto"/>
                                                    <w:right w:val="none" w:sz="0" w:space="0" w:color="auto"/>
                                                  </w:divBdr>
                                                  <w:divsChild>
                                                    <w:div w:id="19473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466762">
                      <w:marLeft w:val="0"/>
                      <w:marRight w:val="0"/>
                      <w:marTop w:val="0"/>
                      <w:marBottom w:val="0"/>
                      <w:divBdr>
                        <w:top w:val="none" w:sz="0" w:space="0" w:color="auto"/>
                        <w:left w:val="none" w:sz="0" w:space="0" w:color="auto"/>
                        <w:bottom w:val="none" w:sz="0" w:space="0" w:color="auto"/>
                        <w:right w:val="none" w:sz="0" w:space="0" w:color="auto"/>
                      </w:divBdr>
                      <w:divsChild>
                        <w:div w:id="1563250209">
                          <w:marLeft w:val="0"/>
                          <w:marRight w:val="0"/>
                          <w:marTop w:val="0"/>
                          <w:marBottom w:val="0"/>
                          <w:divBdr>
                            <w:top w:val="none" w:sz="0" w:space="0" w:color="auto"/>
                            <w:left w:val="none" w:sz="0" w:space="0" w:color="auto"/>
                            <w:bottom w:val="none" w:sz="0" w:space="0" w:color="auto"/>
                            <w:right w:val="none" w:sz="0" w:space="0" w:color="auto"/>
                          </w:divBdr>
                          <w:divsChild>
                            <w:div w:id="13578739">
                              <w:marLeft w:val="-75"/>
                              <w:marRight w:val="-75"/>
                              <w:marTop w:val="0"/>
                              <w:marBottom w:val="0"/>
                              <w:divBdr>
                                <w:top w:val="none" w:sz="0" w:space="0" w:color="auto"/>
                                <w:left w:val="none" w:sz="0" w:space="0" w:color="auto"/>
                                <w:bottom w:val="none" w:sz="0" w:space="0" w:color="auto"/>
                                <w:right w:val="none" w:sz="0" w:space="0" w:color="auto"/>
                              </w:divBdr>
                              <w:divsChild>
                                <w:div w:id="1643190971">
                                  <w:marLeft w:val="0"/>
                                  <w:marRight w:val="0"/>
                                  <w:marTop w:val="0"/>
                                  <w:marBottom w:val="0"/>
                                  <w:divBdr>
                                    <w:top w:val="none" w:sz="0" w:space="0" w:color="auto"/>
                                    <w:left w:val="none" w:sz="0" w:space="0" w:color="auto"/>
                                    <w:bottom w:val="none" w:sz="0" w:space="0" w:color="auto"/>
                                    <w:right w:val="none" w:sz="0" w:space="0" w:color="auto"/>
                                  </w:divBdr>
                                </w:div>
                                <w:div w:id="43219913">
                                  <w:marLeft w:val="0"/>
                                  <w:marRight w:val="0"/>
                                  <w:marTop w:val="0"/>
                                  <w:marBottom w:val="0"/>
                                  <w:divBdr>
                                    <w:top w:val="none" w:sz="0" w:space="0" w:color="auto"/>
                                    <w:left w:val="none" w:sz="0" w:space="0" w:color="auto"/>
                                    <w:bottom w:val="none" w:sz="0" w:space="0" w:color="auto"/>
                                    <w:right w:val="none" w:sz="0" w:space="0" w:color="auto"/>
                                  </w:divBdr>
                                  <w:divsChild>
                                    <w:div w:id="562377231">
                                      <w:marLeft w:val="0"/>
                                      <w:marRight w:val="0"/>
                                      <w:marTop w:val="0"/>
                                      <w:marBottom w:val="0"/>
                                      <w:divBdr>
                                        <w:top w:val="none" w:sz="0" w:space="0" w:color="auto"/>
                                        <w:left w:val="none" w:sz="0" w:space="0" w:color="auto"/>
                                        <w:bottom w:val="none" w:sz="0" w:space="0" w:color="auto"/>
                                        <w:right w:val="none" w:sz="0" w:space="0" w:color="auto"/>
                                      </w:divBdr>
                                      <w:divsChild>
                                        <w:div w:id="1419642855">
                                          <w:marLeft w:val="0"/>
                                          <w:marRight w:val="0"/>
                                          <w:marTop w:val="0"/>
                                          <w:marBottom w:val="0"/>
                                          <w:divBdr>
                                            <w:top w:val="none" w:sz="0" w:space="0" w:color="auto"/>
                                            <w:left w:val="none" w:sz="0" w:space="0" w:color="auto"/>
                                            <w:bottom w:val="none" w:sz="0" w:space="0" w:color="auto"/>
                                            <w:right w:val="none" w:sz="0" w:space="0" w:color="auto"/>
                                          </w:divBdr>
                                          <w:divsChild>
                                            <w:div w:id="1834685617">
                                              <w:marLeft w:val="0"/>
                                              <w:marRight w:val="0"/>
                                              <w:marTop w:val="0"/>
                                              <w:marBottom w:val="0"/>
                                              <w:divBdr>
                                                <w:top w:val="none" w:sz="0" w:space="0" w:color="auto"/>
                                                <w:left w:val="none" w:sz="0" w:space="0" w:color="auto"/>
                                                <w:bottom w:val="none" w:sz="0" w:space="0" w:color="auto"/>
                                                <w:right w:val="none" w:sz="0" w:space="0" w:color="auto"/>
                                              </w:divBdr>
                                              <w:divsChild>
                                                <w:div w:id="1195970587">
                                                  <w:marLeft w:val="0"/>
                                                  <w:marRight w:val="0"/>
                                                  <w:marTop w:val="0"/>
                                                  <w:marBottom w:val="0"/>
                                                  <w:divBdr>
                                                    <w:top w:val="none" w:sz="0" w:space="0" w:color="auto"/>
                                                    <w:left w:val="none" w:sz="0" w:space="0" w:color="auto"/>
                                                    <w:bottom w:val="none" w:sz="0" w:space="0" w:color="auto"/>
                                                    <w:right w:val="none" w:sz="0" w:space="0" w:color="auto"/>
                                                  </w:divBdr>
                                                  <w:divsChild>
                                                    <w:div w:id="3505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067521">
                      <w:marLeft w:val="0"/>
                      <w:marRight w:val="0"/>
                      <w:marTop w:val="0"/>
                      <w:marBottom w:val="0"/>
                      <w:divBdr>
                        <w:top w:val="none" w:sz="0" w:space="0" w:color="auto"/>
                        <w:left w:val="none" w:sz="0" w:space="0" w:color="auto"/>
                        <w:bottom w:val="none" w:sz="0" w:space="0" w:color="auto"/>
                        <w:right w:val="none" w:sz="0" w:space="0" w:color="auto"/>
                      </w:divBdr>
                      <w:divsChild>
                        <w:div w:id="149752854">
                          <w:marLeft w:val="0"/>
                          <w:marRight w:val="0"/>
                          <w:marTop w:val="0"/>
                          <w:marBottom w:val="0"/>
                          <w:divBdr>
                            <w:top w:val="none" w:sz="0" w:space="0" w:color="auto"/>
                            <w:left w:val="none" w:sz="0" w:space="0" w:color="auto"/>
                            <w:bottom w:val="none" w:sz="0" w:space="0" w:color="auto"/>
                            <w:right w:val="none" w:sz="0" w:space="0" w:color="auto"/>
                          </w:divBdr>
                          <w:divsChild>
                            <w:div w:id="1581522586">
                              <w:marLeft w:val="-75"/>
                              <w:marRight w:val="-75"/>
                              <w:marTop w:val="0"/>
                              <w:marBottom w:val="0"/>
                              <w:divBdr>
                                <w:top w:val="none" w:sz="0" w:space="0" w:color="auto"/>
                                <w:left w:val="none" w:sz="0" w:space="0" w:color="auto"/>
                                <w:bottom w:val="none" w:sz="0" w:space="0" w:color="auto"/>
                                <w:right w:val="none" w:sz="0" w:space="0" w:color="auto"/>
                              </w:divBdr>
                              <w:divsChild>
                                <w:div w:id="416900982">
                                  <w:marLeft w:val="0"/>
                                  <w:marRight w:val="0"/>
                                  <w:marTop w:val="0"/>
                                  <w:marBottom w:val="0"/>
                                  <w:divBdr>
                                    <w:top w:val="none" w:sz="0" w:space="0" w:color="auto"/>
                                    <w:left w:val="none" w:sz="0" w:space="0" w:color="auto"/>
                                    <w:bottom w:val="none" w:sz="0" w:space="0" w:color="auto"/>
                                    <w:right w:val="none" w:sz="0" w:space="0" w:color="auto"/>
                                  </w:divBdr>
                                </w:div>
                                <w:div w:id="1818570187">
                                  <w:marLeft w:val="0"/>
                                  <w:marRight w:val="0"/>
                                  <w:marTop w:val="0"/>
                                  <w:marBottom w:val="0"/>
                                  <w:divBdr>
                                    <w:top w:val="none" w:sz="0" w:space="0" w:color="auto"/>
                                    <w:left w:val="none" w:sz="0" w:space="0" w:color="auto"/>
                                    <w:bottom w:val="none" w:sz="0" w:space="0" w:color="auto"/>
                                    <w:right w:val="none" w:sz="0" w:space="0" w:color="auto"/>
                                  </w:divBdr>
                                  <w:divsChild>
                                    <w:div w:id="2029066288">
                                      <w:marLeft w:val="0"/>
                                      <w:marRight w:val="0"/>
                                      <w:marTop w:val="0"/>
                                      <w:marBottom w:val="0"/>
                                      <w:divBdr>
                                        <w:top w:val="none" w:sz="0" w:space="0" w:color="auto"/>
                                        <w:left w:val="none" w:sz="0" w:space="0" w:color="auto"/>
                                        <w:bottom w:val="none" w:sz="0" w:space="0" w:color="auto"/>
                                        <w:right w:val="none" w:sz="0" w:space="0" w:color="auto"/>
                                      </w:divBdr>
                                      <w:divsChild>
                                        <w:div w:id="216402017">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0"/>
                                              <w:marRight w:val="0"/>
                                              <w:marTop w:val="0"/>
                                              <w:marBottom w:val="0"/>
                                              <w:divBdr>
                                                <w:top w:val="none" w:sz="0" w:space="0" w:color="auto"/>
                                                <w:left w:val="none" w:sz="0" w:space="0" w:color="auto"/>
                                                <w:bottom w:val="none" w:sz="0" w:space="0" w:color="auto"/>
                                                <w:right w:val="none" w:sz="0" w:space="0" w:color="auto"/>
                                              </w:divBdr>
                                              <w:divsChild>
                                                <w:div w:id="1436559755">
                                                  <w:marLeft w:val="0"/>
                                                  <w:marRight w:val="0"/>
                                                  <w:marTop w:val="0"/>
                                                  <w:marBottom w:val="0"/>
                                                  <w:divBdr>
                                                    <w:top w:val="none" w:sz="0" w:space="0" w:color="auto"/>
                                                    <w:left w:val="none" w:sz="0" w:space="0" w:color="auto"/>
                                                    <w:bottom w:val="none" w:sz="0" w:space="0" w:color="auto"/>
                                                    <w:right w:val="none" w:sz="0" w:space="0" w:color="auto"/>
                                                  </w:divBdr>
                                                  <w:divsChild>
                                                    <w:div w:id="11305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14976">
                      <w:marLeft w:val="0"/>
                      <w:marRight w:val="0"/>
                      <w:marTop w:val="0"/>
                      <w:marBottom w:val="0"/>
                      <w:divBdr>
                        <w:top w:val="none" w:sz="0" w:space="0" w:color="auto"/>
                        <w:left w:val="none" w:sz="0" w:space="0" w:color="auto"/>
                        <w:bottom w:val="none" w:sz="0" w:space="0" w:color="auto"/>
                        <w:right w:val="none" w:sz="0" w:space="0" w:color="auto"/>
                      </w:divBdr>
                      <w:divsChild>
                        <w:div w:id="299893595">
                          <w:marLeft w:val="0"/>
                          <w:marRight w:val="0"/>
                          <w:marTop w:val="0"/>
                          <w:marBottom w:val="0"/>
                          <w:divBdr>
                            <w:top w:val="none" w:sz="0" w:space="0" w:color="auto"/>
                            <w:left w:val="none" w:sz="0" w:space="0" w:color="auto"/>
                            <w:bottom w:val="none" w:sz="0" w:space="0" w:color="auto"/>
                            <w:right w:val="none" w:sz="0" w:space="0" w:color="auto"/>
                          </w:divBdr>
                          <w:divsChild>
                            <w:div w:id="1855260359">
                              <w:marLeft w:val="-75"/>
                              <w:marRight w:val="-75"/>
                              <w:marTop w:val="0"/>
                              <w:marBottom w:val="0"/>
                              <w:divBdr>
                                <w:top w:val="none" w:sz="0" w:space="0" w:color="auto"/>
                                <w:left w:val="none" w:sz="0" w:space="0" w:color="auto"/>
                                <w:bottom w:val="none" w:sz="0" w:space="0" w:color="auto"/>
                                <w:right w:val="none" w:sz="0" w:space="0" w:color="auto"/>
                              </w:divBdr>
                              <w:divsChild>
                                <w:div w:id="1764185908">
                                  <w:marLeft w:val="0"/>
                                  <w:marRight w:val="0"/>
                                  <w:marTop w:val="0"/>
                                  <w:marBottom w:val="0"/>
                                  <w:divBdr>
                                    <w:top w:val="none" w:sz="0" w:space="0" w:color="auto"/>
                                    <w:left w:val="none" w:sz="0" w:space="0" w:color="auto"/>
                                    <w:bottom w:val="none" w:sz="0" w:space="0" w:color="auto"/>
                                    <w:right w:val="none" w:sz="0" w:space="0" w:color="auto"/>
                                  </w:divBdr>
                                </w:div>
                                <w:div w:id="581763532">
                                  <w:marLeft w:val="0"/>
                                  <w:marRight w:val="0"/>
                                  <w:marTop w:val="0"/>
                                  <w:marBottom w:val="0"/>
                                  <w:divBdr>
                                    <w:top w:val="none" w:sz="0" w:space="0" w:color="auto"/>
                                    <w:left w:val="none" w:sz="0" w:space="0" w:color="auto"/>
                                    <w:bottom w:val="none" w:sz="0" w:space="0" w:color="auto"/>
                                    <w:right w:val="none" w:sz="0" w:space="0" w:color="auto"/>
                                  </w:divBdr>
                                  <w:divsChild>
                                    <w:div w:id="1495997196">
                                      <w:marLeft w:val="0"/>
                                      <w:marRight w:val="0"/>
                                      <w:marTop w:val="0"/>
                                      <w:marBottom w:val="0"/>
                                      <w:divBdr>
                                        <w:top w:val="none" w:sz="0" w:space="0" w:color="auto"/>
                                        <w:left w:val="none" w:sz="0" w:space="0" w:color="auto"/>
                                        <w:bottom w:val="none" w:sz="0" w:space="0" w:color="auto"/>
                                        <w:right w:val="none" w:sz="0" w:space="0" w:color="auto"/>
                                      </w:divBdr>
                                      <w:divsChild>
                                        <w:div w:id="87040265">
                                          <w:marLeft w:val="0"/>
                                          <w:marRight w:val="0"/>
                                          <w:marTop w:val="0"/>
                                          <w:marBottom w:val="0"/>
                                          <w:divBdr>
                                            <w:top w:val="none" w:sz="0" w:space="0" w:color="auto"/>
                                            <w:left w:val="none" w:sz="0" w:space="0" w:color="auto"/>
                                            <w:bottom w:val="none" w:sz="0" w:space="0" w:color="auto"/>
                                            <w:right w:val="none" w:sz="0" w:space="0" w:color="auto"/>
                                          </w:divBdr>
                                          <w:divsChild>
                                            <w:div w:id="1262227991">
                                              <w:marLeft w:val="0"/>
                                              <w:marRight w:val="0"/>
                                              <w:marTop w:val="0"/>
                                              <w:marBottom w:val="0"/>
                                              <w:divBdr>
                                                <w:top w:val="none" w:sz="0" w:space="0" w:color="auto"/>
                                                <w:left w:val="none" w:sz="0" w:space="0" w:color="auto"/>
                                                <w:bottom w:val="none" w:sz="0" w:space="0" w:color="auto"/>
                                                <w:right w:val="none" w:sz="0" w:space="0" w:color="auto"/>
                                              </w:divBdr>
                                              <w:divsChild>
                                                <w:div w:id="491719422">
                                                  <w:marLeft w:val="0"/>
                                                  <w:marRight w:val="0"/>
                                                  <w:marTop w:val="0"/>
                                                  <w:marBottom w:val="0"/>
                                                  <w:divBdr>
                                                    <w:top w:val="none" w:sz="0" w:space="0" w:color="auto"/>
                                                    <w:left w:val="none" w:sz="0" w:space="0" w:color="auto"/>
                                                    <w:bottom w:val="none" w:sz="0" w:space="0" w:color="auto"/>
                                                    <w:right w:val="none" w:sz="0" w:space="0" w:color="auto"/>
                                                  </w:divBdr>
                                                  <w:divsChild>
                                                    <w:div w:id="2050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998121">
                      <w:marLeft w:val="0"/>
                      <w:marRight w:val="0"/>
                      <w:marTop w:val="0"/>
                      <w:marBottom w:val="0"/>
                      <w:divBdr>
                        <w:top w:val="none" w:sz="0" w:space="0" w:color="auto"/>
                        <w:left w:val="none" w:sz="0" w:space="0" w:color="auto"/>
                        <w:bottom w:val="none" w:sz="0" w:space="0" w:color="auto"/>
                        <w:right w:val="none" w:sz="0" w:space="0" w:color="auto"/>
                      </w:divBdr>
                      <w:divsChild>
                        <w:div w:id="689993093">
                          <w:marLeft w:val="0"/>
                          <w:marRight w:val="0"/>
                          <w:marTop w:val="0"/>
                          <w:marBottom w:val="0"/>
                          <w:divBdr>
                            <w:top w:val="none" w:sz="0" w:space="0" w:color="auto"/>
                            <w:left w:val="none" w:sz="0" w:space="0" w:color="auto"/>
                            <w:bottom w:val="none" w:sz="0" w:space="0" w:color="auto"/>
                            <w:right w:val="none" w:sz="0" w:space="0" w:color="auto"/>
                          </w:divBdr>
                          <w:divsChild>
                            <w:div w:id="349533407">
                              <w:marLeft w:val="-75"/>
                              <w:marRight w:val="-75"/>
                              <w:marTop w:val="0"/>
                              <w:marBottom w:val="0"/>
                              <w:divBdr>
                                <w:top w:val="none" w:sz="0" w:space="0" w:color="auto"/>
                                <w:left w:val="none" w:sz="0" w:space="0" w:color="auto"/>
                                <w:bottom w:val="none" w:sz="0" w:space="0" w:color="auto"/>
                                <w:right w:val="none" w:sz="0" w:space="0" w:color="auto"/>
                              </w:divBdr>
                              <w:divsChild>
                                <w:div w:id="908541300">
                                  <w:marLeft w:val="0"/>
                                  <w:marRight w:val="0"/>
                                  <w:marTop w:val="0"/>
                                  <w:marBottom w:val="0"/>
                                  <w:divBdr>
                                    <w:top w:val="none" w:sz="0" w:space="0" w:color="auto"/>
                                    <w:left w:val="none" w:sz="0" w:space="0" w:color="auto"/>
                                    <w:bottom w:val="none" w:sz="0" w:space="0" w:color="auto"/>
                                    <w:right w:val="none" w:sz="0" w:space="0" w:color="auto"/>
                                  </w:divBdr>
                                </w:div>
                                <w:div w:id="728963514">
                                  <w:marLeft w:val="0"/>
                                  <w:marRight w:val="0"/>
                                  <w:marTop w:val="0"/>
                                  <w:marBottom w:val="0"/>
                                  <w:divBdr>
                                    <w:top w:val="none" w:sz="0" w:space="0" w:color="auto"/>
                                    <w:left w:val="none" w:sz="0" w:space="0" w:color="auto"/>
                                    <w:bottom w:val="none" w:sz="0" w:space="0" w:color="auto"/>
                                    <w:right w:val="none" w:sz="0" w:space="0" w:color="auto"/>
                                  </w:divBdr>
                                  <w:divsChild>
                                    <w:div w:id="1811290755">
                                      <w:marLeft w:val="0"/>
                                      <w:marRight w:val="0"/>
                                      <w:marTop w:val="0"/>
                                      <w:marBottom w:val="0"/>
                                      <w:divBdr>
                                        <w:top w:val="none" w:sz="0" w:space="0" w:color="auto"/>
                                        <w:left w:val="none" w:sz="0" w:space="0" w:color="auto"/>
                                        <w:bottom w:val="none" w:sz="0" w:space="0" w:color="auto"/>
                                        <w:right w:val="none" w:sz="0" w:space="0" w:color="auto"/>
                                      </w:divBdr>
                                      <w:divsChild>
                                        <w:div w:id="605767171">
                                          <w:marLeft w:val="0"/>
                                          <w:marRight w:val="0"/>
                                          <w:marTop w:val="0"/>
                                          <w:marBottom w:val="0"/>
                                          <w:divBdr>
                                            <w:top w:val="none" w:sz="0" w:space="0" w:color="auto"/>
                                            <w:left w:val="none" w:sz="0" w:space="0" w:color="auto"/>
                                            <w:bottom w:val="none" w:sz="0" w:space="0" w:color="auto"/>
                                            <w:right w:val="none" w:sz="0" w:space="0" w:color="auto"/>
                                          </w:divBdr>
                                          <w:divsChild>
                                            <w:div w:id="1932354461">
                                              <w:marLeft w:val="0"/>
                                              <w:marRight w:val="0"/>
                                              <w:marTop w:val="0"/>
                                              <w:marBottom w:val="0"/>
                                              <w:divBdr>
                                                <w:top w:val="none" w:sz="0" w:space="0" w:color="auto"/>
                                                <w:left w:val="none" w:sz="0" w:space="0" w:color="auto"/>
                                                <w:bottom w:val="none" w:sz="0" w:space="0" w:color="auto"/>
                                                <w:right w:val="none" w:sz="0" w:space="0" w:color="auto"/>
                                              </w:divBdr>
                                              <w:divsChild>
                                                <w:div w:id="821576762">
                                                  <w:marLeft w:val="0"/>
                                                  <w:marRight w:val="0"/>
                                                  <w:marTop w:val="0"/>
                                                  <w:marBottom w:val="0"/>
                                                  <w:divBdr>
                                                    <w:top w:val="none" w:sz="0" w:space="0" w:color="auto"/>
                                                    <w:left w:val="none" w:sz="0" w:space="0" w:color="auto"/>
                                                    <w:bottom w:val="none" w:sz="0" w:space="0" w:color="auto"/>
                                                    <w:right w:val="none" w:sz="0" w:space="0" w:color="auto"/>
                                                  </w:divBdr>
                                                  <w:divsChild>
                                                    <w:div w:id="396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386139">
                      <w:marLeft w:val="0"/>
                      <w:marRight w:val="0"/>
                      <w:marTop w:val="0"/>
                      <w:marBottom w:val="0"/>
                      <w:divBdr>
                        <w:top w:val="none" w:sz="0" w:space="0" w:color="auto"/>
                        <w:left w:val="none" w:sz="0" w:space="0" w:color="auto"/>
                        <w:bottom w:val="none" w:sz="0" w:space="0" w:color="auto"/>
                        <w:right w:val="none" w:sz="0" w:space="0" w:color="auto"/>
                      </w:divBdr>
                      <w:divsChild>
                        <w:div w:id="400835231">
                          <w:marLeft w:val="0"/>
                          <w:marRight w:val="0"/>
                          <w:marTop w:val="0"/>
                          <w:marBottom w:val="0"/>
                          <w:divBdr>
                            <w:top w:val="none" w:sz="0" w:space="0" w:color="auto"/>
                            <w:left w:val="none" w:sz="0" w:space="0" w:color="auto"/>
                            <w:bottom w:val="none" w:sz="0" w:space="0" w:color="auto"/>
                            <w:right w:val="none" w:sz="0" w:space="0" w:color="auto"/>
                          </w:divBdr>
                          <w:divsChild>
                            <w:div w:id="923414812">
                              <w:marLeft w:val="-75"/>
                              <w:marRight w:val="-75"/>
                              <w:marTop w:val="0"/>
                              <w:marBottom w:val="0"/>
                              <w:divBdr>
                                <w:top w:val="none" w:sz="0" w:space="0" w:color="auto"/>
                                <w:left w:val="none" w:sz="0" w:space="0" w:color="auto"/>
                                <w:bottom w:val="none" w:sz="0" w:space="0" w:color="auto"/>
                                <w:right w:val="none" w:sz="0" w:space="0" w:color="auto"/>
                              </w:divBdr>
                              <w:divsChild>
                                <w:div w:id="106461931">
                                  <w:marLeft w:val="0"/>
                                  <w:marRight w:val="0"/>
                                  <w:marTop w:val="0"/>
                                  <w:marBottom w:val="0"/>
                                  <w:divBdr>
                                    <w:top w:val="none" w:sz="0" w:space="0" w:color="auto"/>
                                    <w:left w:val="none" w:sz="0" w:space="0" w:color="auto"/>
                                    <w:bottom w:val="none" w:sz="0" w:space="0" w:color="auto"/>
                                    <w:right w:val="none" w:sz="0" w:space="0" w:color="auto"/>
                                  </w:divBdr>
                                </w:div>
                                <w:div w:id="749232653">
                                  <w:marLeft w:val="0"/>
                                  <w:marRight w:val="0"/>
                                  <w:marTop w:val="0"/>
                                  <w:marBottom w:val="0"/>
                                  <w:divBdr>
                                    <w:top w:val="none" w:sz="0" w:space="0" w:color="auto"/>
                                    <w:left w:val="none" w:sz="0" w:space="0" w:color="auto"/>
                                    <w:bottom w:val="none" w:sz="0" w:space="0" w:color="auto"/>
                                    <w:right w:val="none" w:sz="0" w:space="0" w:color="auto"/>
                                  </w:divBdr>
                                  <w:divsChild>
                                    <w:div w:id="1296715933">
                                      <w:marLeft w:val="0"/>
                                      <w:marRight w:val="0"/>
                                      <w:marTop w:val="0"/>
                                      <w:marBottom w:val="0"/>
                                      <w:divBdr>
                                        <w:top w:val="none" w:sz="0" w:space="0" w:color="auto"/>
                                        <w:left w:val="none" w:sz="0" w:space="0" w:color="auto"/>
                                        <w:bottom w:val="none" w:sz="0" w:space="0" w:color="auto"/>
                                        <w:right w:val="none" w:sz="0" w:space="0" w:color="auto"/>
                                      </w:divBdr>
                                      <w:divsChild>
                                        <w:div w:id="2112431422">
                                          <w:marLeft w:val="0"/>
                                          <w:marRight w:val="0"/>
                                          <w:marTop w:val="0"/>
                                          <w:marBottom w:val="0"/>
                                          <w:divBdr>
                                            <w:top w:val="none" w:sz="0" w:space="0" w:color="auto"/>
                                            <w:left w:val="none" w:sz="0" w:space="0" w:color="auto"/>
                                            <w:bottom w:val="none" w:sz="0" w:space="0" w:color="auto"/>
                                            <w:right w:val="none" w:sz="0" w:space="0" w:color="auto"/>
                                          </w:divBdr>
                                          <w:divsChild>
                                            <w:div w:id="1724517877">
                                              <w:marLeft w:val="0"/>
                                              <w:marRight w:val="0"/>
                                              <w:marTop w:val="0"/>
                                              <w:marBottom w:val="0"/>
                                              <w:divBdr>
                                                <w:top w:val="none" w:sz="0" w:space="0" w:color="auto"/>
                                                <w:left w:val="none" w:sz="0" w:space="0" w:color="auto"/>
                                                <w:bottom w:val="none" w:sz="0" w:space="0" w:color="auto"/>
                                                <w:right w:val="none" w:sz="0" w:space="0" w:color="auto"/>
                                              </w:divBdr>
                                              <w:divsChild>
                                                <w:div w:id="495919713">
                                                  <w:marLeft w:val="0"/>
                                                  <w:marRight w:val="0"/>
                                                  <w:marTop w:val="0"/>
                                                  <w:marBottom w:val="0"/>
                                                  <w:divBdr>
                                                    <w:top w:val="none" w:sz="0" w:space="0" w:color="auto"/>
                                                    <w:left w:val="none" w:sz="0" w:space="0" w:color="auto"/>
                                                    <w:bottom w:val="none" w:sz="0" w:space="0" w:color="auto"/>
                                                    <w:right w:val="none" w:sz="0" w:space="0" w:color="auto"/>
                                                  </w:divBdr>
                                                  <w:divsChild>
                                                    <w:div w:id="11062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809295">
                      <w:marLeft w:val="0"/>
                      <w:marRight w:val="0"/>
                      <w:marTop w:val="0"/>
                      <w:marBottom w:val="0"/>
                      <w:divBdr>
                        <w:top w:val="none" w:sz="0" w:space="0" w:color="auto"/>
                        <w:left w:val="none" w:sz="0" w:space="0" w:color="auto"/>
                        <w:bottom w:val="none" w:sz="0" w:space="0" w:color="auto"/>
                        <w:right w:val="none" w:sz="0" w:space="0" w:color="auto"/>
                      </w:divBdr>
                      <w:divsChild>
                        <w:div w:id="2047438273">
                          <w:marLeft w:val="0"/>
                          <w:marRight w:val="0"/>
                          <w:marTop w:val="0"/>
                          <w:marBottom w:val="0"/>
                          <w:divBdr>
                            <w:top w:val="none" w:sz="0" w:space="0" w:color="auto"/>
                            <w:left w:val="none" w:sz="0" w:space="0" w:color="auto"/>
                            <w:bottom w:val="none" w:sz="0" w:space="0" w:color="auto"/>
                            <w:right w:val="none" w:sz="0" w:space="0" w:color="auto"/>
                          </w:divBdr>
                          <w:divsChild>
                            <w:div w:id="521745581">
                              <w:marLeft w:val="-75"/>
                              <w:marRight w:val="-75"/>
                              <w:marTop w:val="0"/>
                              <w:marBottom w:val="0"/>
                              <w:divBdr>
                                <w:top w:val="none" w:sz="0" w:space="0" w:color="auto"/>
                                <w:left w:val="none" w:sz="0" w:space="0" w:color="auto"/>
                                <w:bottom w:val="none" w:sz="0" w:space="0" w:color="auto"/>
                                <w:right w:val="none" w:sz="0" w:space="0" w:color="auto"/>
                              </w:divBdr>
                              <w:divsChild>
                                <w:div w:id="214313851">
                                  <w:marLeft w:val="0"/>
                                  <w:marRight w:val="0"/>
                                  <w:marTop w:val="0"/>
                                  <w:marBottom w:val="0"/>
                                  <w:divBdr>
                                    <w:top w:val="none" w:sz="0" w:space="0" w:color="auto"/>
                                    <w:left w:val="none" w:sz="0" w:space="0" w:color="auto"/>
                                    <w:bottom w:val="none" w:sz="0" w:space="0" w:color="auto"/>
                                    <w:right w:val="none" w:sz="0" w:space="0" w:color="auto"/>
                                  </w:divBdr>
                                </w:div>
                                <w:div w:id="2089113006">
                                  <w:marLeft w:val="0"/>
                                  <w:marRight w:val="0"/>
                                  <w:marTop w:val="0"/>
                                  <w:marBottom w:val="0"/>
                                  <w:divBdr>
                                    <w:top w:val="none" w:sz="0" w:space="0" w:color="auto"/>
                                    <w:left w:val="none" w:sz="0" w:space="0" w:color="auto"/>
                                    <w:bottom w:val="none" w:sz="0" w:space="0" w:color="auto"/>
                                    <w:right w:val="none" w:sz="0" w:space="0" w:color="auto"/>
                                  </w:divBdr>
                                  <w:divsChild>
                                    <w:div w:id="1613517336">
                                      <w:marLeft w:val="0"/>
                                      <w:marRight w:val="0"/>
                                      <w:marTop w:val="0"/>
                                      <w:marBottom w:val="0"/>
                                      <w:divBdr>
                                        <w:top w:val="none" w:sz="0" w:space="0" w:color="auto"/>
                                        <w:left w:val="none" w:sz="0" w:space="0" w:color="auto"/>
                                        <w:bottom w:val="none" w:sz="0" w:space="0" w:color="auto"/>
                                        <w:right w:val="none" w:sz="0" w:space="0" w:color="auto"/>
                                      </w:divBdr>
                                      <w:divsChild>
                                        <w:div w:id="1127621827">
                                          <w:marLeft w:val="0"/>
                                          <w:marRight w:val="0"/>
                                          <w:marTop w:val="0"/>
                                          <w:marBottom w:val="0"/>
                                          <w:divBdr>
                                            <w:top w:val="none" w:sz="0" w:space="0" w:color="auto"/>
                                            <w:left w:val="none" w:sz="0" w:space="0" w:color="auto"/>
                                            <w:bottom w:val="none" w:sz="0" w:space="0" w:color="auto"/>
                                            <w:right w:val="none" w:sz="0" w:space="0" w:color="auto"/>
                                          </w:divBdr>
                                          <w:divsChild>
                                            <w:div w:id="17700267">
                                              <w:marLeft w:val="0"/>
                                              <w:marRight w:val="0"/>
                                              <w:marTop w:val="0"/>
                                              <w:marBottom w:val="0"/>
                                              <w:divBdr>
                                                <w:top w:val="none" w:sz="0" w:space="0" w:color="auto"/>
                                                <w:left w:val="none" w:sz="0" w:space="0" w:color="auto"/>
                                                <w:bottom w:val="none" w:sz="0" w:space="0" w:color="auto"/>
                                                <w:right w:val="none" w:sz="0" w:space="0" w:color="auto"/>
                                              </w:divBdr>
                                              <w:divsChild>
                                                <w:div w:id="736585175">
                                                  <w:marLeft w:val="0"/>
                                                  <w:marRight w:val="0"/>
                                                  <w:marTop w:val="0"/>
                                                  <w:marBottom w:val="0"/>
                                                  <w:divBdr>
                                                    <w:top w:val="none" w:sz="0" w:space="0" w:color="auto"/>
                                                    <w:left w:val="none" w:sz="0" w:space="0" w:color="auto"/>
                                                    <w:bottom w:val="none" w:sz="0" w:space="0" w:color="auto"/>
                                                    <w:right w:val="none" w:sz="0" w:space="0" w:color="auto"/>
                                                  </w:divBdr>
                                                  <w:divsChild>
                                                    <w:div w:id="6885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5633">
                      <w:marLeft w:val="0"/>
                      <w:marRight w:val="0"/>
                      <w:marTop w:val="0"/>
                      <w:marBottom w:val="0"/>
                      <w:divBdr>
                        <w:top w:val="none" w:sz="0" w:space="0" w:color="auto"/>
                        <w:left w:val="none" w:sz="0" w:space="0" w:color="auto"/>
                        <w:bottom w:val="none" w:sz="0" w:space="0" w:color="auto"/>
                        <w:right w:val="none" w:sz="0" w:space="0" w:color="auto"/>
                      </w:divBdr>
                      <w:divsChild>
                        <w:div w:id="183399920">
                          <w:marLeft w:val="0"/>
                          <w:marRight w:val="0"/>
                          <w:marTop w:val="0"/>
                          <w:marBottom w:val="0"/>
                          <w:divBdr>
                            <w:top w:val="none" w:sz="0" w:space="0" w:color="auto"/>
                            <w:left w:val="none" w:sz="0" w:space="0" w:color="auto"/>
                            <w:bottom w:val="none" w:sz="0" w:space="0" w:color="auto"/>
                            <w:right w:val="none" w:sz="0" w:space="0" w:color="auto"/>
                          </w:divBdr>
                          <w:divsChild>
                            <w:div w:id="827215044">
                              <w:marLeft w:val="-75"/>
                              <w:marRight w:val="-75"/>
                              <w:marTop w:val="0"/>
                              <w:marBottom w:val="0"/>
                              <w:divBdr>
                                <w:top w:val="none" w:sz="0" w:space="0" w:color="auto"/>
                                <w:left w:val="none" w:sz="0" w:space="0" w:color="auto"/>
                                <w:bottom w:val="none" w:sz="0" w:space="0" w:color="auto"/>
                                <w:right w:val="none" w:sz="0" w:space="0" w:color="auto"/>
                              </w:divBdr>
                              <w:divsChild>
                                <w:div w:id="656760573">
                                  <w:marLeft w:val="0"/>
                                  <w:marRight w:val="0"/>
                                  <w:marTop w:val="0"/>
                                  <w:marBottom w:val="0"/>
                                  <w:divBdr>
                                    <w:top w:val="none" w:sz="0" w:space="0" w:color="auto"/>
                                    <w:left w:val="none" w:sz="0" w:space="0" w:color="auto"/>
                                    <w:bottom w:val="none" w:sz="0" w:space="0" w:color="auto"/>
                                    <w:right w:val="none" w:sz="0" w:space="0" w:color="auto"/>
                                  </w:divBdr>
                                </w:div>
                                <w:div w:id="211159626">
                                  <w:marLeft w:val="0"/>
                                  <w:marRight w:val="0"/>
                                  <w:marTop w:val="0"/>
                                  <w:marBottom w:val="0"/>
                                  <w:divBdr>
                                    <w:top w:val="none" w:sz="0" w:space="0" w:color="auto"/>
                                    <w:left w:val="none" w:sz="0" w:space="0" w:color="auto"/>
                                    <w:bottom w:val="none" w:sz="0" w:space="0" w:color="auto"/>
                                    <w:right w:val="none" w:sz="0" w:space="0" w:color="auto"/>
                                  </w:divBdr>
                                  <w:divsChild>
                                    <w:div w:id="931158263">
                                      <w:marLeft w:val="0"/>
                                      <w:marRight w:val="0"/>
                                      <w:marTop w:val="0"/>
                                      <w:marBottom w:val="0"/>
                                      <w:divBdr>
                                        <w:top w:val="none" w:sz="0" w:space="0" w:color="auto"/>
                                        <w:left w:val="none" w:sz="0" w:space="0" w:color="auto"/>
                                        <w:bottom w:val="none" w:sz="0" w:space="0" w:color="auto"/>
                                        <w:right w:val="none" w:sz="0" w:space="0" w:color="auto"/>
                                      </w:divBdr>
                                      <w:divsChild>
                                        <w:div w:id="2134130697">
                                          <w:marLeft w:val="0"/>
                                          <w:marRight w:val="0"/>
                                          <w:marTop w:val="0"/>
                                          <w:marBottom w:val="0"/>
                                          <w:divBdr>
                                            <w:top w:val="none" w:sz="0" w:space="0" w:color="auto"/>
                                            <w:left w:val="none" w:sz="0" w:space="0" w:color="auto"/>
                                            <w:bottom w:val="none" w:sz="0" w:space="0" w:color="auto"/>
                                            <w:right w:val="none" w:sz="0" w:space="0" w:color="auto"/>
                                          </w:divBdr>
                                          <w:divsChild>
                                            <w:div w:id="1614510759">
                                              <w:marLeft w:val="0"/>
                                              <w:marRight w:val="0"/>
                                              <w:marTop w:val="0"/>
                                              <w:marBottom w:val="0"/>
                                              <w:divBdr>
                                                <w:top w:val="none" w:sz="0" w:space="0" w:color="auto"/>
                                                <w:left w:val="none" w:sz="0" w:space="0" w:color="auto"/>
                                                <w:bottom w:val="none" w:sz="0" w:space="0" w:color="auto"/>
                                                <w:right w:val="none" w:sz="0" w:space="0" w:color="auto"/>
                                              </w:divBdr>
                                              <w:divsChild>
                                                <w:div w:id="1768965581">
                                                  <w:marLeft w:val="0"/>
                                                  <w:marRight w:val="0"/>
                                                  <w:marTop w:val="0"/>
                                                  <w:marBottom w:val="0"/>
                                                  <w:divBdr>
                                                    <w:top w:val="none" w:sz="0" w:space="0" w:color="auto"/>
                                                    <w:left w:val="none" w:sz="0" w:space="0" w:color="auto"/>
                                                    <w:bottom w:val="none" w:sz="0" w:space="0" w:color="auto"/>
                                                    <w:right w:val="none" w:sz="0" w:space="0" w:color="auto"/>
                                                  </w:divBdr>
                                                  <w:divsChild>
                                                    <w:div w:id="576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7580">
      <w:bodyDiv w:val="1"/>
      <w:marLeft w:val="0"/>
      <w:marRight w:val="0"/>
      <w:marTop w:val="0"/>
      <w:marBottom w:val="0"/>
      <w:divBdr>
        <w:top w:val="none" w:sz="0" w:space="0" w:color="auto"/>
        <w:left w:val="none" w:sz="0" w:space="0" w:color="auto"/>
        <w:bottom w:val="none" w:sz="0" w:space="0" w:color="auto"/>
        <w:right w:val="none" w:sz="0" w:space="0" w:color="auto"/>
      </w:divBdr>
    </w:div>
    <w:div w:id="1187409266">
      <w:bodyDiv w:val="1"/>
      <w:marLeft w:val="0"/>
      <w:marRight w:val="0"/>
      <w:marTop w:val="0"/>
      <w:marBottom w:val="0"/>
      <w:divBdr>
        <w:top w:val="none" w:sz="0" w:space="0" w:color="auto"/>
        <w:left w:val="none" w:sz="0" w:space="0" w:color="auto"/>
        <w:bottom w:val="none" w:sz="0" w:space="0" w:color="auto"/>
        <w:right w:val="none" w:sz="0" w:space="0" w:color="auto"/>
      </w:divBdr>
      <w:divsChild>
        <w:div w:id="1371884464">
          <w:marLeft w:val="0"/>
          <w:marRight w:val="0"/>
          <w:marTop w:val="0"/>
          <w:marBottom w:val="0"/>
          <w:divBdr>
            <w:top w:val="none" w:sz="0" w:space="0" w:color="auto"/>
            <w:left w:val="none" w:sz="0" w:space="0" w:color="auto"/>
            <w:bottom w:val="none" w:sz="0" w:space="0" w:color="auto"/>
            <w:right w:val="none" w:sz="0" w:space="0" w:color="auto"/>
          </w:divBdr>
          <w:divsChild>
            <w:div w:id="1384448950">
              <w:marLeft w:val="0"/>
              <w:marRight w:val="0"/>
              <w:marTop w:val="0"/>
              <w:marBottom w:val="0"/>
              <w:divBdr>
                <w:top w:val="none" w:sz="0" w:space="0" w:color="auto"/>
                <w:left w:val="none" w:sz="0" w:space="0" w:color="auto"/>
                <w:bottom w:val="none" w:sz="0" w:space="0" w:color="auto"/>
                <w:right w:val="none" w:sz="0" w:space="0" w:color="auto"/>
              </w:divBdr>
              <w:divsChild>
                <w:div w:id="1352342856">
                  <w:marLeft w:val="0"/>
                  <w:marRight w:val="0"/>
                  <w:marTop w:val="0"/>
                  <w:marBottom w:val="75"/>
                  <w:divBdr>
                    <w:top w:val="none" w:sz="0" w:space="0" w:color="auto"/>
                    <w:left w:val="none" w:sz="0" w:space="0" w:color="auto"/>
                    <w:bottom w:val="none" w:sz="0" w:space="0" w:color="auto"/>
                    <w:right w:val="none" w:sz="0" w:space="0" w:color="auto"/>
                  </w:divBdr>
                </w:div>
                <w:div w:id="361446373">
                  <w:marLeft w:val="0"/>
                  <w:marRight w:val="0"/>
                  <w:marTop w:val="0"/>
                  <w:marBottom w:val="75"/>
                  <w:divBdr>
                    <w:top w:val="none" w:sz="0" w:space="0" w:color="auto"/>
                    <w:left w:val="none" w:sz="0" w:space="0" w:color="auto"/>
                    <w:bottom w:val="none" w:sz="0" w:space="0" w:color="auto"/>
                    <w:right w:val="none" w:sz="0" w:space="0" w:color="auto"/>
                  </w:divBdr>
                </w:div>
              </w:divsChild>
            </w:div>
            <w:div w:id="1588344375">
              <w:marLeft w:val="0"/>
              <w:marRight w:val="0"/>
              <w:marTop w:val="150"/>
              <w:marBottom w:val="150"/>
              <w:divBdr>
                <w:top w:val="none" w:sz="0" w:space="0" w:color="auto"/>
                <w:left w:val="none" w:sz="0" w:space="0" w:color="auto"/>
                <w:bottom w:val="none" w:sz="0" w:space="0" w:color="auto"/>
                <w:right w:val="none" w:sz="0" w:space="0" w:color="auto"/>
              </w:divBdr>
            </w:div>
            <w:div w:id="1107384840">
              <w:marLeft w:val="-150"/>
              <w:marRight w:val="-150"/>
              <w:marTop w:val="0"/>
              <w:marBottom w:val="150"/>
              <w:divBdr>
                <w:top w:val="none" w:sz="0" w:space="0" w:color="auto"/>
                <w:left w:val="none" w:sz="0" w:space="0" w:color="auto"/>
                <w:bottom w:val="none" w:sz="0" w:space="0" w:color="auto"/>
                <w:right w:val="none" w:sz="0" w:space="0" w:color="auto"/>
              </w:divBdr>
              <w:divsChild>
                <w:div w:id="857816947">
                  <w:marLeft w:val="0"/>
                  <w:marRight w:val="0"/>
                  <w:marTop w:val="0"/>
                  <w:marBottom w:val="0"/>
                  <w:divBdr>
                    <w:top w:val="none" w:sz="0" w:space="0" w:color="auto"/>
                    <w:left w:val="none" w:sz="0" w:space="0" w:color="auto"/>
                    <w:bottom w:val="none" w:sz="0" w:space="0" w:color="auto"/>
                    <w:right w:val="none" w:sz="0" w:space="0" w:color="auto"/>
                  </w:divBdr>
                  <w:divsChild>
                    <w:div w:id="281424177">
                      <w:marLeft w:val="0"/>
                      <w:marRight w:val="0"/>
                      <w:marTop w:val="0"/>
                      <w:marBottom w:val="0"/>
                      <w:divBdr>
                        <w:top w:val="none" w:sz="0" w:space="0" w:color="auto"/>
                        <w:left w:val="none" w:sz="0" w:space="0" w:color="auto"/>
                        <w:bottom w:val="none" w:sz="0" w:space="0" w:color="auto"/>
                        <w:right w:val="none" w:sz="0" w:space="0" w:color="auto"/>
                      </w:divBdr>
                      <w:divsChild>
                        <w:div w:id="1747989751">
                          <w:marLeft w:val="-75"/>
                          <w:marRight w:val="-75"/>
                          <w:marTop w:val="0"/>
                          <w:marBottom w:val="0"/>
                          <w:divBdr>
                            <w:top w:val="none" w:sz="0" w:space="0" w:color="auto"/>
                            <w:left w:val="none" w:sz="0" w:space="0" w:color="auto"/>
                            <w:bottom w:val="none" w:sz="0" w:space="0" w:color="auto"/>
                            <w:right w:val="none" w:sz="0" w:space="0" w:color="auto"/>
                          </w:divBdr>
                          <w:divsChild>
                            <w:div w:id="1729373299">
                              <w:marLeft w:val="0"/>
                              <w:marRight w:val="0"/>
                              <w:marTop w:val="0"/>
                              <w:marBottom w:val="0"/>
                              <w:divBdr>
                                <w:top w:val="none" w:sz="0" w:space="0" w:color="auto"/>
                                <w:left w:val="none" w:sz="0" w:space="0" w:color="auto"/>
                                <w:bottom w:val="none" w:sz="0" w:space="0" w:color="auto"/>
                                <w:right w:val="none" w:sz="0" w:space="0" w:color="auto"/>
                              </w:divBdr>
                            </w:div>
                            <w:div w:id="2064719623">
                              <w:marLeft w:val="0"/>
                              <w:marRight w:val="0"/>
                              <w:marTop w:val="0"/>
                              <w:marBottom w:val="0"/>
                              <w:divBdr>
                                <w:top w:val="none" w:sz="0" w:space="0" w:color="auto"/>
                                <w:left w:val="none" w:sz="0" w:space="0" w:color="auto"/>
                                <w:bottom w:val="none" w:sz="0" w:space="0" w:color="auto"/>
                                <w:right w:val="none" w:sz="0" w:space="0" w:color="auto"/>
                              </w:divBdr>
                              <w:divsChild>
                                <w:div w:id="852063103">
                                  <w:marLeft w:val="0"/>
                                  <w:marRight w:val="0"/>
                                  <w:marTop w:val="0"/>
                                  <w:marBottom w:val="0"/>
                                  <w:divBdr>
                                    <w:top w:val="none" w:sz="0" w:space="0" w:color="auto"/>
                                    <w:left w:val="none" w:sz="0" w:space="0" w:color="auto"/>
                                    <w:bottom w:val="none" w:sz="0" w:space="0" w:color="auto"/>
                                    <w:right w:val="none" w:sz="0" w:space="0" w:color="auto"/>
                                  </w:divBdr>
                                  <w:divsChild>
                                    <w:div w:id="507410281">
                                      <w:marLeft w:val="0"/>
                                      <w:marRight w:val="0"/>
                                      <w:marTop w:val="0"/>
                                      <w:marBottom w:val="0"/>
                                      <w:divBdr>
                                        <w:top w:val="none" w:sz="0" w:space="0" w:color="auto"/>
                                        <w:left w:val="none" w:sz="0" w:space="0" w:color="auto"/>
                                        <w:bottom w:val="none" w:sz="0" w:space="0" w:color="auto"/>
                                        <w:right w:val="none" w:sz="0" w:space="0" w:color="auto"/>
                                      </w:divBdr>
                                      <w:divsChild>
                                        <w:div w:id="117532750">
                                          <w:marLeft w:val="0"/>
                                          <w:marRight w:val="0"/>
                                          <w:marTop w:val="0"/>
                                          <w:marBottom w:val="0"/>
                                          <w:divBdr>
                                            <w:top w:val="none" w:sz="0" w:space="0" w:color="auto"/>
                                            <w:left w:val="none" w:sz="0" w:space="0" w:color="auto"/>
                                            <w:bottom w:val="none" w:sz="0" w:space="0" w:color="auto"/>
                                            <w:right w:val="none" w:sz="0" w:space="0" w:color="auto"/>
                                          </w:divBdr>
                                          <w:divsChild>
                                            <w:div w:id="555624751">
                                              <w:marLeft w:val="0"/>
                                              <w:marRight w:val="0"/>
                                              <w:marTop w:val="0"/>
                                              <w:marBottom w:val="0"/>
                                              <w:divBdr>
                                                <w:top w:val="none" w:sz="0" w:space="0" w:color="auto"/>
                                                <w:left w:val="none" w:sz="0" w:space="0" w:color="auto"/>
                                                <w:bottom w:val="none" w:sz="0" w:space="0" w:color="auto"/>
                                                <w:right w:val="none" w:sz="0" w:space="0" w:color="auto"/>
                                              </w:divBdr>
                                              <w:divsChild>
                                                <w:div w:id="1423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95007">
                  <w:marLeft w:val="0"/>
                  <w:marRight w:val="0"/>
                  <w:marTop w:val="0"/>
                  <w:marBottom w:val="0"/>
                  <w:divBdr>
                    <w:top w:val="none" w:sz="0" w:space="0" w:color="auto"/>
                    <w:left w:val="none" w:sz="0" w:space="0" w:color="auto"/>
                    <w:bottom w:val="none" w:sz="0" w:space="0" w:color="auto"/>
                    <w:right w:val="none" w:sz="0" w:space="0" w:color="auto"/>
                  </w:divBdr>
                  <w:divsChild>
                    <w:div w:id="455758505">
                      <w:marLeft w:val="0"/>
                      <w:marRight w:val="0"/>
                      <w:marTop w:val="0"/>
                      <w:marBottom w:val="0"/>
                      <w:divBdr>
                        <w:top w:val="none" w:sz="0" w:space="0" w:color="auto"/>
                        <w:left w:val="none" w:sz="0" w:space="0" w:color="auto"/>
                        <w:bottom w:val="none" w:sz="0" w:space="0" w:color="auto"/>
                        <w:right w:val="none" w:sz="0" w:space="0" w:color="auto"/>
                      </w:divBdr>
                      <w:divsChild>
                        <w:div w:id="315032086">
                          <w:marLeft w:val="-75"/>
                          <w:marRight w:val="-75"/>
                          <w:marTop w:val="0"/>
                          <w:marBottom w:val="0"/>
                          <w:divBdr>
                            <w:top w:val="none" w:sz="0" w:space="0" w:color="auto"/>
                            <w:left w:val="none" w:sz="0" w:space="0" w:color="auto"/>
                            <w:bottom w:val="none" w:sz="0" w:space="0" w:color="auto"/>
                            <w:right w:val="none" w:sz="0" w:space="0" w:color="auto"/>
                          </w:divBdr>
                          <w:divsChild>
                            <w:div w:id="794181694">
                              <w:marLeft w:val="0"/>
                              <w:marRight w:val="0"/>
                              <w:marTop w:val="0"/>
                              <w:marBottom w:val="0"/>
                              <w:divBdr>
                                <w:top w:val="none" w:sz="0" w:space="0" w:color="auto"/>
                                <w:left w:val="none" w:sz="0" w:space="0" w:color="auto"/>
                                <w:bottom w:val="none" w:sz="0" w:space="0" w:color="auto"/>
                                <w:right w:val="none" w:sz="0" w:space="0" w:color="auto"/>
                              </w:divBdr>
                            </w:div>
                            <w:div w:id="1894270121">
                              <w:marLeft w:val="0"/>
                              <w:marRight w:val="0"/>
                              <w:marTop w:val="0"/>
                              <w:marBottom w:val="0"/>
                              <w:divBdr>
                                <w:top w:val="none" w:sz="0" w:space="0" w:color="auto"/>
                                <w:left w:val="none" w:sz="0" w:space="0" w:color="auto"/>
                                <w:bottom w:val="none" w:sz="0" w:space="0" w:color="auto"/>
                                <w:right w:val="none" w:sz="0" w:space="0" w:color="auto"/>
                              </w:divBdr>
                              <w:divsChild>
                                <w:div w:id="950169727">
                                  <w:marLeft w:val="0"/>
                                  <w:marRight w:val="0"/>
                                  <w:marTop w:val="0"/>
                                  <w:marBottom w:val="0"/>
                                  <w:divBdr>
                                    <w:top w:val="none" w:sz="0" w:space="0" w:color="auto"/>
                                    <w:left w:val="none" w:sz="0" w:space="0" w:color="auto"/>
                                    <w:bottom w:val="none" w:sz="0" w:space="0" w:color="auto"/>
                                    <w:right w:val="none" w:sz="0" w:space="0" w:color="auto"/>
                                  </w:divBdr>
                                  <w:divsChild>
                                    <w:div w:id="2006660898">
                                      <w:marLeft w:val="0"/>
                                      <w:marRight w:val="0"/>
                                      <w:marTop w:val="0"/>
                                      <w:marBottom w:val="0"/>
                                      <w:divBdr>
                                        <w:top w:val="none" w:sz="0" w:space="0" w:color="auto"/>
                                        <w:left w:val="none" w:sz="0" w:space="0" w:color="auto"/>
                                        <w:bottom w:val="none" w:sz="0" w:space="0" w:color="auto"/>
                                        <w:right w:val="none" w:sz="0" w:space="0" w:color="auto"/>
                                      </w:divBdr>
                                      <w:divsChild>
                                        <w:div w:id="646324593">
                                          <w:marLeft w:val="0"/>
                                          <w:marRight w:val="0"/>
                                          <w:marTop w:val="0"/>
                                          <w:marBottom w:val="0"/>
                                          <w:divBdr>
                                            <w:top w:val="none" w:sz="0" w:space="0" w:color="auto"/>
                                            <w:left w:val="none" w:sz="0" w:space="0" w:color="auto"/>
                                            <w:bottom w:val="none" w:sz="0" w:space="0" w:color="auto"/>
                                            <w:right w:val="none" w:sz="0" w:space="0" w:color="auto"/>
                                          </w:divBdr>
                                          <w:divsChild>
                                            <w:div w:id="405149065">
                                              <w:marLeft w:val="0"/>
                                              <w:marRight w:val="0"/>
                                              <w:marTop w:val="0"/>
                                              <w:marBottom w:val="0"/>
                                              <w:divBdr>
                                                <w:top w:val="none" w:sz="0" w:space="0" w:color="auto"/>
                                                <w:left w:val="none" w:sz="0" w:space="0" w:color="auto"/>
                                                <w:bottom w:val="none" w:sz="0" w:space="0" w:color="auto"/>
                                                <w:right w:val="none" w:sz="0" w:space="0" w:color="auto"/>
                                              </w:divBdr>
                                              <w:divsChild>
                                                <w:div w:id="4849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12195">
                  <w:marLeft w:val="0"/>
                  <w:marRight w:val="0"/>
                  <w:marTop w:val="0"/>
                  <w:marBottom w:val="0"/>
                  <w:divBdr>
                    <w:top w:val="none" w:sz="0" w:space="0" w:color="auto"/>
                    <w:left w:val="none" w:sz="0" w:space="0" w:color="auto"/>
                    <w:bottom w:val="none" w:sz="0" w:space="0" w:color="auto"/>
                    <w:right w:val="none" w:sz="0" w:space="0" w:color="auto"/>
                  </w:divBdr>
                  <w:divsChild>
                    <w:div w:id="939993130">
                      <w:marLeft w:val="0"/>
                      <w:marRight w:val="0"/>
                      <w:marTop w:val="0"/>
                      <w:marBottom w:val="0"/>
                      <w:divBdr>
                        <w:top w:val="none" w:sz="0" w:space="0" w:color="auto"/>
                        <w:left w:val="none" w:sz="0" w:space="0" w:color="auto"/>
                        <w:bottom w:val="none" w:sz="0" w:space="0" w:color="auto"/>
                        <w:right w:val="none" w:sz="0" w:space="0" w:color="auto"/>
                      </w:divBdr>
                      <w:divsChild>
                        <w:div w:id="2088069065">
                          <w:marLeft w:val="-75"/>
                          <w:marRight w:val="-75"/>
                          <w:marTop w:val="0"/>
                          <w:marBottom w:val="0"/>
                          <w:divBdr>
                            <w:top w:val="none" w:sz="0" w:space="0" w:color="auto"/>
                            <w:left w:val="none" w:sz="0" w:space="0" w:color="auto"/>
                            <w:bottom w:val="none" w:sz="0" w:space="0" w:color="auto"/>
                            <w:right w:val="none" w:sz="0" w:space="0" w:color="auto"/>
                          </w:divBdr>
                          <w:divsChild>
                            <w:div w:id="2037845806">
                              <w:marLeft w:val="0"/>
                              <w:marRight w:val="0"/>
                              <w:marTop w:val="0"/>
                              <w:marBottom w:val="0"/>
                              <w:divBdr>
                                <w:top w:val="none" w:sz="0" w:space="0" w:color="auto"/>
                                <w:left w:val="none" w:sz="0" w:space="0" w:color="auto"/>
                                <w:bottom w:val="none" w:sz="0" w:space="0" w:color="auto"/>
                                <w:right w:val="none" w:sz="0" w:space="0" w:color="auto"/>
                              </w:divBdr>
                            </w:div>
                            <w:div w:id="459766315">
                              <w:marLeft w:val="0"/>
                              <w:marRight w:val="0"/>
                              <w:marTop w:val="0"/>
                              <w:marBottom w:val="0"/>
                              <w:divBdr>
                                <w:top w:val="none" w:sz="0" w:space="0" w:color="auto"/>
                                <w:left w:val="none" w:sz="0" w:space="0" w:color="auto"/>
                                <w:bottom w:val="none" w:sz="0" w:space="0" w:color="auto"/>
                                <w:right w:val="none" w:sz="0" w:space="0" w:color="auto"/>
                              </w:divBdr>
                              <w:divsChild>
                                <w:div w:id="1454207211">
                                  <w:marLeft w:val="0"/>
                                  <w:marRight w:val="0"/>
                                  <w:marTop w:val="0"/>
                                  <w:marBottom w:val="0"/>
                                  <w:divBdr>
                                    <w:top w:val="none" w:sz="0" w:space="0" w:color="auto"/>
                                    <w:left w:val="none" w:sz="0" w:space="0" w:color="auto"/>
                                    <w:bottom w:val="none" w:sz="0" w:space="0" w:color="auto"/>
                                    <w:right w:val="none" w:sz="0" w:space="0" w:color="auto"/>
                                  </w:divBdr>
                                  <w:divsChild>
                                    <w:div w:id="53892705">
                                      <w:marLeft w:val="0"/>
                                      <w:marRight w:val="0"/>
                                      <w:marTop w:val="0"/>
                                      <w:marBottom w:val="0"/>
                                      <w:divBdr>
                                        <w:top w:val="none" w:sz="0" w:space="0" w:color="auto"/>
                                        <w:left w:val="none" w:sz="0" w:space="0" w:color="auto"/>
                                        <w:bottom w:val="none" w:sz="0" w:space="0" w:color="auto"/>
                                        <w:right w:val="none" w:sz="0" w:space="0" w:color="auto"/>
                                      </w:divBdr>
                                      <w:divsChild>
                                        <w:div w:id="128790658">
                                          <w:marLeft w:val="0"/>
                                          <w:marRight w:val="0"/>
                                          <w:marTop w:val="0"/>
                                          <w:marBottom w:val="0"/>
                                          <w:divBdr>
                                            <w:top w:val="none" w:sz="0" w:space="0" w:color="auto"/>
                                            <w:left w:val="none" w:sz="0" w:space="0" w:color="auto"/>
                                            <w:bottom w:val="none" w:sz="0" w:space="0" w:color="auto"/>
                                            <w:right w:val="none" w:sz="0" w:space="0" w:color="auto"/>
                                          </w:divBdr>
                                          <w:divsChild>
                                            <w:div w:id="1923637465">
                                              <w:marLeft w:val="0"/>
                                              <w:marRight w:val="0"/>
                                              <w:marTop w:val="0"/>
                                              <w:marBottom w:val="0"/>
                                              <w:divBdr>
                                                <w:top w:val="none" w:sz="0" w:space="0" w:color="auto"/>
                                                <w:left w:val="none" w:sz="0" w:space="0" w:color="auto"/>
                                                <w:bottom w:val="none" w:sz="0" w:space="0" w:color="auto"/>
                                                <w:right w:val="none" w:sz="0" w:space="0" w:color="auto"/>
                                              </w:divBdr>
                                              <w:divsChild>
                                                <w:div w:id="17725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165573">
                  <w:marLeft w:val="0"/>
                  <w:marRight w:val="0"/>
                  <w:marTop w:val="0"/>
                  <w:marBottom w:val="0"/>
                  <w:divBdr>
                    <w:top w:val="none" w:sz="0" w:space="0" w:color="auto"/>
                    <w:left w:val="none" w:sz="0" w:space="0" w:color="auto"/>
                    <w:bottom w:val="none" w:sz="0" w:space="0" w:color="auto"/>
                    <w:right w:val="none" w:sz="0" w:space="0" w:color="auto"/>
                  </w:divBdr>
                  <w:divsChild>
                    <w:div w:id="1825196113">
                      <w:marLeft w:val="0"/>
                      <w:marRight w:val="0"/>
                      <w:marTop w:val="0"/>
                      <w:marBottom w:val="0"/>
                      <w:divBdr>
                        <w:top w:val="none" w:sz="0" w:space="0" w:color="auto"/>
                        <w:left w:val="none" w:sz="0" w:space="0" w:color="auto"/>
                        <w:bottom w:val="none" w:sz="0" w:space="0" w:color="auto"/>
                        <w:right w:val="none" w:sz="0" w:space="0" w:color="auto"/>
                      </w:divBdr>
                      <w:divsChild>
                        <w:div w:id="633944614">
                          <w:marLeft w:val="-75"/>
                          <w:marRight w:val="-75"/>
                          <w:marTop w:val="0"/>
                          <w:marBottom w:val="0"/>
                          <w:divBdr>
                            <w:top w:val="none" w:sz="0" w:space="0" w:color="auto"/>
                            <w:left w:val="none" w:sz="0" w:space="0" w:color="auto"/>
                            <w:bottom w:val="none" w:sz="0" w:space="0" w:color="auto"/>
                            <w:right w:val="none" w:sz="0" w:space="0" w:color="auto"/>
                          </w:divBdr>
                          <w:divsChild>
                            <w:div w:id="1876188520">
                              <w:marLeft w:val="0"/>
                              <w:marRight w:val="0"/>
                              <w:marTop w:val="0"/>
                              <w:marBottom w:val="0"/>
                              <w:divBdr>
                                <w:top w:val="none" w:sz="0" w:space="0" w:color="auto"/>
                                <w:left w:val="none" w:sz="0" w:space="0" w:color="auto"/>
                                <w:bottom w:val="none" w:sz="0" w:space="0" w:color="auto"/>
                                <w:right w:val="none" w:sz="0" w:space="0" w:color="auto"/>
                              </w:divBdr>
                            </w:div>
                            <w:div w:id="1656252611">
                              <w:marLeft w:val="0"/>
                              <w:marRight w:val="0"/>
                              <w:marTop w:val="0"/>
                              <w:marBottom w:val="0"/>
                              <w:divBdr>
                                <w:top w:val="none" w:sz="0" w:space="0" w:color="auto"/>
                                <w:left w:val="none" w:sz="0" w:space="0" w:color="auto"/>
                                <w:bottom w:val="none" w:sz="0" w:space="0" w:color="auto"/>
                                <w:right w:val="none" w:sz="0" w:space="0" w:color="auto"/>
                              </w:divBdr>
                              <w:divsChild>
                                <w:div w:id="1113793391">
                                  <w:marLeft w:val="0"/>
                                  <w:marRight w:val="0"/>
                                  <w:marTop w:val="0"/>
                                  <w:marBottom w:val="0"/>
                                  <w:divBdr>
                                    <w:top w:val="none" w:sz="0" w:space="0" w:color="auto"/>
                                    <w:left w:val="none" w:sz="0" w:space="0" w:color="auto"/>
                                    <w:bottom w:val="none" w:sz="0" w:space="0" w:color="auto"/>
                                    <w:right w:val="none" w:sz="0" w:space="0" w:color="auto"/>
                                  </w:divBdr>
                                  <w:divsChild>
                                    <w:div w:id="1407024615">
                                      <w:marLeft w:val="0"/>
                                      <w:marRight w:val="0"/>
                                      <w:marTop w:val="0"/>
                                      <w:marBottom w:val="0"/>
                                      <w:divBdr>
                                        <w:top w:val="none" w:sz="0" w:space="0" w:color="auto"/>
                                        <w:left w:val="none" w:sz="0" w:space="0" w:color="auto"/>
                                        <w:bottom w:val="none" w:sz="0" w:space="0" w:color="auto"/>
                                        <w:right w:val="none" w:sz="0" w:space="0" w:color="auto"/>
                                      </w:divBdr>
                                      <w:divsChild>
                                        <w:div w:id="566038871">
                                          <w:marLeft w:val="0"/>
                                          <w:marRight w:val="0"/>
                                          <w:marTop w:val="0"/>
                                          <w:marBottom w:val="0"/>
                                          <w:divBdr>
                                            <w:top w:val="none" w:sz="0" w:space="0" w:color="auto"/>
                                            <w:left w:val="none" w:sz="0" w:space="0" w:color="auto"/>
                                            <w:bottom w:val="none" w:sz="0" w:space="0" w:color="auto"/>
                                            <w:right w:val="none" w:sz="0" w:space="0" w:color="auto"/>
                                          </w:divBdr>
                                          <w:divsChild>
                                            <w:div w:id="1929578267">
                                              <w:marLeft w:val="0"/>
                                              <w:marRight w:val="0"/>
                                              <w:marTop w:val="0"/>
                                              <w:marBottom w:val="0"/>
                                              <w:divBdr>
                                                <w:top w:val="none" w:sz="0" w:space="0" w:color="auto"/>
                                                <w:left w:val="none" w:sz="0" w:space="0" w:color="auto"/>
                                                <w:bottom w:val="none" w:sz="0" w:space="0" w:color="auto"/>
                                                <w:right w:val="none" w:sz="0" w:space="0" w:color="auto"/>
                                              </w:divBdr>
                                              <w:divsChild>
                                                <w:div w:id="166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761013">
      <w:bodyDiv w:val="1"/>
      <w:marLeft w:val="0"/>
      <w:marRight w:val="0"/>
      <w:marTop w:val="0"/>
      <w:marBottom w:val="0"/>
      <w:divBdr>
        <w:top w:val="none" w:sz="0" w:space="0" w:color="auto"/>
        <w:left w:val="none" w:sz="0" w:space="0" w:color="auto"/>
        <w:bottom w:val="none" w:sz="0" w:space="0" w:color="auto"/>
        <w:right w:val="none" w:sz="0" w:space="0" w:color="auto"/>
      </w:divBdr>
      <w:divsChild>
        <w:div w:id="568350153">
          <w:marLeft w:val="0"/>
          <w:marRight w:val="0"/>
          <w:marTop w:val="0"/>
          <w:marBottom w:val="75"/>
          <w:divBdr>
            <w:top w:val="none" w:sz="0" w:space="0" w:color="auto"/>
            <w:left w:val="none" w:sz="0" w:space="0" w:color="auto"/>
            <w:bottom w:val="none" w:sz="0" w:space="0" w:color="auto"/>
            <w:right w:val="none" w:sz="0" w:space="0" w:color="auto"/>
          </w:divBdr>
        </w:div>
        <w:div w:id="692266268">
          <w:marLeft w:val="0"/>
          <w:marRight w:val="0"/>
          <w:marTop w:val="0"/>
          <w:marBottom w:val="75"/>
          <w:divBdr>
            <w:top w:val="none" w:sz="0" w:space="0" w:color="auto"/>
            <w:left w:val="none" w:sz="0" w:space="0" w:color="auto"/>
            <w:bottom w:val="none" w:sz="0" w:space="0" w:color="auto"/>
            <w:right w:val="none" w:sz="0" w:space="0" w:color="auto"/>
          </w:divBdr>
        </w:div>
        <w:div w:id="1120958753">
          <w:marLeft w:val="0"/>
          <w:marRight w:val="0"/>
          <w:marTop w:val="150"/>
          <w:marBottom w:val="150"/>
          <w:divBdr>
            <w:top w:val="none" w:sz="0" w:space="0" w:color="auto"/>
            <w:left w:val="none" w:sz="0" w:space="0" w:color="auto"/>
            <w:bottom w:val="none" w:sz="0" w:space="0" w:color="auto"/>
            <w:right w:val="none" w:sz="0" w:space="0" w:color="auto"/>
          </w:divBdr>
        </w:div>
        <w:div w:id="142048774">
          <w:marLeft w:val="-150"/>
          <w:marRight w:val="-150"/>
          <w:marTop w:val="0"/>
          <w:marBottom w:val="150"/>
          <w:divBdr>
            <w:top w:val="none" w:sz="0" w:space="0" w:color="auto"/>
            <w:left w:val="none" w:sz="0" w:space="0" w:color="auto"/>
            <w:bottom w:val="none" w:sz="0" w:space="0" w:color="auto"/>
            <w:right w:val="none" w:sz="0" w:space="0" w:color="auto"/>
          </w:divBdr>
          <w:divsChild>
            <w:div w:id="389771009">
              <w:marLeft w:val="0"/>
              <w:marRight w:val="0"/>
              <w:marTop w:val="0"/>
              <w:marBottom w:val="0"/>
              <w:divBdr>
                <w:top w:val="none" w:sz="0" w:space="0" w:color="auto"/>
                <w:left w:val="none" w:sz="0" w:space="0" w:color="auto"/>
                <w:bottom w:val="none" w:sz="0" w:space="0" w:color="auto"/>
                <w:right w:val="none" w:sz="0" w:space="0" w:color="auto"/>
              </w:divBdr>
              <w:divsChild>
                <w:div w:id="1608732725">
                  <w:marLeft w:val="0"/>
                  <w:marRight w:val="0"/>
                  <w:marTop w:val="0"/>
                  <w:marBottom w:val="0"/>
                  <w:divBdr>
                    <w:top w:val="none" w:sz="0" w:space="0" w:color="auto"/>
                    <w:left w:val="none" w:sz="0" w:space="0" w:color="auto"/>
                    <w:bottom w:val="none" w:sz="0" w:space="0" w:color="auto"/>
                    <w:right w:val="none" w:sz="0" w:space="0" w:color="auto"/>
                  </w:divBdr>
                  <w:divsChild>
                    <w:div w:id="1195073842">
                      <w:marLeft w:val="-75"/>
                      <w:marRight w:val="-75"/>
                      <w:marTop w:val="0"/>
                      <w:marBottom w:val="0"/>
                      <w:divBdr>
                        <w:top w:val="none" w:sz="0" w:space="0" w:color="auto"/>
                        <w:left w:val="none" w:sz="0" w:space="0" w:color="auto"/>
                        <w:bottom w:val="none" w:sz="0" w:space="0" w:color="auto"/>
                        <w:right w:val="none" w:sz="0" w:space="0" w:color="auto"/>
                      </w:divBdr>
                      <w:divsChild>
                        <w:div w:id="50735912">
                          <w:marLeft w:val="0"/>
                          <w:marRight w:val="0"/>
                          <w:marTop w:val="0"/>
                          <w:marBottom w:val="0"/>
                          <w:divBdr>
                            <w:top w:val="none" w:sz="0" w:space="0" w:color="auto"/>
                            <w:left w:val="none" w:sz="0" w:space="0" w:color="auto"/>
                            <w:bottom w:val="none" w:sz="0" w:space="0" w:color="auto"/>
                            <w:right w:val="none" w:sz="0" w:space="0" w:color="auto"/>
                          </w:divBdr>
                        </w:div>
                        <w:div w:id="532154237">
                          <w:marLeft w:val="0"/>
                          <w:marRight w:val="0"/>
                          <w:marTop w:val="0"/>
                          <w:marBottom w:val="0"/>
                          <w:divBdr>
                            <w:top w:val="none" w:sz="0" w:space="0" w:color="auto"/>
                            <w:left w:val="none" w:sz="0" w:space="0" w:color="auto"/>
                            <w:bottom w:val="none" w:sz="0" w:space="0" w:color="auto"/>
                            <w:right w:val="none" w:sz="0" w:space="0" w:color="auto"/>
                          </w:divBdr>
                          <w:divsChild>
                            <w:div w:id="1705902458">
                              <w:marLeft w:val="0"/>
                              <w:marRight w:val="0"/>
                              <w:marTop w:val="0"/>
                              <w:marBottom w:val="0"/>
                              <w:divBdr>
                                <w:top w:val="none" w:sz="0" w:space="0" w:color="auto"/>
                                <w:left w:val="none" w:sz="0" w:space="0" w:color="auto"/>
                                <w:bottom w:val="none" w:sz="0" w:space="0" w:color="auto"/>
                                <w:right w:val="none" w:sz="0" w:space="0" w:color="auto"/>
                              </w:divBdr>
                              <w:divsChild>
                                <w:div w:id="727536131">
                                  <w:marLeft w:val="0"/>
                                  <w:marRight w:val="0"/>
                                  <w:marTop w:val="0"/>
                                  <w:marBottom w:val="0"/>
                                  <w:divBdr>
                                    <w:top w:val="none" w:sz="0" w:space="0" w:color="auto"/>
                                    <w:left w:val="none" w:sz="0" w:space="0" w:color="auto"/>
                                    <w:bottom w:val="none" w:sz="0" w:space="0" w:color="auto"/>
                                    <w:right w:val="none" w:sz="0" w:space="0" w:color="auto"/>
                                  </w:divBdr>
                                  <w:divsChild>
                                    <w:div w:id="752893130">
                                      <w:marLeft w:val="0"/>
                                      <w:marRight w:val="0"/>
                                      <w:marTop w:val="0"/>
                                      <w:marBottom w:val="0"/>
                                      <w:divBdr>
                                        <w:top w:val="none" w:sz="0" w:space="0" w:color="auto"/>
                                        <w:left w:val="none" w:sz="0" w:space="0" w:color="auto"/>
                                        <w:bottom w:val="none" w:sz="0" w:space="0" w:color="auto"/>
                                        <w:right w:val="none" w:sz="0" w:space="0" w:color="auto"/>
                                      </w:divBdr>
                                      <w:divsChild>
                                        <w:div w:id="1740664317">
                                          <w:marLeft w:val="0"/>
                                          <w:marRight w:val="0"/>
                                          <w:marTop w:val="0"/>
                                          <w:marBottom w:val="0"/>
                                          <w:divBdr>
                                            <w:top w:val="none" w:sz="0" w:space="0" w:color="auto"/>
                                            <w:left w:val="none" w:sz="0" w:space="0" w:color="auto"/>
                                            <w:bottom w:val="none" w:sz="0" w:space="0" w:color="auto"/>
                                            <w:right w:val="none" w:sz="0" w:space="0" w:color="auto"/>
                                          </w:divBdr>
                                          <w:divsChild>
                                            <w:div w:id="6666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955908">
              <w:marLeft w:val="0"/>
              <w:marRight w:val="0"/>
              <w:marTop w:val="0"/>
              <w:marBottom w:val="0"/>
              <w:divBdr>
                <w:top w:val="none" w:sz="0" w:space="0" w:color="auto"/>
                <w:left w:val="none" w:sz="0" w:space="0" w:color="auto"/>
                <w:bottom w:val="none" w:sz="0" w:space="0" w:color="auto"/>
                <w:right w:val="none" w:sz="0" w:space="0" w:color="auto"/>
              </w:divBdr>
              <w:divsChild>
                <w:div w:id="1699039980">
                  <w:marLeft w:val="0"/>
                  <w:marRight w:val="0"/>
                  <w:marTop w:val="0"/>
                  <w:marBottom w:val="0"/>
                  <w:divBdr>
                    <w:top w:val="none" w:sz="0" w:space="0" w:color="auto"/>
                    <w:left w:val="none" w:sz="0" w:space="0" w:color="auto"/>
                    <w:bottom w:val="none" w:sz="0" w:space="0" w:color="auto"/>
                    <w:right w:val="none" w:sz="0" w:space="0" w:color="auto"/>
                  </w:divBdr>
                  <w:divsChild>
                    <w:div w:id="1966155327">
                      <w:marLeft w:val="-75"/>
                      <w:marRight w:val="-75"/>
                      <w:marTop w:val="0"/>
                      <w:marBottom w:val="0"/>
                      <w:divBdr>
                        <w:top w:val="none" w:sz="0" w:space="0" w:color="auto"/>
                        <w:left w:val="none" w:sz="0" w:space="0" w:color="auto"/>
                        <w:bottom w:val="none" w:sz="0" w:space="0" w:color="auto"/>
                        <w:right w:val="none" w:sz="0" w:space="0" w:color="auto"/>
                      </w:divBdr>
                      <w:divsChild>
                        <w:div w:id="855776665">
                          <w:marLeft w:val="0"/>
                          <w:marRight w:val="0"/>
                          <w:marTop w:val="0"/>
                          <w:marBottom w:val="0"/>
                          <w:divBdr>
                            <w:top w:val="none" w:sz="0" w:space="0" w:color="auto"/>
                            <w:left w:val="none" w:sz="0" w:space="0" w:color="auto"/>
                            <w:bottom w:val="none" w:sz="0" w:space="0" w:color="auto"/>
                            <w:right w:val="none" w:sz="0" w:space="0" w:color="auto"/>
                          </w:divBdr>
                        </w:div>
                        <w:div w:id="190993887">
                          <w:marLeft w:val="0"/>
                          <w:marRight w:val="0"/>
                          <w:marTop w:val="0"/>
                          <w:marBottom w:val="0"/>
                          <w:divBdr>
                            <w:top w:val="none" w:sz="0" w:space="0" w:color="auto"/>
                            <w:left w:val="none" w:sz="0" w:space="0" w:color="auto"/>
                            <w:bottom w:val="none" w:sz="0" w:space="0" w:color="auto"/>
                            <w:right w:val="none" w:sz="0" w:space="0" w:color="auto"/>
                          </w:divBdr>
                          <w:divsChild>
                            <w:div w:id="1060666750">
                              <w:marLeft w:val="0"/>
                              <w:marRight w:val="0"/>
                              <w:marTop w:val="0"/>
                              <w:marBottom w:val="0"/>
                              <w:divBdr>
                                <w:top w:val="none" w:sz="0" w:space="0" w:color="auto"/>
                                <w:left w:val="none" w:sz="0" w:space="0" w:color="auto"/>
                                <w:bottom w:val="none" w:sz="0" w:space="0" w:color="auto"/>
                                <w:right w:val="none" w:sz="0" w:space="0" w:color="auto"/>
                              </w:divBdr>
                              <w:divsChild>
                                <w:div w:id="1810510089">
                                  <w:marLeft w:val="0"/>
                                  <w:marRight w:val="0"/>
                                  <w:marTop w:val="0"/>
                                  <w:marBottom w:val="0"/>
                                  <w:divBdr>
                                    <w:top w:val="none" w:sz="0" w:space="0" w:color="auto"/>
                                    <w:left w:val="none" w:sz="0" w:space="0" w:color="auto"/>
                                    <w:bottom w:val="none" w:sz="0" w:space="0" w:color="auto"/>
                                    <w:right w:val="none" w:sz="0" w:space="0" w:color="auto"/>
                                  </w:divBdr>
                                  <w:divsChild>
                                    <w:div w:id="1800147959">
                                      <w:marLeft w:val="0"/>
                                      <w:marRight w:val="0"/>
                                      <w:marTop w:val="0"/>
                                      <w:marBottom w:val="0"/>
                                      <w:divBdr>
                                        <w:top w:val="none" w:sz="0" w:space="0" w:color="auto"/>
                                        <w:left w:val="none" w:sz="0" w:space="0" w:color="auto"/>
                                        <w:bottom w:val="none" w:sz="0" w:space="0" w:color="auto"/>
                                        <w:right w:val="none" w:sz="0" w:space="0" w:color="auto"/>
                                      </w:divBdr>
                                      <w:divsChild>
                                        <w:div w:id="938638821">
                                          <w:marLeft w:val="0"/>
                                          <w:marRight w:val="0"/>
                                          <w:marTop w:val="0"/>
                                          <w:marBottom w:val="0"/>
                                          <w:divBdr>
                                            <w:top w:val="none" w:sz="0" w:space="0" w:color="auto"/>
                                            <w:left w:val="none" w:sz="0" w:space="0" w:color="auto"/>
                                            <w:bottom w:val="none" w:sz="0" w:space="0" w:color="auto"/>
                                            <w:right w:val="none" w:sz="0" w:space="0" w:color="auto"/>
                                          </w:divBdr>
                                          <w:divsChild>
                                            <w:div w:id="2225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240638">
              <w:marLeft w:val="0"/>
              <w:marRight w:val="0"/>
              <w:marTop w:val="0"/>
              <w:marBottom w:val="0"/>
              <w:divBdr>
                <w:top w:val="none" w:sz="0" w:space="0" w:color="auto"/>
                <w:left w:val="none" w:sz="0" w:space="0" w:color="auto"/>
                <w:bottom w:val="none" w:sz="0" w:space="0" w:color="auto"/>
                <w:right w:val="none" w:sz="0" w:space="0" w:color="auto"/>
              </w:divBdr>
              <w:divsChild>
                <w:div w:id="474418499">
                  <w:marLeft w:val="0"/>
                  <w:marRight w:val="0"/>
                  <w:marTop w:val="0"/>
                  <w:marBottom w:val="0"/>
                  <w:divBdr>
                    <w:top w:val="none" w:sz="0" w:space="0" w:color="auto"/>
                    <w:left w:val="none" w:sz="0" w:space="0" w:color="auto"/>
                    <w:bottom w:val="none" w:sz="0" w:space="0" w:color="auto"/>
                    <w:right w:val="none" w:sz="0" w:space="0" w:color="auto"/>
                  </w:divBdr>
                  <w:divsChild>
                    <w:div w:id="977493553">
                      <w:marLeft w:val="-75"/>
                      <w:marRight w:val="-75"/>
                      <w:marTop w:val="0"/>
                      <w:marBottom w:val="0"/>
                      <w:divBdr>
                        <w:top w:val="none" w:sz="0" w:space="0" w:color="auto"/>
                        <w:left w:val="none" w:sz="0" w:space="0" w:color="auto"/>
                        <w:bottom w:val="none" w:sz="0" w:space="0" w:color="auto"/>
                        <w:right w:val="none" w:sz="0" w:space="0" w:color="auto"/>
                      </w:divBdr>
                      <w:divsChild>
                        <w:div w:id="1460303394">
                          <w:marLeft w:val="0"/>
                          <w:marRight w:val="0"/>
                          <w:marTop w:val="0"/>
                          <w:marBottom w:val="0"/>
                          <w:divBdr>
                            <w:top w:val="none" w:sz="0" w:space="0" w:color="auto"/>
                            <w:left w:val="none" w:sz="0" w:space="0" w:color="auto"/>
                            <w:bottom w:val="none" w:sz="0" w:space="0" w:color="auto"/>
                            <w:right w:val="none" w:sz="0" w:space="0" w:color="auto"/>
                          </w:divBdr>
                        </w:div>
                        <w:div w:id="1084836137">
                          <w:marLeft w:val="0"/>
                          <w:marRight w:val="0"/>
                          <w:marTop w:val="0"/>
                          <w:marBottom w:val="0"/>
                          <w:divBdr>
                            <w:top w:val="none" w:sz="0" w:space="0" w:color="auto"/>
                            <w:left w:val="none" w:sz="0" w:space="0" w:color="auto"/>
                            <w:bottom w:val="none" w:sz="0" w:space="0" w:color="auto"/>
                            <w:right w:val="none" w:sz="0" w:space="0" w:color="auto"/>
                          </w:divBdr>
                          <w:divsChild>
                            <w:div w:id="527179463">
                              <w:marLeft w:val="0"/>
                              <w:marRight w:val="0"/>
                              <w:marTop w:val="0"/>
                              <w:marBottom w:val="0"/>
                              <w:divBdr>
                                <w:top w:val="none" w:sz="0" w:space="0" w:color="auto"/>
                                <w:left w:val="none" w:sz="0" w:space="0" w:color="auto"/>
                                <w:bottom w:val="none" w:sz="0" w:space="0" w:color="auto"/>
                                <w:right w:val="none" w:sz="0" w:space="0" w:color="auto"/>
                              </w:divBdr>
                              <w:divsChild>
                                <w:div w:id="361058470">
                                  <w:marLeft w:val="0"/>
                                  <w:marRight w:val="0"/>
                                  <w:marTop w:val="0"/>
                                  <w:marBottom w:val="0"/>
                                  <w:divBdr>
                                    <w:top w:val="none" w:sz="0" w:space="0" w:color="auto"/>
                                    <w:left w:val="none" w:sz="0" w:space="0" w:color="auto"/>
                                    <w:bottom w:val="none" w:sz="0" w:space="0" w:color="auto"/>
                                    <w:right w:val="none" w:sz="0" w:space="0" w:color="auto"/>
                                  </w:divBdr>
                                  <w:divsChild>
                                    <w:div w:id="1714963271">
                                      <w:marLeft w:val="0"/>
                                      <w:marRight w:val="0"/>
                                      <w:marTop w:val="0"/>
                                      <w:marBottom w:val="0"/>
                                      <w:divBdr>
                                        <w:top w:val="none" w:sz="0" w:space="0" w:color="auto"/>
                                        <w:left w:val="none" w:sz="0" w:space="0" w:color="auto"/>
                                        <w:bottom w:val="none" w:sz="0" w:space="0" w:color="auto"/>
                                        <w:right w:val="none" w:sz="0" w:space="0" w:color="auto"/>
                                      </w:divBdr>
                                      <w:divsChild>
                                        <w:div w:id="838351288">
                                          <w:marLeft w:val="0"/>
                                          <w:marRight w:val="0"/>
                                          <w:marTop w:val="0"/>
                                          <w:marBottom w:val="0"/>
                                          <w:divBdr>
                                            <w:top w:val="none" w:sz="0" w:space="0" w:color="auto"/>
                                            <w:left w:val="none" w:sz="0" w:space="0" w:color="auto"/>
                                            <w:bottom w:val="none" w:sz="0" w:space="0" w:color="auto"/>
                                            <w:right w:val="none" w:sz="0" w:space="0" w:color="auto"/>
                                          </w:divBdr>
                                          <w:divsChild>
                                            <w:div w:id="472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099611">
              <w:marLeft w:val="0"/>
              <w:marRight w:val="0"/>
              <w:marTop w:val="0"/>
              <w:marBottom w:val="0"/>
              <w:divBdr>
                <w:top w:val="none" w:sz="0" w:space="0" w:color="auto"/>
                <w:left w:val="none" w:sz="0" w:space="0" w:color="auto"/>
                <w:bottom w:val="none" w:sz="0" w:space="0" w:color="auto"/>
                <w:right w:val="none" w:sz="0" w:space="0" w:color="auto"/>
              </w:divBdr>
              <w:divsChild>
                <w:div w:id="755588482">
                  <w:marLeft w:val="0"/>
                  <w:marRight w:val="0"/>
                  <w:marTop w:val="0"/>
                  <w:marBottom w:val="0"/>
                  <w:divBdr>
                    <w:top w:val="none" w:sz="0" w:space="0" w:color="auto"/>
                    <w:left w:val="none" w:sz="0" w:space="0" w:color="auto"/>
                    <w:bottom w:val="none" w:sz="0" w:space="0" w:color="auto"/>
                    <w:right w:val="none" w:sz="0" w:space="0" w:color="auto"/>
                  </w:divBdr>
                  <w:divsChild>
                    <w:div w:id="1208683732">
                      <w:marLeft w:val="-75"/>
                      <w:marRight w:val="-75"/>
                      <w:marTop w:val="0"/>
                      <w:marBottom w:val="0"/>
                      <w:divBdr>
                        <w:top w:val="none" w:sz="0" w:space="0" w:color="auto"/>
                        <w:left w:val="none" w:sz="0" w:space="0" w:color="auto"/>
                        <w:bottom w:val="none" w:sz="0" w:space="0" w:color="auto"/>
                        <w:right w:val="none" w:sz="0" w:space="0" w:color="auto"/>
                      </w:divBdr>
                      <w:divsChild>
                        <w:div w:id="1575630495">
                          <w:marLeft w:val="0"/>
                          <w:marRight w:val="0"/>
                          <w:marTop w:val="0"/>
                          <w:marBottom w:val="0"/>
                          <w:divBdr>
                            <w:top w:val="none" w:sz="0" w:space="0" w:color="auto"/>
                            <w:left w:val="none" w:sz="0" w:space="0" w:color="auto"/>
                            <w:bottom w:val="none" w:sz="0" w:space="0" w:color="auto"/>
                            <w:right w:val="none" w:sz="0" w:space="0" w:color="auto"/>
                          </w:divBdr>
                        </w:div>
                        <w:div w:id="74665494">
                          <w:marLeft w:val="0"/>
                          <w:marRight w:val="0"/>
                          <w:marTop w:val="0"/>
                          <w:marBottom w:val="0"/>
                          <w:divBdr>
                            <w:top w:val="none" w:sz="0" w:space="0" w:color="auto"/>
                            <w:left w:val="none" w:sz="0" w:space="0" w:color="auto"/>
                            <w:bottom w:val="none" w:sz="0" w:space="0" w:color="auto"/>
                            <w:right w:val="none" w:sz="0" w:space="0" w:color="auto"/>
                          </w:divBdr>
                          <w:divsChild>
                            <w:div w:id="939917706">
                              <w:marLeft w:val="0"/>
                              <w:marRight w:val="0"/>
                              <w:marTop w:val="0"/>
                              <w:marBottom w:val="0"/>
                              <w:divBdr>
                                <w:top w:val="none" w:sz="0" w:space="0" w:color="auto"/>
                                <w:left w:val="none" w:sz="0" w:space="0" w:color="auto"/>
                                <w:bottom w:val="none" w:sz="0" w:space="0" w:color="auto"/>
                                <w:right w:val="none" w:sz="0" w:space="0" w:color="auto"/>
                              </w:divBdr>
                              <w:divsChild>
                                <w:div w:id="891231038">
                                  <w:marLeft w:val="0"/>
                                  <w:marRight w:val="0"/>
                                  <w:marTop w:val="0"/>
                                  <w:marBottom w:val="0"/>
                                  <w:divBdr>
                                    <w:top w:val="none" w:sz="0" w:space="0" w:color="auto"/>
                                    <w:left w:val="none" w:sz="0" w:space="0" w:color="auto"/>
                                    <w:bottom w:val="none" w:sz="0" w:space="0" w:color="auto"/>
                                    <w:right w:val="none" w:sz="0" w:space="0" w:color="auto"/>
                                  </w:divBdr>
                                  <w:divsChild>
                                    <w:div w:id="66809061">
                                      <w:marLeft w:val="0"/>
                                      <w:marRight w:val="0"/>
                                      <w:marTop w:val="0"/>
                                      <w:marBottom w:val="0"/>
                                      <w:divBdr>
                                        <w:top w:val="none" w:sz="0" w:space="0" w:color="auto"/>
                                        <w:left w:val="none" w:sz="0" w:space="0" w:color="auto"/>
                                        <w:bottom w:val="none" w:sz="0" w:space="0" w:color="auto"/>
                                        <w:right w:val="none" w:sz="0" w:space="0" w:color="auto"/>
                                      </w:divBdr>
                                      <w:divsChild>
                                        <w:div w:id="2135172846">
                                          <w:marLeft w:val="0"/>
                                          <w:marRight w:val="0"/>
                                          <w:marTop w:val="0"/>
                                          <w:marBottom w:val="0"/>
                                          <w:divBdr>
                                            <w:top w:val="none" w:sz="0" w:space="0" w:color="auto"/>
                                            <w:left w:val="none" w:sz="0" w:space="0" w:color="auto"/>
                                            <w:bottom w:val="none" w:sz="0" w:space="0" w:color="auto"/>
                                            <w:right w:val="none" w:sz="0" w:space="0" w:color="auto"/>
                                          </w:divBdr>
                                          <w:divsChild>
                                            <w:div w:id="1257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242945">
              <w:marLeft w:val="0"/>
              <w:marRight w:val="0"/>
              <w:marTop w:val="0"/>
              <w:marBottom w:val="0"/>
              <w:divBdr>
                <w:top w:val="none" w:sz="0" w:space="0" w:color="auto"/>
                <w:left w:val="none" w:sz="0" w:space="0" w:color="auto"/>
                <w:bottom w:val="none" w:sz="0" w:space="0" w:color="auto"/>
                <w:right w:val="none" w:sz="0" w:space="0" w:color="auto"/>
              </w:divBdr>
              <w:divsChild>
                <w:div w:id="871842387">
                  <w:marLeft w:val="0"/>
                  <w:marRight w:val="0"/>
                  <w:marTop w:val="0"/>
                  <w:marBottom w:val="0"/>
                  <w:divBdr>
                    <w:top w:val="none" w:sz="0" w:space="0" w:color="auto"/>
                    <w:left w:val="none" w:sz="0" w:space="0" w:color="auto"/>
                    <w:bottom w:val="none" w:sz="0" w:space="0" w:color="auto"/>
                    <w:right w:val="none" w:sz="0" w:space="0" w:color="auto"/>
                  </w:divBdr>
                  <w:divsChild>
                    <w:div w:id="1383090386">
                      <w:marLeft w:val="-75"/>
                      <w:marRight w:val="-75"/>
                      <w:marTop w:val="0"/>
                      <w:marBottom w:val="0"/>
                      <w:divBdr>
                        <w:top w:val="none" w:sz="0" w:space="0" w:color="auto"/>
                        <w:left w:val="none" w:sz="0" w:space="0" w:color="auto"/>
                        <w:bottom w:val="none" w:sz="0" w:space="0" w:color="auto"/>
                        <w:right w:val="none" w:sz="0" w:space="0" w:color="auto"/>
                      </w:divBdr>
                      <w:divsChild>
                        <w:div w:id="2135561353">
                          <w:marLeft w:val="0"/>
                          <w:marRight w:val="0"/>
                          <w:marTop w:val="0"/>
                          <w:marBottom w:val="0"/>
                          <w:divBdr>
                            <w:top w:val="none" w:sz="0" w:space="0" w:color="auto"/>
                            <w:left w:val="none" w:sz="0" w:space="0" w:color="auto"/>
                            <w:bottom w:val="none" w:sz="0" w:space="0" w:color="auto"/>
                            <w:right w:val="none" w:sz="0" w:space="0" w:color="auto"/>
                          </w:divBdr>
                        </w:div>
                        <w:div w:id="822547209">
                          <w:marLeft w:val="0"/>
                          <w:marRight w:val="0"/>
                          <w:marTop w:val="0"/>
                          <w:marBottom w:val="0"/>
                          <w:divBdr>
                            <w:top w:val="none" w:sz="0" w:space="0" w:color="auto"/>
                            <w:left w:val="none" w:sz="0" w:space="0" w:color="auto"/>
                            <w:bottom w:val="none" w:sz="0" w:space="0" w:color="auto"/>
                            <w:right w:val="none" w:sz="0" w:space="0" w:color="auto"/>
                          </w:divBdr>
                          <w:divsChild>
                            <w:div w:id="454451712">
                              <w:marLeft w:val="0"/>
                              <w:marRight w:val="0"/>
                              <w:marTop w:val="0"/>
                              <w:marBottom w:val="0"/>
                              <w:divBdr>
                                <w:top w:val="none" w:sz="0" w:space="0" w:color="auto"/>
                                <w:left w:val="none" w:sz="0" w:space="0" w:color="auto"/>
                                <w:bottom w:val="none" w:sz="0" w:space="0" w:color="auto"/>
                                <w:right w:val="none" w:sz="0" w:space="0" w:color="auto"/>
                              </w:divBdr>
                              <w:divsChild>
                                <w:div w:id="1760053017">
                                  <w:marLeft w:val="0"/>
                                  <w:marRight w:val="0"/>
                                  <w:marTop w:val="0"/>
                                  <w:marBottom w:val="0"/>
                                  <w:divBdr>
                                    <w:top w:val="none" w:sz="0" w:space="0" w:color="auto"/>
                                    <w:left w:val="none" w:sz="0" w:space="0" w:color="auto"/>
                                    <w:bottom w:val="none" w:sz="0" w:space="0" w:color="auto"/>
                                    <w:right w:val="none" w:sz="0" w:space="0" w:color="auto"/>
                                  </w:divBdr>
                                  <w:divsChild>
                                    <w:div w:id="1351419854">
                                      <w:marLeft w:val="0"/>
                                      <w:marRight w:val="0"/>
                                      <w:marTop w:val="0"/>
                                      <w:marBottom w:val="0"/>
                                      <w:divBdr>
                                        <w:top w:val="none" w:sz="0" w:space="0" w:color="auto"/>
                                        <w:left w:val="none" w:sz="0" w:space="0" w:color="auto"/>
                                        <w:bottom w:val="none" w:sz="0" w:space="0" w:color="auto"/>
                                        <w:right w:val="none" w:sz="0" w:space="0" w:color="auto"/>
                                      </w:divBdr>
                                      <w:divsChild>
                                        <w:div w:id="1161699532">
                                          <w:marLeft w:val="0"/>
                                          <w:marRight w:val="0"/>
                                          <w:marTop w:val="0"/>
                                          <w:marBottom w:val="0"/>
                                          <w:divBdr>
                                            <w:top w:val="none" w:sz="0" w:space="0" w:color="auto"/>
                                            <w:left w:val="none" w:sz="0" w:space="0" w:color="auto"/>
                                            <w:bottom w:val="none" w:sz="0" w:space="0" w:color="auto"/>
                                            <w:right w:val="none" w:sz="0" w:space="0" w:color="auto"/>
                                          </w:divBdr>
                                          <w:divsChild>
                                            <w:div w:id="12632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669595">
              <w:marLeft w:val="0"/>
              <w:marRight w:val="0"/>
              <w:marTop w:val="0"/>
              <w:marBottom w:val="0"/>
              <w:divBdr>
                <w:top w:val="none" w:sz="0" w:space="0" w:color="auto"/>
                <w:left w:val="none" w:sz="0" w:space="0" w:color="auto"/>
                <w:bottom w:val="none" w:sz="0" w:space="0" w:color="auto"/>
                <w:right w:val="none" w:sz="0" w:space="0" w:color="auto"/>
              </w:divBdr>
              <w:divsChild>
                <w:div w:id="707485675">
                  <w:marLeft w:val="0"/>
                  <w:marRight w:val="0"/>
                  <w:marTop w:val="0"/>
                  <w:marBottom w:val="0"/>
                  <w:divBdr>
                    <w:top w:val="none" w:sz="0" w:space="0" w:color="auto"/>
                    <w:left w:val="none" w:sz="0" w:space="0" w:color="auto"/>
                    <w:bottom w:val="none" w:sz="0" w:space="0" w:color="auto"/>
                    <w:right w:val="none" w:sz="0" w:space="0" w:color="auto"/>
                  </w:divBdr>
                  <w:divsChild>
                    <w:div w:id="391391252">
                      <w:marLeft w:val="-75"/>
                      <w:marRight w:val="-75"/>
                      <w:marTop w:val="0"/>
                      <w:marBottom w:val="0"/>
                      <w:divBdr>
                        <w:top w:val="none" w:sz="0" w:space="0" w:color="auto"/>
                        <w:left w:val="none" w:sz="0" w:space="0" w:color="auto"/>
                        <w:bottom w:val="none" w:sz="0" w:space="0" w:color="auto"/>
                        <w:right w:val="none" w:sz="0" w:space="0" w:color="auto"/>
                      </w:divBdr>
                      <w:divsChild>
                        <w:div w:id="282074051">
                          <w:marLeft w:val="0"/>
                          <w:marRight w:val="0"/>
                          <w:marTop w:val="0"/>
                          <w:marBottom w:val="0"/>
                          <w:divBdr>
                            <w:top w:val="none" w:sz="0" w:space="0" w:color="auto"/>
                            <w:left w:val="none" w:sz="0" w:space="0" w:color="auto"/>
                            <w:bottom w:val="none" w:sz="0" w:space="0" w:color="auto"/>
                            <w:right w:val="none" w:sz="0" w:space="0" w:color="auto"/>
                          </w:divBdr>
                        </w:div>
                        <w:div w:id="911086067">
                          <w:marLeft w:val="0"/>
                          <w:marRight w:val="0"/>
                          <w:marTop w:val="0"/>
                          <w:marBottom w:val="0"/>
                          <w:divBdr>
                            <w:top w:val="none" w:sz="0" w:space="0" w:color="auto"/>
                            <w:left w:val="none" w:sz="0" w:space="0" w:color="auto"/>
                            <w:bottom w:val="none" w:sz="0" w:space="0" w:color="auto"/>
                            <w:right w:val="none" w:sz="0" w:space="0" w:color="auto"/>
                          </w:divBdr>
                          <w:divsChild>
                            <w:div w:id="804586811">
                              <w:marLeft w:val="0"/>
                              <w:marRight w:val="0"/>
                              <w:marTop w:val="0"/>
                              <w:marBottom w:val="0"/>
                              <w:divBdr>
                                <w:top w:val="none" w:sz="0" w:space="0" w:color="auto"/>
                                <w:left w:val="none" w:sz="0" w:space="0" w:color="auto"/>
                                <w:bottom w:val="none" w:sz="0" w:space="0" w:color="auto"/>
                                <w:right w:val="none" w:sz="0" w:space="0" w:color="auto"/>
                              </w:divBdr>
                              <w:divsChild>
                                <w:div w:id="1748265045">
                                  <w:marLeft w:val="0"/>
                                  <w:marRight w:val="0"/>
                                  <w:marTop w:val="0"/>
                                  <w:marBottom w:val="0"/>
                                  <w:divBdr>
                                    <w:top w:val="none" w:sz="0" w:space="0" w:color="auto"/>
                                    <w:left w:val="none" w:sz="0" w:space="0" w:color="auto"/>
                                    <w:bottom w:val="none" w:sz="0" w:space="0" w:color="auto"/>
                                    <w:right w:val="none" w:sz="0" w:space="0" w:color="auto"/>
                                  </w:divBdr>
                                  <w:divsChild>
                                    <w:div w:id="1626159507">
                                      <w:marLeft w:val="0"/>
                                      <w:marRight w:val="0"/>
                                      <w:marTop w:val="0"/>
                                      <w:marBottom w:val="0"/>
                                      <w:divBdr>
                                        <w:top w:val="none" w:sz="0" w:space="0" w:color="auto"/>
                                        <w:left w:val="none" w:sz="0" w:space="0" w:color="auto"/>
                                        <w:bottom w:val="none" w:sz="0" w:space="0" w:color="auto"/>
                                        <w:right w:val="none" w:sz="0" w:space="0" w:color="auto"/>
                                      </w:divBdr>
                                      <w:divsChild>
                                        <w:div w:id="2014448119">
                                          <w:marLeft w:val="0"/>
                                          <w:marRight w:val="0"/>
                                          <w:marTop w:val="0"/>
                                          <w:marBottom w:val="0"/>
                                          <w:divBdr>
                                            <w:top w:val="none" w:sz="0" w:space="0" w:color="auto"/>
                                            <w:left w:val="none" w:sz="0" w:space="0" w:color="auto"/>
                                            <w:bottom w:val="none" w:sz="0" w:space="0" w:color="auto"/>
                                            <w:right w:val="none" w:sz="0" w:space="0" w:color="auto"/>
                                          </w:divBdr>
                                          <w:divsChild>
                                            <w:div w:id="478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906052">
              <w:marLeft w:val="0"/>
              <w:marRight w:val="0"/>
              <w:marTop w:val="0"/>
              <w:marBottom w:val="0"/>
              <w:divBdr>
                <w:top w:val="none" w:sz="0" w:space="0" w:color="auto"/>
                <w:left w:val="none" w:sz="0" w:space="0" w:color="auto"/>
                <w:bottom w:val="none" w:sz="0" w:space="0" w:color="auto"/>
                <w:right w:val="none" w:sz="0" w:space="0" w:color="auto"/>
              </w:divBdr>
              <w:divsChild>
                <w:div w:id="1752120832">
                  <w:marLeft w:val="0"/>
                  <w:marRight w:val="0"/>
                  <w:marTop w:val="0"/>
                  <w:marBottom w:val="0"/>
                  <w:divBdr>
                    <w:top w:val="none" w:sz="0" w:space="0" w:color="auto"/>
                    <w:left w:val="none" w:sz="0" w:space="0" w:color="auto"/>
                    <w:bottom w:val="none" w:sz="0" w:space="0" w:color="auto"/>
                    <w:right w:val="none" w:sz="0" w:space="0" w:color="auto"/>
                  </w:divBdr>
                  <w:divsChild>
                    <w:div w:id="529759233">
                      <w:marLeft w:val="-75"/>
                      <w:marRight w:val="-75"/>
                      <w:marTop w:val="0"/>
                      <w:marBottom w:val="0"/>
                      <w:divBdr>
                        <w:top w:val="none" w:sz="0" w:space="0" w:color="auto"/>
                        <w:left w:val="none" w:sz="0" w:space="0" w:color="auto"/>
                        <w:bottom w:val="none" w:sz="0" w:space="0" w:color="auto"/>
                        <w:right w:val="none" w:sz="0" w:space="0" w:color="auto"/>
                      </w:divBdr>
                      <w:divsChild>
                        <w:div w:id="127481273">
                          <w:marLeft w:val="0"/>
                          <w:marRight w:val="0"/>
                          <w:marTop w:val="0"/>
                          <w:marBottom w:val="0"/>
                          <w:divBdr>
                            <w:top w:val="none" w:sz="0" w:space="0" w:color="auto"/>
                            <w:left w:val="none" w:sz="0" w:space="0" w:color="auto"/>
                            <w:bottom w:val="none" w:sz="0" w:space="0" w:color="auto"/>
                            <w:right w:val="none" w:sz="0" w:space="0" w:color="auto"/>
                          </w:divBdr>
                        </w:div>
                        <w:div w:id="360059085">
                          <w:marLeft w:val="0"/>
                          <w:marRight w:val="0"/>
                          <w:marTop w:val="0"/>
                          <w:marBottom w:val="0"/>
                          <w:divBdr>
                            <w:top w:val="none" w:sz="0" w:space="0" w:color="auto"/>
                            <w:left w:val="none" w:sz="0" w:space="0" w:color="auto"/>
                            <w:bottom w:val="none" w:sz="0" w:space="0" w:color="auto"/>
                            <w:right w:val="none" w:sz="0" w:space="0" w:color="auto"/>
                          </w:divBdr>
                          <w:divsChild>
                            <w:div w:id="709846264">
                              <w:marLeft w:val="0"/>
                              <w:marRight w:val="0"/>
                              <w:marTop w:val="0"/>
                              <w:marBottom w:val="0"/>
                              <w:divBdr>
                                <w:top w:val="none" w:sz="0" w:space="0" w:color="auto"/>
                                <w:left w:val="none" w:sz="0" w:space="0" w:color="auto"/>
                                <w:bottom w:val="none" w:sz="0" w:space="0" w:color="auto"/>
                                <w:right w:val="none" w:sz="0" w:space="0" w:color="auto"/>
                              </w:divBdr>
                              <w:divsChild>
                                <w:div w:id="107356053">
                                  <w:marLeft w:val="0"/>
                                  <w:marRight w:val="0"/>
                                  <w:marTop w:val="0"/>
                                  <w:marBottom w:val="0"/>
                                  <w:divBdr>
                                    <w:top w:val="none" w:sz="0" w:space="0" w:color="auto"/>
                                    <w:left w:val="none" w:sz="0" w:space="0" w:color="auto"/>
                                    <w:bottom w:val="none" w:sz="0" w:space="0" w:color="auto"/>
                                    <w:right w:val="none" w:sz="0" w:space="0" w:color="auto"/>
                                  </w:divBdr>
                                  <w:divsChild>
                                    <w:div w:id="1343700009">
                                      <w:marLeft w:val="0"/>
                                      <w:marRight w:val="0"/>
                                      <w:marTop w:val="0"/>
                                      <w:marBottom w:val="0"/>
                                      <w:divBdr>
                                        <w:top w:val="none" w:sz="0" w:space="0" w:color="auto"/>
                                        <w:left w:val="none" w:sz="0" w:space="0" w:color="auto"/>
                                        <w:bottom w:val="none" w:sz="0" w:space="0" w:color="auto"/>
                                        <w:right w:val="none" w:sz="0" w:space="0" w:color="auto"/>
                                      </w:divBdr>
                                      <w:divsChild>
                                        <w:div w:id="137573378">
                                          <w:marLeft w:val="0"/>
                                          <w:marRight w:val="0"/>
                                          <w:marTop w:val="0"/>
                                          <w:marBottom w:val="0"/>
                                          <w:divBdr>
                                            <w:top w:val="none" w:sz="0" w:space="0" w:color="auto"/>
                                            <w:left w:val="none" w:sz="0" w:space="0" w:color="auto"/>
                                            <w:bottom w:val="none" w:sz="0" w:space="0" w:color="auto"/>
                                            <w:right w:val="none" w:sz="0" w:space="0" w:color="auto"/>
                                          </w:divBdr>
                                          <w:divsChild>
                                            <w:div w:id="2960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345">
              <w:marLeft w:val="0"/>
              <w:marRight w:val="0"/>
              <w:marTop w:val="0"/>
              <w:marBottom w:val="0"/>
              <w:divBdr>
                <w:top w:val="none" w:sz="0" w:space="0" w:color="auto"/>
                <w:left w:val="none" w:sz="0" w:space="0" w:color="auto"/>
                <w:bottom w:val="none" w:sz="0" w:space="0" w:color="auto"/>
                <w:right w:val="none" w:sz="0" w:space="0" w:color="auto"/>
              </w:divBdr>
              <w:divsChild>
                <w:div w:id="1230850231">
                  <w:marLeft w:val="0"/>
                  <w:marRight w:val="0"/>
                  <w:marTop w:val="0"/>
                  <w:marBottom w:val="0"/>
                  <w:divBdr>
                    <w:top w:val="none" w:sz="0" w:space="0" w:color="auto"/>
                    <w:left w:val="none" w:sz="0" w:space="0" w:color="auto"/>
                    <w:bottom w:val="none" w:sz="0" w:space="0" w:color="auto"/>
                    <w:right w:val="none" w:sz="0" w:space="0" w:color="auto"/>
                  </w:divBdr>
                  <w:divsChild>
                    <w:div w:id="698748287">
                      <w:marLeft w:val="-75"/>
                      <w:marRight w:val="-75"/>
                      <w:marTop w:val="0"/>
                      <w:marBottom w:val="0"/>
                      <w:divBdr>
                        <w:top w:val="none" w:sz="0" w:space="0" w:color="auto"/>
                        <w:left w:val="none" w:sz="0" w:space="0" w:color="auto"/>
                        <w:bottom w:val="none" w:sz="0" w:space="0" w:color="auto"/>
                        <w:right w:val="none" w:sz="0" w:space="0" w:color="auto"/>
                      </w:divBdr>
                      <w:divsChild>
                        <w:div w:id="1423136792">
                          <w:marLeft w:val="0"/>
                          <w:marRight w:val="0"/>
                          <w:marTop w:val="0"/>
                          <w:marBottom w:val="0"/>
                          <w:divBdr>
                            <w:top w:val="none" w:sz="0" w:space="0" w:color="auto"/>
                            <w:left w:val="none" w:sz="0" w:space="0" w:color="auto"/>
                            <w:bottom w:val="none" w:sz="0" w:space="0" w:color="auto"/>
                            <w:right w:val="none" w:sz="0" w:space="0" w:color="auto"/>
                          </w:divBdr>
                        </w:div>
                        <w:div w:id="1541167975">
                          <w:marLeft w:val="0"/>
                          <w:marRight w:val="0"/>
                          <w:marTop w:val="0"/>
                          <w:marBottom w:val="0"/>
                          <w:divBdr>
                            <w:top w:val="none" w:sz="0" w:space="0" w:color="auto"/>
                            <w:left w:val="none" w:sz="0" w:space="0" w:color="auto"/>
                            <w:bottom w:val="none" w:sz="0" w:space="0" w:color="auto"/>
                            <w:right w:val="none" w:sz="0" w:space="0" w:color="auto"/>
                          </w:divBdr>
                          <w:divsChild>
                            <w:div w:id="597954296">
                              <w:marLeft w:val="0"/>
                              <w:marRight w:val="0"/>
                              <w:marTop w:val="0"/>
                              <w:marBottom w:val="0"/>
                              <w:divBdr>
                                <w:top w:val="none" w:sz="0" w:space="0" w:color="auto"/>
                                <w:left w:val="none" w:sz="0" w:space="0" w:color="auto"/>
                                <w:bottom w:val="none" w:sz="0" w:space="0" w:color="auto"/>
                                <w:right w:val="none" w:sz="0" w:space="0" w:color="auto"/>
                              </w:divBdr>
                              <w:divsChild>
                                <w:div w:id="1902716241">
                                  <w:marLeft w:val="0"/>
                                  <w:marRight w:val="0"/>
                                  <w:marTop w:val="0"/>
                                  <w:marBottom w:val="0"/>
                                  <w:divBdr>
                                    <w:top w:val="none" w:sz="0" w:space="0" w:color="auto"/>
                                    <w:left w:val="none" w:sz="0" w:space="0" w:color="auto"/>
                                    <w:bottom w:val="none" w:sz="0" w:space="0" w:color="auto"/>
                                    <w:right w:val="none" w:sz="0" w:space="0" w:color="auto"/>
                                  </w:divBdr>
                                  <w:divsChild>
                                    <w:div w:id="1170413806">
                                      <w:marLeft w:val="0"/>
                                      <w:marRight w:val="0"/>
                                      <w:marTop w:val="0"/>
                                      <w:marBottom w:val="0"/>
                                      <w:divBdr>
                                        <w:top w:val="none" w:sz="0" w:space="0" w:color="auto"/>
                                        <w:left w:val="none" w:sz="0" w:space="0" w:color="auto"/>
                                        <w:bottom w:val="none" w:sz="0" w:space="0" w:color="auto"/>
                                        <w:right w:val="none" w:sz="0" w:space="0" w:color="auto"/>
                                      </w:divBdr>
                                      <w:divsChild>
                                        <w:div w:id="1503467186">
                                          <w:marLeft w:val="0"/>
                                          <w:marRight w:val="0"/>
                                          <w:marTop w:val="0"/>
                                          <w:marBottom w:val="0"/>
                                          <w:divBdr>
                                            <w:top w:val="none" w:sz="0" w:space="0" w:color="auto"/>
                                            <w:left w:val="none" w:sz="0" w:space="0" w:color="auto"/>
                                            <w:bottom w:val="none" w:sz="0" w:space="0" w:color="auto"/>
                                            <w:right w:val="none" w:sz="0" w:space="0" w:color="auto"/>
                                          </w:divBdr>
                                          <w:divsChild>
                                            <w:div w:id="5471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320024">
              <w:marLeft w:val="0"/>
              <w:marRight w:val="0"/>
              <w:marTop w:val="0"/>
              <w:marBottom w:val="0"/>
              <w:divBdr>
                <w:top w:val="none" w:sz="0" w:space="0" w:color="auto"/>
                <w:left w:val="none" w:sz="0" w:space="0" w:color="auto"/>
                <w:bottom w:val="none" w:sz="0" w:space="0" w:color="auto"/>
                <w:right w:val="none" w:sz="0" w:space="0" w:color="auto"/>
              </w:divBdr>
              <w:divsChild>
                <w:div w:id="1247298585">
                  <w:marLeft w:val="0"/>
                  <w:marRight w:val="0"/>
                  <w:marTop w:val="0"/>
                  <w:marBottom w:val="0"/>
                  <w:divBdr>
                    <w:top w:val="none" w:sz="0" w:space="0" w:color="auto"/>
                    <w:left w:val="none" w:sz="0" w:space="0" w:color="auto"/>
                    <w:bottom w:val="none" w:sz="0" w:space="0" w:color="auto"/>
                    <w:right w:val="none" w:sz="0" w:space="0" w:color="auto"/>
                  </w:divBdr>
                  <w:divsChild>
                    <w:div w:id="1861164620">
                      <w:marLeft w:val="-75"/>
                      <w:marRight w:val="-75"/>
                      <w:marTop w:val="0"/>
                      <w:marBottom w:val="0"/>
                      <w:divBdr>
                        <w:top w:val="none" w:sz="0" w:space="0" w:color="auto"/>
                        <w:left w:val="none" w:sz="0" w:space="0" w:color="auto"/>
                        <w:bottom w:val="none" w:sz="0" w:space="0" w:color="auto"/>
                        <w:right w:val="none" w:sz="0" w:space="0" w:color="auto"/>
                      </w:divBdr>
                      <w:divsChild>
                        <w:div w:id="752822781">
                          <w:marLeft w:val="0"/>
                          <w:marRight w:val="0"/>
                          <w:marTop w:val="0"/>
                          <w:marBottom w:val="0"/>
                          <w:divBdr>
                            <w:top w:val="none" w:sz="0" w:space="0" w:color="auto"/>
                            <w:left w:val="none" w:sz="0" w:space="0" w:color="auto"/>
                            <w:bottom w:val="none" w:sz="0" w:space="0" w:color="auto"/>
                            <w:right w:val="none" w:sz="0" w:space="0" w:color="auto"/>
                          </w:divBdr>
                        </w:div>
                        <w:div w:id="1018234106">
                          <w:marLeft w:val="0"/>
                          <w:marRight w:val="0"/>
                          <w:marTop w:val="0"/>
                          <w:marBottom w:val="0"/>
                          <w:divBdr>
                            <w:top w:val="none" w:sz="0" w:space="0" w:color="auto"/>
                            <w:left w:val="none" w:sz="0" w:space="0" w:color="auto"/>
                            <w:bottom w:val="none" w:sz="0" w:space="0" w:color="auto"/>
                            <w:right w:val="none" w:sz="0" w:space="0" w:color="auto"/>
                          </w:divBdr>
                          <w:divsChild>
                            <w:div w:id="503589632">
                              <w:marLeft w:val="0"/>
                              <w:marRight w:val="0"/>
                              <w:marTop w:val="0"/>
                              <w:marBottom w:val="0"/>
                              <w:divBdr>
                                <w:top w:val="none" w:sz="0" w:space="0" w:color="auto"/>
                                <w:left w:val="none" w:sz="0" w:space="0" w:color="auto"/>
                                <w:bottom w:val="none" w:sz="0" w:space="0" w:color="auto"/>
                                <w:right w:val="none" w:sz="0" w:space="0" w:color="auto"/>
                              </w:divBdr>
                              <w:divsChild>
                                <w:div w:id="661549492">
                                  <w:marLeft w:val="0"/>
                                  <w:marRight w:val="0"/>
                                  <w:marTop w:val="0"/>
                                  <w:marBottom w:val="0"/>
                                  <w:divBdr>
                                    <w:top w:val="none" w:sz="0" w:space="0" w:color="auto"/>
                                    <w:left w:val="none" w:sz="0" w:space="0" w:color="auto"/>
                                    <w:bottom w:val="none" w:sz="0" w:space="0" w:color="auto"/>
                                    <w:right w:val="none" w:sz="0" w:space="0" w:color="auto"/>
                                  </w:divBdr>
                                  <w:divsChild>
                                    <w:div w:id="1565721221">
                                      <w:marLeft w:val="0"/>
                                      <w:marRight w:val="0"/>
                                      <w:marTop w:val="0"/>
                                      <w:marBottom w:val="0"/>
                                      <w:divBdr>
                                        <w:top w:val="none" w:sz="0" w:space="0" w:color="auto"/>
                                        <w:left w:val="none" w:sz="0" w:space="0" w:color="auto"/>
                                        <w:bottom w:val="none" w:sz="0" w:space="0" w:color="auto"/>
                                        <w:right w:val="none" w:sz="0" w:space="0" w:color="auto"/>
                                      </w:divBdr>
                                      <w:divsChild>
                                        <w:div w:id="1360620517">
                                          <w:marLeft w:val="0"/>
                                          <w:marRight w:val="0"/>
                                          <w:marTop w:val="0"/>
                                          <w:marBottom w:val="0"/>
                                          <w:divBdr>
                                            <w:top w:val="none" w:sz="0" w:space="0" w:color="auto"/>
                                            <w:left w:val="none" w:sz="0" w:space="0" w:color="auto"/>
                                            <w:bottom w:val="none" w:sz="0" w:space="0" w:color="auto"/>
                                            <w:right w:val="none" w:sz="0" w:space="0" w:color="auto"/>
                                          </w:divBdr>
                                          <w:divsChild>
                                            <w:div w:id="18205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109301">
              <w:marLeft w:val="0"/>
              <w:marRight w:val="0"/>
              <w:marTop w:val="0"/>
              <w:marBottom w:val="0"/>
              <w:divBdr>
                <w:top w:val="none" w:sz="0" w:space="0" w:color="auto"/>
                <w:left w:val="none" w:sz="0" w:space="0" w:color="auto"/>
                <w:bottom w:val="none" w:sz="0" w:space="0" w:color="auto"/>
                <w:right w:val="none" w:sz="0" w:space="0" w:color="auto"/>
              </w:divBdr>
              <w:divsChild>
                <w:div w:id="1881621775">
                  <w:marLeft w:val="0"/>
                  <w:marRight w:val="0"/>
                  <w:marTop w:val="0"/>
                  <w:marBottom w:val="0"/>
                  <w:divBdr>
                    <w:top w:val="none" w:sz="0" w:space="0" w:color="auto"/>
                    <w:left w:val="none" w:sz="0" w:space="0" w:color="auto"/>
                    <w:bottom w:val="none" w:sz="0" w:space="0" w:color="auto"/>
                    <w:right w:val="none" w:sz="0" w:space="0" w:color="auto"/>
                  </w:divBdr>
                  <w:divsChild>
                    <w:div w:id="555551841">
                      <w:marLeft w:val="-75"/>
                      <w:marRight w:val="-75"/>
                      <w:marTop w:val="0"/>
                      <w:marBottom w:val="0"/>
                      <w:divBdr>
                        <w:top w:val="none" w:sz="0" w:space="0" w:color="auto"/>
                        <w:left w:val="none" w:sz="0" w:space="0" w:color="auto"/>
                        <w:bottom w:val="none" w:sz="0" w:space="0" w:color="auto"/>
                        <w:right w:val="none" w:sz="0" w:space="0" w:color="auto"/>
                      </w:divBdr>
                      <w:divsChild>
                        <w:div w:id="913660081">
                          <w:marLeft w:val="0"/>
                          <w:marRight w:val="0"/>
                          <w:marTop w:val="0"/>
                          <w:marBottom w:val="0"/>
                          <w:divBdr>
                            <w:top w:val="none" w:sz="0" w:space="0" w:color="auto"/>
                            <w:left w:val="none" w:sz="0" w:space="0" w:color="auto"/>
                            <w:bottom w:val="none" w:sz="0" w:space="0" w:color="auto"/>
                            <w:right w:val="none" w:sz="0" w:space="0" w:color="auto"/>
                          </w:divBdr>
                        </w:div>
                        <w:div w:id="1502158174">
                          <w:marLeft w:val="0"/>
                          <w:marRight w:val="0"/>
                          <w:marTop w:val="0"/>
                          <w:marBottom w:val="0"/>
                          <w:divBdr>
                            <w:top w:val="none" w:sz="0" w:space="0" w:color="auto"/>
                            <w:left w:val="none" w:sz="0" w:space="0" w:color="auto"/>
                            <w:bottom w:val="none" w:sz="0" w:space="0" w:color="auto"/>
                            <w:right w:val="none" w:sz="0" w:space="0" w:color="auto"/>
                          </w:divBdr>
                          <w:divsChild>
                            <w:div w:id="1482889527">
                              <w:marLeft w:val="0"/>
                              <w:marRight w:val="0"/>
                              <w:marTop w:val="0"/>
                              <w:marBottom w:val="0"/>
                              <w:divBdr>
                                <w:top w:val="none" w:sz="0" w:space="0" w:color="auto"/>
                                <w:left w:val="none" w:sz="0" w:space="0" w:color="auto"/>
                                <w:bottom w:val="none" w:sz="0" w:space="0" w:color="auto"/>
                                <w:right w:val="none" w:sz="0" w:space="0" w:color="auto"/>
                              </w:divBdr>
                              <w:divsChild>
                                <w:div w:id="2023385948">
                                  <w:marLeft w:val="0"/>
                                  <w:marRight w:val="0"/>
                                  <w:marTop w:val="0"/>
                                  <w:marBottom w:val="0"/>
                                  <w:divBdr>
                                    <w:top w:val="none" w:sz="0" w:space="0" w:color="auto"/>
                                    <w:left w:val="none" w:sz="0" w:space="0" w:color="auto"/>
                                    <w:bottom w:val="none" w:sz="0" w:space="0" w:color="auto"/>
                                    <w:right w:val="none" w:sz="0" w:space="0" w:color="auto"/>
                                  </w:divBdr>
                                  <w:divsChild>
                                    <w:div w:id="590898503">
                                      <w:marLeft w:val="0"/>
                                      <w:marRight w:val="0"/>
                                      <w:marTop w:val="0"/>
                                      <w:marBottom w:val="0"/>
                                      <w:divBdr>
                                        <w:top w:val="none" w:sz="0" w:space="0" w:color="auto"/>
                                        <w:left w:val="none" w:sz="0" w:space="0" w:color="auto"/>
                                        <w:bottom w:val="none" w:sz="0" w:space="0" w:color="auto"/>
                                        <w:right w:val="none" w:sz="0" w:space="0" w:color="auto"/>
                                      </w:divBdr>
                                      <w:divsChild>
                                        <w:div w:id="39137788">
                                          <w:marLeft w:val="0"/>
                                          <w:marRight w:val="0"/>
                                          <w:marTop w:val="0"/>
                                          <w:marBottom w:val="0"/>
                                          <w:divBdr>
                                            <w:top w:val="none" w:sz="0" w:space="0" w:color="auto"/>
                                            <w:left w:val="none" w:sz="0" w:space="0" w:color="auto"/>
                                            <w:bottom w:val="none" w:sz="0" w:space="0" w:color="auto"/>
                                            <w:right w:val="none" w:sz="0" w:space="0" w:color="auto"/>
                                          </w:divBdr>
                                          <w:divsChild>
                                            <w:div w:id="3404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6058">
              <w:marLeft w:val="0"/>
              <w:marRight w:val="0"/>
              <w:marTop w:val="0"/>
              <w:marBottom w:val="0"/>
              <w:divBdr>
                <w:top w:val="none" w:sz="0" w:space="0" w:color="auto"/>
                <w:left w:val="none" w:sz="0" w:space="0" w:color="auto"/>
                <w:bottom w:val="none" w:sz="0" w:space="0" w:color="auto"/>
                <w:right w:val="none" w:sz="0" w:space="0" w:color="auto"/>
              </w:divBdr>
              <w:divsChild>
                <w:div w:id="1007295123">
                  <w:marLeft w:val="0"/>
                  <w:marRight w:val="0"/>
                  <w:marTop w:val="0"/>
                  <w:marBottom w:val="0"/>
                  <w:divBdr>
                    <w:top w:val="none" w:sz="0" w:space="0" w:color="auto"/>
                    <w:left w:val="none" w:sz="0" w:space="0" w:color="auto"/>
                    <w:bottom w:val="none" w:sz="0" w:space="0" w:color="auto"/>
                    <w:right w:val="none" w:sz="0" w:space="0" w:color="auto"/>
                  </w:divBdr>
                  <w:divsChild>
                    <w:div w:id="850216636">
                      <w:marLeft w:val="-75"/>
                      <w:marRight w:val="-75"/>
                      <w:marTop w:val="0"/>
                      <w:marBottom w:val="0"/>
                      <w:divBdr>
                        <w:top w:val="none" w:sz="0" w:space="0" w:color="auto"/>
                        <w:left w:val="none" w:sz="0" w:space="0" w:color="auto"/>
                        <w:bottom w:val="none" w:sz="0" w:space="0" w:color="auto"/>
                        <w:right w:val="none" w:sz="0" w:space="0" w:color="auto"/>
                      </w:divBdr>
                      <w:divsChild>
                        <w:div w:id="369648895">
                          <w:marLeft w:val="0"/>
                          <w:marRight w:val="0"/>
                          <w:marTop w:val="0"/>
                          <w:marBottom w:val="0"/>
                          <w:divBdr>
                            <w:top w:val="none" w:sz="0" w:space="0" w:color="auto"/>
                            <w:left w:val="none" w:sz="0" w:space="0" w:color="auto"/>
                            <w:bottom w:val="none" w:sz="0" w:space="0" w:color="auto"/>
                            <w:right w:val="none" w:sz="0" w:space="0" w:color="auto"/>
                          </w:divBdr>
                        </w:div>
                        <w:div w:id="1015183767">
                          <w:marLeft w:val="0"/>
                          <w:marRight w:val="0"/>
                          <w:marTop w:val="0"/>
                          <w:marBottom w:val="0"/>
                          <w:divBdr>
                            <w:top w:val="none" w:sz="0" w:space="0" w:color="auto"/>
                            <w:left w:val="none" w:sz="0" w:space="0" w:color="auto"/>
                            <w:bottom w:val="none" w:sz="0" w:space="0" w:color="auto"/>
                            <w:right w:val="none" w:sz="0" w:space="0" w:color="auto"/>
                          </w:divBdr>
                          <w:divsChild>
                            <w:div w:id="407314282">
                              <w:marLeft w:val="0"/>
                              <w:marRight w:val="0"/>
                              <w:marTop w:val="0"/>
                              <w:marBottom w:val="0"/>
                              <w:divBdr>
                                <w:top w:val="none" w:sz="0" w:space="0" w:color="auto"/>
                                <w:left w:val="none" w:sz="0" w:space="0" w:color="auto"/>
                                <w:bottom w:val="none" w:sz="0" w:space="0" w:color="auto"/>
                                <w:right w:val="none" w:sz="0" w:space="0" w:color="auto"/>
                              </w:divBdr>
                              <w:divsChild>
                                <w:div w:id="643002293">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2103260106">
                                          <w:marLeft w:val="0"/>
                                          <w:marRight w:val="0"/>
                                          <w:marTop w:val="0"/>
                                          <w:marBottom w:val="0"/>
                                          <w:divBdr>
                                            <w:top w:val="none" w:sz="0" w:space="0" w:color="auto"/>
                                            <w:left w:val="none" w:sz="0" w:space="0" w:color="auto"/>
                                            <w:bottom w:val="none" w:sz="0" w:space="0" w:color="auto"/>
                                            <w:right w:val="none" w:sz="0" w:space="0" w:color="auto"/>
                                          </w:divBdr>
                                          <w:divsChild>
                                            <w:div w:id="10191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658052">
      <w:bodyDiv w:val="1"/>
      <w:marLeft w:val="0"/>
      <w:marRight w:val="0"/>
      <w:marTop w:val="0"/>
      <w:marBottom w:val="0"/>
      <w:divBdr>
        <w:top w:val="none" w:sz="0" w:space="0" w:color="auto"/>
        <w:left w:val="none" w:sz="0" w:space="0" w:color="auto"/>
        <w:bottom w:val="none" w:sz="0" w:space="0" w:color="auto"/>
        <w:right w:val="none" w:sz="0" w:space="0" w:color="auto"/>
      </w:divBdr>
      <w:divsChild>
        <w:div w:id="887493234">
          <w:marLeft w:val="0"/>
          <w:marRight w:val="0"/>
          <w:marTop w:val="0"/>
          <w:marBottom w:val="0"/>
          <w:divBdr>
            <w:top w:val="none" w:sz="0" w:space="0" w:color="auto"/>
            <w:left w:val="none" w:sz="0" w:space="0" w:color="auto"/>
            <w:bottom w:val="none" w:sz="0" w:space="0" w:color="auto"/>
            <w:right w:val="none" w:sz="0" w:space="0" w:color="auto"/>
          </w:divBdr>
        </w:div>
        <w:div w:id="812218360">
          <w:marLeft w:val="0"/>
          <w:marRight w:val="0"/>
          <w:marTop w:val="0"/>
          <w:marBottom w:val="0"/>
          <w:divBdr>
            <w:top w:val="none" w:sz="0" w:space="0" w:color="auto"/>
            <w:left w:val="none" w:sz="0" w:space="0" w:color="auto"/>
            <w:bottom w:val="none" w:sz="0" w:space="0" w:color="auto"/>
            <w:right w:val="none" w:sz="0" w:space="0" w:color="auto"/>
          </w:divBdr>
        </w:div>
        <w:div w:id="408118443">
          <w:marLeft w:val="0"/>
          <w:marRight w:val="0"/>
          <w:marTop w:val="0"/>
          <w:marBottom w:val="0"/>
          <w:divBdr>
            <w:top w:val="none" w:sz="0" w:space="0" w:color="auto"/>
            <w:left w:val="none" w:sz="0" w:space="0" w:color="auto"/>
            <w:bottom w:val="none" w:sz="0" w:space="0" w:color="auto"/>
            <w:right w:val="none" w:sz="0" w:space="0" w:color="auto"/>
          </w:divBdr>
        </w:div>
        <w:div w:id="541869223">
          <w:marLeft w:val="0"/>
          <w:marRight w:val="0"/>
          <w:marTop w:val="0"/>
          <w:marBottom w:val="0"/>
          <w:divBdr>
            <w:top w:val="none" w:sz="0" w:space="0" w:color="auto"/>
            <w:left w:val="none" w:sz="0" w:space="0" w:color="auto"/>
            <w:bottom w:val="none" w:sz="0" w:space="0" w:color="auto"/>
            <w:right w:val="none" w:sz="0" w:space="0" w:color="auto"/>
          </w:divBdr>
        </w:div>
        <w:div w:id="1769541580">
          <w:marLeft w:val="0"/>
          <w:marRight w:val="0"/>
          <w:marTop w:val="0"/>
          <w:marBottom w:val="0"/>
          <w:divBdr>
            <w:top w:val="none" w:sz="0" w:space="0" w:color="auto"/>
            <w:left w:val="none" w:sz="0" w:space="0" w:color="auto"/>
            <w:bottom w:val="none" w:sz="0" w:space="0" w:color="auto"/>
            <w:right w:val="none" w:sz="0" w:space="0" w:color="auto"/>
          </w:divBdr>
        </w:div>
        <w:div w:id="101582192">
          <w:marLeft w:val="0"/>
          <w:marRight w:val="0"/>
          <w:marTop w:val="0"/>
          <w:marBottom w:val="0"/>
          <w:divBdr>
            <w:top w:val="none" w:sz="0" w:space="0" w:color="auto"/>
            <w:left w:val="none" w:sz="0" w:space="0" w:color="auto"/>
            <w:bottom w:val="none" w:sz="0" w:space="0" w:color="auto"/>
            <w:right w:val="none" w:sz="0" w:space="0" w:color="auto"/>
          </w:divBdr>
        </w:div>
      </w:divsChild>
    </w:div>
    <w:div w:id="1284384233">
      <w:bodyDiv w:val="1"/>
      <w:marLeft w:val="0"/>
      <w:marRight w:val="0"/>
      <w:marTop w:val="0"/>
      <w:marBottom w:val="0"/>
      <w:divBdr>
        <w:top w:val="none" w:sz="0" w:space="0" w:color="auto"/>
        <w:left w:val="none" w:sz="0" w:space="0" w:color="auto"/>
        <w:bottom w:val="none" w:sz="0" w:space="0" w:color="auto"/>
        <w:right w:val="none" w:sz="0" w:space="0" w:color="auto"/>
      </w:divBdr>
      <w:divsChild>
        <w:div w:id="674453002">
          <w:marLeft w:val="0"/>
          <w:marRight w:val="0"/>
          <w:marTop w:val="0"/>
          <w:marBottom w:val="0"/>
          <w:divBdr>
            <w:top w:val="none" w:sz="0" w:space="0" w:color="auto"/>
            <w:left w:val="none" w:sz="0" w:space="0" w:color="auto"/>
            <w:bottom w:val="none" w:sz="0" w:space="0" w:color="auto"/>
            <w:right w:val="none" w:sz="0" w:space="0" w:color="auto"/>
          </w:divBdr>
          <w:divsChild>
            <w:div w:id="461925522">
              <w:marLeft w:val="0"/>
              <w:marRight w:val="0"/>
              <w:marTop w:val="0"/>
              <w:marBottom w:val="0"/>
              <w:divBdr>
                <w:top w:val="none" w:sz="0" w:space="0" w:color="auto"/>
                <w:left w:val="none" w:sz="0" w:space="0" w:color="auto"/>
                <w:bottom w:val="none" w:sz="0" w:space="0" w:color="auto"/>
                <w:right w:val="none" w:sz="0" w:space="0" w:color="auto"/>
              </w:divBdr>
              <w:divsChild>
                <w:div w:id="1061637737">
                  <w:marLeft w:val="0"/>
                  <w:marRight w:val="0"/>
                  <w:marTop w:val="0"/>
                  <w:marBottom w:val="75"/>
                  <w:divBdr>
                    <w:top w:val="none" w:sz="0" w:space="0" w:color="auto"/>
                    <w:left w:val="none" w:sz="0" w:space="0" w:color="auto"/>
                    <w:bottom w:val="none" w:sz="0" w:space="0" w:color="auto"/>
                    <w:right w:val="none" w:sz="0" w:space="0" w:color="auto"/>
                  </w:divBdr>
                </w:div>
                <w:div w:id="536703895">
                  <w:marLeft w:val="0"/>
                  <w:marRight w:val="0"/>
                  <w:marTop w:val="0"/>
                  <w:marBottom w:val="75"/>
                  <w:divBdr>
                    <w:top w:val="none" w:sz="0" w:space="0" w:color="auto"/>
                    <w:left w:val="none" w:sz="0" w:space="0" w:color="auto"/>
                    <w:bottom w:val="none" w:sz="0" w:space="0" w:color="auto"/>
                    <w:right w:val="none" w:sz="0" w:space="0" w:color="auto"/>
                  </w:divBdr>
                </w:div>
              </w:divsChild>
            </w:div>
            <w:div w:id="988748184">
              <w:marLeft w:val="0"/>
              <w:marRight w:val="0"/>
              <w:marTop w:val="150"/>
              <w:marBottom w:val="150"/>
              <w:divBdr>
                <w:top w:val="none" w:sz="0" w:space="0" w:color="auto"/>
                <w:left w:val="none" w:sz="0" w:space="0" w:color="auto"/>
                <w:bottom w:val="none" w:sz="0" w:space="0" w:color="auto"/>
                <w:right w:val="none" w:sz="0" w:space="0" w:color="auto"/>
              </w:divBdr>
            </w:div>
            <w:div w:id="968315613">
              <w:marLeft w:val="-150"/>
              <w:marRight w:val="-150"/>
              <w:marTop w:val="0"/>
              <w:marBottom w:val="150"/>
              <w:divBdr>
                <w:top w:val="none" w:sz="0" w:space="0" w:color="auto"/>
                <w:left w:val="none" w:sz="0" w:space="0" w:color="auto"/>
                <w:bottom w:val="none" w:sz="0" w:space="0" w:color="auto"/>
                <w:right w:val="none" w:sz="0" w:space="0" w:color="auto"/>
              </w:divBdr>
              <w:divsChild>
                <w:div w:id="979572272">
                  <w:marLeft w:val="0"/>
                  <w:marRight w:val="0"/>
                  <w:marTop w:val="0"/>
                  <w:marBottom w:val="0"/>
                  <w:divBdr>
                    <w:top w:val="none" w:sz="0" w:space="0" w:color="auto"/>
                    <w:left w:val="none" w:sz="0" w:space="0" w:color="auto"/>
                    <w:bottom w:val="none" w:sz="0" w:space="0" w:color="auto"/>
                    <w:right w:val="none" w:sz="0" w:space="0" w:color="auto"/>
                  </w:divBdr>
                  <w:divsChild>
                    <w:div w:id="560361761">
                      <w:marLeft w:val="0"/>
                      <w:marRight w:val="0"/>
                      <w:marTop w:val="0"/>
                      <w:marBottom w:val="0"/>
                      <w:divBdr>
                        <w:top w:val="none" w:sz="0" w:space="0" w:color="auto"/>
                        <w:left w:val="none" w:sz="0" w:space="0" w:color="auto"/>
                        <w:bottom w:val="none" w:sz="0" w:space="0" w:color="auto"/>
                        <w:right w:val="none" w:sz="0" w:space="0" w:color="auto"/>
                      </w:divBdr>
                      <w:divsChild>
                        <w:div w:id="1544096329">
                          <w:marLeft w:val="-75"/>
                          <w:marRight w:val="-75"/>
                          <w:marTop w:val="0"/>
                          <w:marBottom w:val="0"/>
                          <w:divBdr>
                            <w:top w:val="none" w:sz="0" w:space="0" w:color="auto"/>
                            <w:left w:val="none" w:sz="0" w:space="0" w:color="auto"/>
                            <w:bottom w:val="none" w:sz="0" w:space="0" w:color="auto"/>
                            <w:right w:val="none" w:sz="0" w:space="0" w:color="auto"/>
                          </w:divBdr>
                          <w:divsChild>
                            <w:div w:id="1979601657">
                              <w:marLeft w:val="0"/>
                              <w:marRight w:val="0"/>
                              <w:marTop w:val="0"/>
                              <w:marBottom w:val="0"/>
                              <w:divBdr>
                                <w:top w:val="none" w:sz="0" w:space="0" w:color="auto"/>
                                <w:left w:val="none" w:sz="0" w:space="0" w:color="auto"/>
                                <w:bottom w:val="none" w:sz="0" w:space="0" w:color="auto"/>
                                <w:right w:val="none" w:sz="0" w:space="0" w:color="auto"/>
                              </w:divBdr>
                            </w:div>
                            <w:div w:id="1610356473">
                              <w:marLeft w:val="0"/>
                              <w:marRight w:val="0"/>
                              <w:marTop w:val="0"/>
                              <w:marBottom w:val="0"/>
                              <w:divBdr>
                                <w:top w:val="none" w:sz="0" w:space="0" w:color="auto"/>
                                <w:left w:val="none" w:sz="0" w:space="0" w:color="auto"/>
                                <w:bottom w:val="none" w:sz="0" w:space="0" w:color="auto"/>
                                <w:right w:val="none" w:sz="0" w:space="0" w:color="auto"/>
                              </w:divBdr>
                              <w:divsChild>
                                <w:div w:id="1564943331">
                                  <w:marLeft w:val="0"/>
                                  <w:marRight w:val="0"/>
                                  <w:marTop w:val="0"/>
                                  <w:marBottom w:val="0"/>
                                  <w:divBdr>
                                    <w:top w:val="none" w:sz="0" w:space="0" w:color="auto"/>
                                    <w:left w:val="none" w:sz="0" w:space="0" w:color="auto"/>
                                    <w:bottom w:val="none" w:sz="0" w:space="0" w:color="auto"/>
                                    <w:right w:val="none" w:sz="0" w:space="0" w:color="auto"/>
                                  </w:divBdr>
                                  <w:divsChild>
                                    <w:div w:id="152725050">
                                      <w:marLeft w:val="0"/>
                                      <w:marRight w:val="0"/>
                                      <w:marTop w:val="0"/>
                                      <w:marBottom w:val="0"/>
                                      <w:divBdr>
                                        <w:top w:val="none" w:sz="0" w:space="0" w:color="auto"/>
                                        <w:left w:val="none" w:sz="0" w:space="0" w:color="auto"/>
                                        <w:bottom w:val="none" w:sz="0" w:space="0" w:color="auto"/>
                                        <w:right w:val="none" w:sz="0" w:space="0" w:color="auto"/>
                                      </w:divBdr>
                                      <w:divsChild>
                                        <w:div w:id="923537576">
                                          <w:marLeft w:val="0"/>
                                          <w:marRight w:val="0"/>
                                          <w:marTop w:val="0"/>
                                          <w:marBottom w:val="0"/>
                                          <w:divBdr>
                                            <w:top w:val="none" w:sz="0" w:space="0" w:color="auto"/>
                                            <w:left w:val="none" w:sz="0" w:space="0" w:color="auto"/>
                                            <w:bottom w:val="none" w:sz="0" w:space="0" w:color="auto"/>
                                            <w:right w:val="none" w:sz="0" w:space="0" w:color="auto"/>
                                          </w:divBdr>
                                          <w:divsChild>
                                            <w:div w:id="2087261560">
                                              <w:marLeft w:val="0"/>
                                              <w:marRight w:val="0"/>
                                              <w:marTop w:val="0"/>
                                              <w:marBottom w:val="0"/>
                                              <w:divBdr>
                                                <w:top w:val="none" w:sz="0" w:space="0" w:color="auto"/>
                                                <w:left w:val="none" w:sz="0" w:space="0" w:color="auto"/>
                                                <w:bottom w:val="none" w:sz="0" w:space="0" w:color="auto"/>
                                                <w:right w:val="none" w:sz="0" w:space="0" w:color="auto"/>
                                              </w:divBdr>
                                              <w:divsChild>
                                                <w:div w:id="8330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3834">
                  <w:marLeft w:val="0"/>
                  <w:marRight w:val="0"/>
                  <w:marTop w:val="0"/>
                  <w:marBottom w:val="0"/>
                  <w:divBdr>
                    <w:top w:val="none" w:sz="0" w:space="0" w:color="auto"/>
                    <w:left w:val="none" w:sz="0" w:space="0" w:color="auto"/>
                    <w:bottom w:val="none" w:sz="0" w:space="0" w:color="auto"/>
                    <w:right w:val="none" w:sz="0" w:space="0" w:color="auto"/>
                  </w:divBdr>
                  <w:divsChild>
                    <w:div w:id="1875846242">
                      <w:marLeft w:val="0"/>
                      <w:marRight w:val="0"/>
                      <w:marTop w:val="0"/>
                      <w:marBottom w:val="0"/>
                      <w:divBdr>
                        <w:top w:val="none" w:sz="0" w:space="0" w:color="auto"/>
                        <w:left w:val="none" w:sz="0" w:space="0" w:color="auto"/>
                        <w:bottom w:val="none" w:sz="0" w:space="0" w:color="auto"/>
                        <w:right w:val="none" w:sz="0" w:space="0" w:color="auto"/>
                      </w:divBdr>
                      <w:divsChild>
                        <w:div w:id="2000496836">
                          <w:marLeft w:val="-75"/>
                          <w:marRight w:val="-75"/>
                          <w:marTop w:val="0"/>
                          <w:marBottom w:val="0"/>
                          <w:divBdr>
                            <w:top w:val="none" w:sz="0" w:space="0" w:color="auto"/>
                            <w:left w:val="none" w:sz="0" w:space="0" w:color="auto"/>
                            <w:bottom w:val="none" w:sz="0" w:space="0" w:color="auto"/>
                            <w:right w:val="none" w:sz="0" w:space="0" w:color="auto"/>
                          </w:divBdr>
                          <w:divsChild>
                            <w:div w:id="788547467">
                              <w:marLeft w:val="0"/>
                              <w:marRight w:val="0"/>
                              <w:marTop w:val="0"/>
                              <w:marBottom w:val="0"/>
                              <w:divBdr>
                                <w:top w:val="none" w:sz="0" w:space="0" w:color="auto"/>
                                <w:left w:val="none" w:sz="0" w:space="0" w:color="auto"/>
                                <w:bottom w:val="none" w:sz="0" w:space="0" w:color="auto"/>
                                <w:right w:val="none" w:sz="0" w:space="0" w:color="auto"/>
                              </w:divBdr>
                            </w:div>
                            <w:div w:id="409084960">
                              <w:marLeft w:val="0"/>
                              <w:marRight w:val="0"/>
                              <w:marTop w:val="0"/>
                              <w:marBottom w:val="0"/>
                              <w:divBdr>
                                <w:top w:val="none" w:sz="0" w:space="0" w:color="auto"/>
                                <w:left w:val="none" w:sz="0" w:space="0" w:color="auto"/>
                                <w:bottom w:val="none" w:sz="0" w:space="0" w:color="auto"/>
                                <w:right w:val="none" w:sz="0" w:space="0" w:color="auto"/>
                              </w:divBdr>
                              <w:divsChild>
                                <w:div w:id="755903995">
                                  <w:marLeft w:val="0"/>
                                  <w:marRight w:val="0"/>
                                  <w:marTop w:val="0"/>
                                  <w:marBottom w:val="0"/>
                                  <w:divBdr>
                                    <w:top w:val="none" w:sz="0" w:space="0" w:color="auto"/>
                                    <w:left w:val="none" w:sz="0" w:space="0" w:color="auto"/>
                                    <w:bottom w:val="none" w:sz="0" w:space="0" w:color="auto"/>
                                    <w:right w:val="none" w:sz="0" w:space="0" w:color="auto"/>
                                  </w:divBdr>
                                  <w:divsChild>
                                    <w:div w:id="1781147442">
                                      <w:marLeft w:val="0"/>
                                      <w:marRight w:val="0"/>
                                      <w:marTop w:val="0"/>
                                      <w:marBottom w:val="0"/>
                                      <w:divBdr>
                                        <w:top w:val="none" w:sz="0" w:space="0" w:color="auto"/>
                                        <w:left w:val="none" w:sz="0" w:space="0" w:color="auto"/>
                                        <w:bottom w:val="none" w:sz="0" w:space="0" w:color="auto"/>
                                        <w:right w:val="none" w:sz="0" w:space="0" w:color="auto"/>
                                      </w:divBdr>
                                      <w:divsChild>
                                        <w:div w:id="1336686615">
                                          <w:marLeft w:val="0"/>
                                          <w:marRight w:val="0"/>
                                          <w:marTop w:val="0"/>
                                          <w:marBottom w:val="0"/>
                                          <w:divBdr>
                                            <w:top w:val="none" w:sz="0" w:space="0" w:color="auto"/>
                                            <w:left w:val="none" w:sz="0" w:space="0" w:color="auto"/>
                                            <w:bottom w:val="none" w:sz="0" w:space="0" w:color="auto"/>
                                            <w:right w:val="none" w:sz="0" w:space="0" w:color="auto"/>
                                          </w:divBdr>
                                          <w:divsChild>
                                            <w:div w:id="387846768">
                                              <w:marLeft w:val="0"/>
                                              <w:marRight w:val="0"/>
                                              <w:marTop w:val="0"/>
                                              <w:marBottom w:val="0"/>
                                              <w:divBdr>
                                                <w:top w:val="none" w:sz="0" w:space="0" w:color="auto"/>
                                                <w:left w:val="none" w:sz="0" w:space="0" w:color="auto"/>
                                                <w:bottom w:val="none" w:sz="0" w:space="0" w:color="auto"/>
                                                <w:right w:val="none" w:sz="0" w:space="0" w:color="auto"/>
                                              </w:divBdr>
                                              <w:divsChild>
                                                <w:div w:id="9307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07521">
                  <w:marLeft w:val="0"/>
                  <w:marRight w:val="0"/>
                  <w:marTop w:val="0"/>
                  <w:marBottom w:val="0"/>
                  <w:divBdr>
                    <w:top w:val="none" w:sz="0" w:space="0" w:color="auto"/>
                    <w:left w:val="none" w:sz="0" w:space="0" w:color="auto"/>
                    <w:bottom w:val="none" w:sz="0" w:space="0" w:color="auto"/>
                    <w:right w:val="none" w:sz="0" w:space="0" w:color="auto"/>
                  </w:divBdr>
                  <w:divsChild>
                    <w:div w:id="378895911">
                      <w:marLeft w:val="0"/>
                      <w:marRight w:val="0"/>
                      <w:marTop w:val="0"/>
                      <w:marBottom w:val="0"/>
                      <w:divBdr>
                        <w:top w:val="none" w:sz="0" w:space="0" w:color="auto"/>
                        <w:left w:val="none" w:sz="0" w:space="0" w:color="auto"/>
                        <w:bottom w:val="none" w:sz="0" w:space="0" w:color="auto"/>
                        <w:right w:val="none" w:sz="0" w:space="0" w:color="auto"/>
                      </w:divBdr>
                      <w:divsChild>
                        <w:div w:id="1916629007">
                          <w:marLeft w:val="-75"/>
                          <w:marRight w:val="-75"/>
                          <w:marTop w:val="0"/>
                          <w:marBottom w:val="0"/>
                          <w:divBdr>
                            <w:top w:val="none" w:sz="0" w:space="0" w:color="auto"/>
                            <w:left w:val="none" w:sz="0" w:space="0" w:color="auto"/>
                            <w:bottom w:val="none" w:sz="0" w:space="0" w:color="auto"/>
                            <w:right w:val="none" w:sz="0" w:space="0" w:color="auto"/>
                          </w:divBdr>
                          <w:divsChild>
                            <w:div w:id="43413660">
                              <w:marLeft w:val="0"/>
                              <w:marRight w:val="0"/>
                              <w:marTop w:val="0"/>
                              <w:marBottom w:val="0"/>
                              <w:divBdr>
                                <w:top w:val="none" w:sz="0" w:space="0" w:color="auto"/>
                                <w:left w:val="none" w:sz="0" w:space="0" w:color="auto"/>
                                <w:bottom w:val="none" w:sz="0" w:space="0" w:color="auto"/>
                                <w:right w:val="none" w:sz="0" w:space="0" w:color="auto"/>
                              </w:divBdr>
                            </w:div>
                            <w:div w:id="233901323">
                              <w:marLeft w:val="0"/>
                              <w:marRight w:val="0"/>
                              <w:marTop w:val="0"/>
                              <w:marBottom w:val="0"/>
                              <w:divBdr>
                                <w:top w:val="none" w:sz="0" w:space="0" w:color="auto"/>
                                <w:left w:val="none" w:sz="0" w:space="0" w:color="auto"/>
                                <w:bottom w:val="none" w:sz="0" w:space="0" w:color="auto"/>
                                <w:right w:val="none" w:sz="0" w:space="0" w:color="auto"/>
                              </w:divBdr>
                              <w:divsChild>
                                <w:div w:id="1088043079">
                                  <w:marLeft w:val="0"/>
                                  <w:marRight w:val="0"/>
                                  <w:marTop w:val="0"/>
                                  <w:marBottom w:val="0"/>
                                  <w:divBdr>
                                    <w:top w:val="none" w:sz="0" w:space="0" w:color="auto"/>
                                    <w:left w:val="none" w:sz="0" w:space="0" w:color="auto"/>
                                    <w:bottom w:val="none" w:sz="0" w:space="0" w:color="auto"/>
                                    <w:right w:val="none" w:sz="0" w:space="0" w:color="auto"/>
                                  </w:divBdr>
                                  <w:divsChild>
                                    <w:div w:id="1108620687">
                                      <w:marLeft w:val="0"/>
                                      <w:marRight w:val="0"/>
                                      <w:marTop w:val="0"/>
                                      <w:marBottom w:val="0"/>
                                      <w:divBdr>
                                        <w:top w:val="none" w:sz="0" w:space="0" w:color="auto"/>
                                        <w:left w:val="none" w:sz="0" w:space="0" w:color="auto"/>
                                        <w:bottom w:val="none" w:sz="0" w:space="0" w:color="auto"/>
                                        <w:right w:val="none" w:sz="0" w:space="0" w:color="auto"/>
                                      </w:divBdr>
                                      <w:divsChild>
                                        <w:div w:id="1052848827">
                                          <w:marLeft w:val="0"/>
                                          <w:marRight w:val="0"/>
                                          <w:marTop w:val="0"/>
                                          <w:marBottom w:val="0"/>
                                          <w:divBdr>
                                            <w:top w:val="none" w:sz="0" w:space="0" w:color="auto"/>
                                            <w:left w:val="none" w:sz="0" w:space="0" w:color="auto"/>
                                            <w:bottom w:val="none" w:sz="0" w:space="0" w:color="auto"/>
                                            <w:right w:val="none" w:sz="0" w:space="0" w:color="auto"/>
                                          </w:divBdr>
                                          <w:divsChild>
                                            <w:div w:id="325861028">
                                              <w:marLeft w:val="0"/>
                                              <w:marRight w:val="0"/>
                                              <w:marTop w:val="0"/>
                                              <w:marBottom w:val="0"/>
                                              <w:divBdr>
                                                <w:top w:val="none" w:sz="0" w:space="0" w:color="auto"/>
                                                <w:left w:val="none" w:sz="0" w:space="0" w:color="auto"/>
                                                <w:bottom w:val="none" w:sz="0" w:space="0" w:color="auto"/>
                                                <w:right w:val="none" w:sz="0" w:space="0" w:color="auto"/>
                                              </w:divBdr>
                                              <w:divsChild>
                                                <w:div w:id="12642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14676">
                  <w:marLeft w:val="0"/>
                  <w:marRight w:val="0"/>
                  <w:marTop w:val="0"/>
                  <w:marBottom w:val="0"/>
                  <w:divBdr>
                    <w:top w:val="none" w:sz="0" w:space="0" w:color="auto"/>
                    <w:left w:val="none" w:sz="0" w:space="0" w:color="auto"/>
                    <w:bottom w:val="none" w:sz="0" w:space="0" w:color="auto"/>
                    <w:right w:val="none" w:sz="0" w:space="0" w:color="auto"/>
                  </w:divBdr>
                  <w:divsChild>
                    <w:div w:id="767194513">
                      <w:marLeft w:val="0"/>
                      <w:marRight w:val="0"/>
                      <w:marTop w:val="0"/>
                      <w:marBottom w:val="0"/>
                      <w:divBdr>
                        <w:top w:val="none" w:sz="0" w:space="0" w:color="auto"/>
                        <w:left w:val="none" w:sz="0" w:space="0" w:color="auto"/>
                        <w:bottom w:val="none" w:sz="0" w:space="0" w:color="auto"/>
                        <w:right w:val="none" w:sz="0" w:space="0" w:color="auto"/>
                      </w:divBdr>
                      <w:divsChild>
                        <w:div w:id="524445591">
                          <w:marLeft w:val="-75"/>
                          <w:marRight w:val="-75"/>
                          <w:marTop w:val="0"/>
                          <w:marBottom w:val="0"/>
                          <w:divBdr>
                            <w:top w:val="none" w:sz="0" w:space="0" w:color="auto"/>
                            <w:left w:val="none" w:sz="0" w:space="0" w:color="auto"/>
                            <w:bottom w:val="none" w:sz="0" w:space="0" w:color="auto"/>
                            <w:right w:val="none" w:sz="0" w:space="0" w:color="auto"/>
                          </w:divBdr>
                          <w:divsChild>
                            <w:div w:id="1916284288">
                              <w:marLeft w:val="0"/>
                              <w:marRight w:val="0"/>
                              <w:marTop w:val="0"/>
                              <w:marBottom w:val="0"/>
                              <w:divBdr>
                                <w:top w:val="none" w:sz="0" w:space="0" w:color="auto"/>
                                <w:left w:val="none" w:sz="0" w:space="0" w:color="auto"/>
                                <w:bottom w:val="none" w:sz="0" w:space="0" w:color="auto"/>
                                <w:right w:val="none" w:sz="0" w:space="0" w:color="auto"/>
                              </w:divBdr>
                            </w:div>
                            <w:div w:id="208342224">
                              <w:marLeft w:val="0"/>
                              <w:marRight w:val="0"/>
                              <w:marTop w:val="0"/>
                              <w:marBottom w:val="0"/>
                              <w:divBdr>
                                <w:top w:val="none" w:sz="0" w:space="0" w:color="auto"/>
                                <w:left w:val="none" w:sz="0" w:space="0" w:color="auto"/>
                                <w:bottom w:val="none" w:sz="0" w:space="0" w:color="auto"/>
                                <w:right w:val="none" w:sz="0" w:space="0" w:color="auto"/>
                              </w:divBdr>
                              <w:divsChild>
                                <w:div w:id="145517586">
                                  <w:marLeft w:val="0"/>
                                  <w:marRight w:val="0"/>
                                  <w:marTop w:val="0"/>
                                  <w:marBottom w:val="0"/>
                                  <w:divBdr>
                                    <w:top w:val="none" w:sz="0" w:space="0" w:color="auto"/>
                                    <w:left w:val="none" w:sz="0" w:space="0" w:color="auto"/>
                                    <w:bottom w:val="none" w:sz="0" w:space="0" w:color="auto"/>
                                    <w:right w:val="none" w:sz="0" w:space="0" w:color="auto"/>
                                  </w:divBdr>
                                  <w:divsChild>
                                    <w:div w:id="377827665">
                                      <w:marLeft w:val="0"/>
                                      <w:marRight w:val="0"/>
                                      <w:marTop w:val="0"/>
                                      <w:marBottom w:val="0"/>
                                      <w:divBdr>
                                        <w:top w:val="none" w:sz="0" w:space="0" w:color="auto"/>
                                        <w:left w:val="none" w:sz="0" w:space="0" w:color="auto"/>
                                        <w:bottom w:val="none" w:sz="0" w:space="0" w:color="auto"/>
                                        <w:right w:val="none" w:sz="0" w:space="0" w:color="auto"/>
                                      </w:divBdr>
                                      <w:divsChild>
                                        <w:div w:id="1451558232">
                                          <w:marLeft w:val="0"/>
                                          <w:marRight w:val="0"/>
                                          <w:marTop w:val="0"/>
                                          <w:marBottom w:val="0"/>
                                          <w:divBdr>
                                            <w:top w:val="none" w:sz="0" w:space="0" w:color="auto"/>
                                            <w:left w:val="none" w:sz="0" w:space="0" w:color="auto"/>
                                            <w:bottom w:val="none" w:sz="0" w:space="0" w:color="auto"/>
                                            <w:right w:val="none" w:sz="0" w:space="0" w:color="auto"/>
                                          </w:divBdr>
                                          <w:divsChild>
                                            <w:div w:id="564144383">
                                              <w:marLeft w:val="0"/>
                                              <w:marRight w:val="0"/>
                                              <w:marTop w:val="0"/>
                                              <w:marBottom w:val="0"/>
                                              <w:divBdr>
                                                <w:top w:val="none" w:sz="0" w:space="0" w:color="auto"/>
                                                <w:left w:val="none" w:sz="0" w:space="0" w:color="auto"/>
                                                <w:bottom w:val="none" w:sz="0" w:space="0" w:color="auto"/>
                                                <w:right w:val="none" w:sz="0" w:space="0" w:color="auto"/>
                                              </w:divBdr>
                                              <w:divsChild>
                                                <w:div w:id="6741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46662">
                  <w:marLeft w:val="0"/>
                  <w:marRight w:val="0"/>
                  <w:marTop w:val="0"/>
                  <w:marBottom w:val="0"/>
                  <w:divBdr>
                    <w:top w:val="none" w:sz="0" w:space="0" w:color="auto"/>
                    <w:left w:val="none" w:sz="0" w:space="0" w:color="auto"/>
                    <w:bottom w:val="none" w:sz="0" w:space="0" w:color="auto"/>
                    <w:right w:val="none" w:sz="0" w:space="0" w:color="auto"/>
                  </w:divBdr>
                  <w:divsChild>
                    <w:div w:id="2065760417">
                      <w:marLeft w:val="0"/>
                      <w:marRight w:val="0"/>
                      <w:marTop w:val="0"/>
                      <w:marBottom w:val="0"/>
                      <w:divBdr>
                        <w:top w:val="none" w:sz="0" w:space="0" w:color="auto"/>
                        <w:left w:val="none" w:sz="0" w:space="0" w:color="auto"/>
                        <w:bottom w:val="none" w:sz="0" w:space="0" w:color="auto"/>
                        <w:right w:val="none" w:sz="0" w:space="0" w:color="auto"/>
                      </w:divBdr>
                      <w:divsChild>
                        <w:div w:id="1662270264">
                          <w:marLeft w:val="-75"/>
                          <w:marRight w:val="-75"/>
                          <w:marTop w:val="0"/>
                          <w:marBottom w:val="0"/>
                          <w:divBdr>
                            <w:top w:val="none" w:sz="0" w:space="0" w:color="auto"/>
                            <w:left w:val="none" w:sz="0" w:space="0" w:color="auto"/>
                            <w:bottom w:val="none" w:sz="0" w:space="0" w:color="auto"/>
                            <w:right w:val="none" w:sz="0" w:space="0" w:color="auto"/>
                          </w:divBdr>
                          <w:divsChild>
                            <w:div w:id="625041350">
                              <w:marLeft w:val="0"/>
                              <w:marRight w:val="0"/>
                              <w:marTop w:val="0"/>
                              <w:marBottom w:val="0"/>
                              <w:divBdr>
                                <w:top w:val="none" w:sz="0" w:space="0" w:color="auto"/>
                                <w:left w:val="none" w:sz="0" w:space="0" w:color="auto"/>
                                <w:bottom w:val="none" w:sz="0" w:space="0" w:color="auto"/>
                                <w:right w:val="none" w:sz="0" w:space="0" w:color="auto"/>
                              </w:divBdr>
                            </w:div>
                            <w:div w:id="1153254904">
                              <w:marLeft w:val="0"/>
                              <w:marRight w:val="0"/>
                              <w:marTop w:val="0"/>
                              <w:marBottom w:val="0"/>
                              <w:divBdr>
                                <w:top w:val="none" w:sz="0" w:space="0" w:color="auto"/>
                                <w:left w:val="none" w:sz="0" w:space="0" w:color="auto"/>
                                <w:bottom w:val="none" w:sz="0" w:space="0" w:color="auto"/>
                                <w:right w:val="none" w:sz="0" w:space="0" w:color="auto"/>
                              </w:divBdr>
                              <w:divsChild>
                                <w:div w:id="1176387343">
                                  <w:marLeft w:val="0"/>
                                  <w:marRight w:val="0"/>
                                  <w:marTop w:val="0"/>
                                  <w:marBottom w:val="0"/>
                                  <w:divBdr>
                                    <w:top w:val="none" w:sz="0" w:space="0" w:color="auto"/>
                                    <w:left w:val="none" w:sz="0" w:space="0" w:color="auto"/>
                                    <w:bottom w:val="none" w:sz="0" w:space="0" w:color="auto"/>
                                    <w:right w:val="none" w:sz="0" w:space="0" w:color="auto"/>
                                  </w:divBdr>
                                  <w:divsChild>
                                    <w:div w:id="1530491523">
                                      <w:marLeft w:val="0"/>
                                      <w:marRight w:val="0"/>
                                      <w:marTop w:val="0"/>
                                      <w:marBottom w:val="0"/>
                                      <w:divBdr>
                                        <w:top w:val="none" w:sz="0" w:space="0" w:color="auto"/>
                                        <w:left w:val="none" w:sz="0" w:space="0" w:color="auto"/>
                                        <w:bottom w:val="none" w:sz="0" w:space="0" w:color="auto"/>
                                        <w:right w:val="none" w:sz="0" w:space="0" w:color="auto"/>
                                      </w:divBdr>
                                      <w:divsChild>
                                        <w:div w:id="1056591876">
                                          <w:marLeft w:val="0"/>
                                          <w:marRight w:val="0"/>
                                          <w:marTop w:val="0"/>
                                          <w:marBottom w:val="0"/>
                                          <w:divBdr>
                                            <w:top w:val="none" w:sz="0" w:space="0" w:color="auto"/>
                                            <w:left w:val="none" w:sz="0" w:space="0" w:color="auto"/>
                                            <w:bottom w:val="none" w:sz="0" w:space="0" w:color="auto"/>
                                            <w:right w:val="none" w:sz="0" w:space="0" w:color="auto"/>
                                          </w:divBdr>
                                          <w:divsChild>
                                            <w:div w:id="1566256433">
                                              <w:marLeft w:val="0"/>
                                              <w:marRight w:val="0"/>
                                              <w:marTop w:val="0"/>
                                              <w:marBottom w:val="0"/>
                                              <w:divBdr>
                                                <w:top w:val="none" w:sz="0" w:space="0" w:color="auto"/>
                                                <w:left w:val="none" w:sz="0" w:space="0" w:color="auto"/>
                                                <w:bottom w:val="none" w:sz="0" w:space="0" w:color="auto"/>
                                                <w:right w:val="none" w:sz="0" w:space="0" w:color="auto"/>
                                              </w:divBdr>
                                              <w:divsChild>
                                                <w:div w:id="1422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5895">
                  <w:marLeft w:val="0"/>
                  <w:marRight w:val="0"/>
                  <w:marTop w:val="0"/>
                  <w:marBottom w:val="0"/>
                  <w:divBdr>
                    <w:top w:val="none" w:sz="0" w:space="0" w:color="auto"/>
                    <w:left w:val="none" w:sz="0" w:space="0" w:color="auto"/>
                    <w:bottom w:val="none" w:sz="0" w:space="0" w:color="auto"/>
                    <w:right w:val="none" w:sz="0" w:space="0" w:color="auto"/>
                  </w:divBdr>
                  <w:divsChild>
                    <w:div w:id="658849701">
                      <w:marLeft w:val="0"/>
                      <w:marRight w:val="0"/>
                      <w:marTop w:val="0"/>
                      <w:marBottom w:val="0"/>
                      <w:divBdr>
                        <w:top w:val="none" w:sz="0" w:space="0" w:color="auto"/>
                        <w:left w:val="none" w:sz="0" w:space="0" w:color="auto"/>
                        <w:bottom w:val="none" w:sz="0" w:space="0" w:color="auto"/>
                        <w:right w:val="none" w:sz="0" w:space="0" w:color="auto"/>
                      </w:divBdr>
                      <w:divsChild>
                        <w:div w:id="626202056">
                          <w:marLeft w:val="-75"/>
                          <w:marRight w:val="-75"/>
                          <w:marTop w:val="0"/>
                          <w:marBottom w:val="0"/>
                          <w:divBdr>
                            <w:top w:val="none" w:sz="0" w:space="0" w:color="auto"/>
                            <w:left w:val="none" w:sz="0" w:space="0" w:color="auto"/>
                            <w:bottom w:val="none" w:sz="0" w:space="0" w:color="auto"/>
                            <w:right w:val="none" w:sz="0" w:space="0" w:color="auto"/>
                          </w:divBdr>
                          <w:divsChild>
                            <w:div w:id="787551997">
                              <w:marLeft w:val="0"/>
                              <w:marRight w:val="0"/>
                              <w:marTop w:val="0"/>
                              <w:marBottom w:val="0"/>
                              <w:divBdr>
                                <w:top w:val="none" w:sz="0" w:space="0" w:color="auto"/>
                                <w:left w:val="none" w:sz="0" w:space="0" w:color="auto"/>
                                <w:bottom w:val="none" w:sz="0" w:space="0" w:color="auto"/>
                                <w:right w:val="none" w:sz="0" w:space="0" w:color="auto"/>
                              </w:divBdr>
                            </w:div>
                            <w:div w:id="581256161">
                              <w:marLeft w:val="0"/>
                              <w:marRight w:val="0"/>
                              <w:marTop w:val="0"/>
                              <w:marBottom w:val="0"/>
                              <w:divBdr>
                                <w:top w:val="none" w:sz="0" w:space="0" w:color="auto"/>
                                <w:left w:val="none" w:sz="0" w:space="0" w:color="auto"/>
                                <w:bottom w:val="none" w:sz="0" w:space="0" w:color="auto"/>
                                <w:right w:val="none" w:sz="0" w:space="0" w:color="auto"/>
                              </w:divBdr>
                              <w:divsChild>
                                <w:div w:id="244194784">
                                  <w:marLeft w:val="0"/>
                                  <w:marRight w:val="0"/>
                                  <w:marTop w:val="0"/>
                                  <w:marBottom w:val="0"/>
                                  <w:divBdr>
                                    <w:top w:val="none" w:sz="0" w:space="0" w:color="auto"/>
                                    <w:left w:val="none" w:sz="0" w:space="0" w:color="auto"/>
                                    <w:bottom w:val="none" w:sz="0" w:space="0" w:color="auto"/>
                                    <w:right w:val="none" w:sz="0" w:space="0" w:color="auto"/>
                                  </w:divBdr>
                                  <w:divsChild>
                                    <w:div w:id="1269241264">
                                      <w:marLeft w:val="0"/>
                                      <w:marRight w:val="0"/>
                                      <w:marTop w:val="0"/>
                                      <w:marBottom w:val="0"/>
                                      <w:divBdr>
                                        <w:top w:val="none" w:sz="0" w:space="0" w:color="auto"/>
                                        <w:left w:val="none" w:sz="0" w:space="0" w:color="auto"/>
                                        <w:bottom w:val="none" w:sz="0" w:space="0" w:color="auto"/>
                                        <w:right w:val="none" w:sz="0" w:space="0" w:color="auto"/>
                                      </w:divBdr>
                                      <w:divsChild>
                                        <w:div w:id="61567970">
                                          <w:marLeft w:val="0"/>
                                          <w:marRight w:val="0"/>
                                          <w:marTop w:val="0"/>
                                          <w:marBottom w:val="0"/>
                                          <w:divBdr>
                                            <w:top w:val="none" w:sz="0" w:space="0" w:color="auto"/>
                                            <w:left w:val="none" w:sz="0" w:space="0" w:color="auto"/>
                                            <w:bottom w:val="none" w:sz="0" w:space="0" w:color="auto"/>
                                            <w:right w:val="none" w:sz="0" w:space="0" w:color="auto"/>
                                          </w:divBdr>
                                          <w:divsChild>
                                            <w:div w:id="853108630">
                                              <w:marLeft w:val="0"/>
                                              <w:marRight w:val="0"/>
                                              <w:marTop w:val="0"/>
                                              <w:marBottom w:val="0"/>
                                              <w:divBdr>
                                                <w:top w:val="none" w:sz="0" w:space="0" w:color="auto"/>
                                                <w:left w:val="none" w:sz="0" w:space="0" w:color="auto"/>
                                                <w:bottom w:val="none" w:sz="0" w:space="0" w:color="auto"/>
                                                <w:right w:val="none" w:sz="0" w:space="0" w:color="auto"/>
                                              </w:divBdr>
                                              <w:divsChild>
                                                <w:div w:id="2019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159647">
                  <w:marLeft w:val="0"/>
                  <w:marRight w:val="0"/>
                  <w:marTop w:val="0"/>
                  <w:marBottom w:val="0"/>
                  <w:divBdr>
                    <w:top w:val="none" w:sz="0" w:space="0" w:color="auto"/>
                    <w:left w:val="none" w:sz="0" w:space="0" w:color="auto"/>
                    <w:bottom w:val="none" w:sz="0" w:space="0" w:color="auto"/>
                    <w:right w:val="none" w:sz="0" w:space="0" w:color="auto"/>
                  </w:divBdr>
                  <w:divsChild>
                    <w:div w:id="588470691">
                      <w:marLeft w:val="0"/>
                      <w:marRight w:val="0"/>
                      <w:marTop w:val="0"/>
                      <w:marBottom w:val="0"/>
                      <w:divBdr>
                        <w:top w:val="none" w:sz="0" w:space="0" w:color="auto"/>
                        <w:left w:val="none" w:sz="0" w:space="0" w:color="auto"/>
                        <w:bottom w:val="none" w:sz="0" w:space="0" w:color="auto"/>
                        <w:right w:val="none" w:sz="0" w:space="0" w:color="auto"/>
                      </w:divBdr>
                      <w:divsChild>
                        <w:div w:id="1300040919">
                          <w:marLeft w:val="-75"/>
                          <w:marRight w:val="-75"/>
                          <w:marTop w:val="0"/>
                          <w:marBottom w:val="0"/>
                          <w:divBdr>
                            <w:top w:val="none" w:sz="0" w:space="0" w:color="auto"/>
                            <w:left w:val="none" w:sz="0" w:space="0" w:color="auto"/>
                            <w:bottom w:val="none" w:sz="0" w:space="0" w:color="auto"/>
                            <w:right w:val="none" w:sz="0" w:space="0" w:color="auto"/>
                          </w:divBdr>
                          <w:divsChild>
                            <w:div w:id="625283816">
                              <w:marLeft w:val="0"/>
                              <w:marRight w:val="0"/>
                              <w:marTop w:val="0"/>
                              <w:marBottom w:val="0"/>
                              <w:divBdr>
                                <w:top w:val="none" w:sz="0" w:space="0" w:color="auto"/>
                                <w:left w:val="none" w:sz="0" w:space="0" w:color="auto"/>
                                <w:bottom w:val="none" w:sz="0" w:space="0" w:color="auto"/>
                                <w:right w:val="none" w:sz="0" w:space="0" w:color="auto"/>
                              </w:divBdr>
                            </w:div>
                            <w:div w:id="1894463611">
                              <w:marLeft w:val="0"/>
                              <w:marRight w:val="0"/>
                              <w:marTop w:val="0"/>
                              <w:marBottom w:val="0"/>
                              <w:divBdr>
                                <w:top w:val="none" w:sz="0" w:space="0" w:color="auto"/>
                                <w:left w:val="none" w:sz="0" w:space="0" w:color="auto"/>
                                <w:bottom w:val="none" w:sz="0" w:space="0" w:color="auto"/>
                                <w:right w:val="none" w:sz="0" w:space="0" w:color="auto"/>
                              </w:divBdr>
                              <w:divsChild>
                                <w:div w:id="1950502697">
                                  <w:marLeft w:val="0"/>
                                  <w:marRight w:val="0"/>
                                  <w:marTop w:val="0"/>
                                  <w:marBottom w:val="0"/>
                                  <w:divBdr>
                                    <w:top w:val="none" w:sz="0" w:space="0" w:color="auto"/>
                                    <w:left w:val="none" w:sz="0" w:space="0" w:color="auto"/>
                                    <w:bottom w:val="none" w:sz="0" w:space="0" w:color="auto"/>
                                    <w:right w:val="none" w:sz="0" w:space="0" w:color="auto"/>
                                  </w:divBdr>
                                  <w:divsChild>
                                    <w:div w:id="1755515684">
                                      <w:marLeft w:val="0"/>
                                      <w:marRight w:val="0"/>
                                      <w:marTop w:val="0"/>
                                      <w:marBottom w:val="0"/>
                                      <w:divBdr>
                                        <w:top w:val="none" w:sz="0" w:space="0" w:color="auto"/>
                                        <w:left w:val="none" w:sz="0" w:space="0" w:color="auto"/>
                                        <w:bottom w:val="none" w:sz="0" w:space="0" w:color="auto"/>
                                        <w:right w:val="none" w:sz="0" w:space="0" w:color="auto"/>
                                      </w:divBdr>
                                      <w:divsChild>
                                        <w:div w:id="614365505">
                                          <w:marLeft w:val="0"/>
                                          <w:marRight w:val="0"/>
                                          <w:marTop w:val="0"/>
                                          <w:marBottom w:val="0"/>
                                          <w:divBdr>
                                            <w:top w:val="none" w:sz="0" w:space="0" w:color="auto"/>
                                            <w:left w:val="none" w:sz="0" w:space="0" w:color="auto"/>
                                            <w:bottom w:val="none" w:sz="0" w:space="0" w:color="auto"/>
                                            <w:right w:val="none" w:sz="0" w:space="0" w:color="auto"/>
                                          </w:divBdr>
                                          <w:divsChild>
                                            <w:div w:id="2039964223">
                                              <w:marLeft w:val="0"/>
                                              <w:marRight w:val="0"/>
                                              <w:marTop w:val="0"/>
                                              <w:marBottom w:val="0"/>
                                              <w:divBdr>
                                                <w:top w:val="none" w:sz="0" w:space="0" w:color="auto"/>
                                                <w:left w:val="none" w:sz="0" w:space="0" w:color="auto"/>
                                                <w:bottom w:val="none" w:sz="0" w:space="0" w:color="auto"/>
                                                <w:right w:val="none" w:sz="0" w:space="0" w:color="auto"/>
                                              </w:divBdr>
                                              <w:divsChild>
                                                <w:div w:id="1522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991714">
                  <w:marLeft w:val="0"/>
                  <w:marRight w:val="0"/>
                  <w:marTop w:val="0"/>
                  <w:marBottom w:val="0"/>
                  <w:divBdr>
                    <w:top w:val="none" w:sz="0" w:space="0" w:color="auto"/>
                    <w:left w:val="none" w:sz="0" w:space="0" w:color="auto"/>
                    <w:bottom w:val="none" w:sz="0" w:space="0" w:color="auto"/>
                    <w:right w:val="none" w:sz="0" w:space="0" w:color="auto"/>
                  </w:divBdr>
                  <w:divsChild>
                    <w:div w:id="742025390">
                      <w:marLeft w:val="0"/>
                      <w:marRight w:val="0"/>
                      <w:marTop w:val="0"/>
                      <w:marBottom w:val="0"/>
                      <w:divBdr>
                        <w:top w:val="none" w:sz="0" w:space="0" w:color="auto"/>
                        <w:left w:val="none" w:sz="0" w:space="0" w:color="auto"/>
                        <w:bottom w:val="none" w:sz="0" w:space="0" w:color="auto"/>
                        <w:right w:val="none" w:sz="0" w:space="0" w:color="auto"/>
                      </w:divBdr>
                      <w:divsChild>
                        <w:div w:id="1270507325">
                          <w:marLeft w:val="-75"/>
                          <w:marRight w:val="-75"/>
                          <w:marTop w:val="0"/>
                          <w:marBottom w:val="0"/>
                          <w:divBdr>
                            <w:top w:val="none" w:sz="0" w:space="0" w:color="auto"/>
                            <w:left w:val="none" w:sz="0" w:space="0" w:color="auto"/>
                            <w:bottom w:val="none" w:sz="0" w:space="0" w:color="auto"/>
                            <w:right w:val="none" w:sz="0" w:space="0" w:color="auto"/>
                          </w:divBdr>
                          <w:divsChild>
                            <w:div w:id="598366693">
                              <w:marLeft w:val="0"/>
                              <w:marRight w:val="0"/>
                              <w:marTop w:val="0"/>
                              <w:marBottom w:val="0"/>
                              <w:divBdr>
                                <w:top w:val="none" w:sz="0" w:space="0" w:color="auto"/>
                                <w:left w:val="none" w:sz="0" w:space="0" w:color="auto"/>
                                <w:bottom w:val="none" w:sz="0" w:space="0" w:color="auto"/>
                                <w:right w:val="none" w:sz="0" w:space="0" w:color="auto"/>
                              </w:divBdr>
                            </w:div>
                            <w:div w:id="236090064">
                              <w:marLeft w:val="0"/>
                              <w:marRight w:val="0"/>
                              <w:marTop w:val="0"/>
                              <w:marBottom w:val="0"/>
                              <w:divBdr>
                                <w:top w:val="none" w:sz="0" w:space="0" w:color="auto"/>
                                <w:left w:val="none" w:sz="0" w:space="0" w:color="auto"/>
                                <w:bottom w:val="none" w:sz="0" w:space="0" w:color="auto"/>
                                <w:right w:val="none" w:sz="0" w:space="0" w:color="auto"/>
                              </w:divBdr>
                              <w:divsChild>
                                <w:div w:id="1841195913">
                                  <w:marLeft w:val="0"/>
                                  <w:marRight w:val="0"/>
                                  <w:marTop w:val="0"/>
                                  <w:marBottom w:val="0"/>
                                  <w:divBdr>
                                    <w:top w:val="none" w:sz="0" w:space="0" w:color="auto"/>
                                    <w:left w:val="none" w:sz="0" w:space="0" w:color="auto"/>
                                    <w:bottom w:val="none" w:sz="0" w:space="0" w:color="auto"/>
                                    <w:right w:val="none" w:sz="0" w:space="0" w:color="auto"/>
                                  </w:divBdr>
                                  <w:divsChild>
                                    <w:div w:id="1163550863">
                                      <w:marLeft w:val="0"/>
                                      <w:marRight w:val="0"/>
                                      <w:marTop w:val="0"/>
                                      <w:marBottom w:val="0"/>
                                      <w:divBdr>
                                        <w:top w:val="none" w:sz="0" w:space="0" w:color="auto"/>
                                        <w:left w:val="none" w:sz="0" w:space="0" w:color="auto"/>
                                        <w:bottom w:val="none" w:sz="0" w:space="0" w:color="auto"/>
                                        <w:right w:val="none" w:sz="0" w:space="0" w:color="auto"/>
                                      </w:divBdr>
                                      <w:divsChild>
                                        <w:div w:id="736510459">
                                          <w:marLeft w:val="0"/>
                                          <w:marRight w:val="0"/>
                                          <w:marTop w:val="0"/>
                                          <w:marBottom w:val="0"/>
                                          <w:divBdr>
                                            <w:top w:val="none" w:sz="0" w:space="0" w:color="auto"/>
                                            <w:left w:val="none" w:sz="0" w:space="0" w:color="auto"/>
                                            <w:bottom w:val="none" w:sz="0" w:space="0" w:color="auto"/>
                                            <w:right w:val="none" w:sz="0" w:space="0" w:color="auto"/>
                                          </w:divBdr>
                                          <w:divsChild>
                                            <w:div w:id="895122048">
                                              <w:marLeft w:val="0"/>
                                              <w:marRight w:val="0"/>
                                              <w:marTop w:val="0"/>
                                              <w:marBottom w:val="0"/>
                                              <w:divBdr>
                                                <w:top w:val="none" w:sz="0" w:space="0" w:color="auto"/>
                                                <w:left w:val="none" w:sz="0" w:space="0" w:color="auto"/>
                                                <w:bottom w:val="none" w:sz="0" w:space="0" w:color="auto"/>
                                                <w:right w:val="none" w:sz="0" w:space="0" w:color="auto"/>
                                              </w:divBdr>
                                              <w:divsChild>
                                                <w:div w:id="15222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930108">
                  <w:marLeft w:val="0"/>
                  <w:marRight w:val="0"/>
                  <w:marTop w:val="0"/>
                  <w:marBottom w:val="0"/>
                  <w:divBdr>
                    <w:top w:val="none" w:sz="0" w:space="0" w:color="auto"/>
                    <w:left w:val="none" w:sz="0" w:space="0" w:color="auto"/>
                    <w:bottom w:val="none" w:sz="0" w:space="0" w:color="auto"/>
                    <w:right w:val="none" w:sz="0" w:space="0" w:color="auto"/>
                  </w:divBdr>
                  <w:divsChild>
                    <w:div w:id="1862164946">
                      <w:marLeft w:val="0"/>
                      <w:marRight w:val="0"/>
                      <w:marTop w:val="0"/>
                      <w:marBottom w:val="0"/>
                      <w:divBdr>
                        <w:top w:val="none" w:sz="0" w:space="0" w:color="auto"/>
                        <w:left w:val="none" w:sz="0" w:space="0" w:color="auto"/>
                        <w:bottom w:val="none" w:sz="0" w:space="0" w:color="auto"/>
                        <w:right w:val="none" w:sz="0" w:space="0" w:color="auto"/>
                      </w:divBdr>
                      <w:divsChild>
                        <w:div w:id="44761685">
                          <w:marLeft w:val="-75"/>
                          <w:marRight w:val="-75"/>
                          <w:marTop w:val="0"/>
                          <w:marBottom w:val="0"/>
                          <w:divBdr>
                            <w:top w:val="none" w:sz="0" w:space="0" w:color="auto"/>
                            <w:left w:val="none" w:sz="0" w:space="0" w:color="auto"/>
                            <w:bottom w:val="none" w:sz="0" w:space="0" w:color="auto"/>
                            <w:right w:val="none" w:sz="0" w:space="0" w:color="auto"/>
                          </w:divBdr>
                          <w:divsChild>
                            <w:div w:id="377050540">
                              <w:marLeft w:val="0"/>
                              <w:marRight w:val="0"/>
                              <w:marTop w:val="0"/>
                              <w:marBottom w:val="0"/>
                              <w:divBdr>
                                <w:top w:val="none" w:sz="0" w:space="0" w:color="auto"/>
                                <w:left w:val="none" w:sz="0" w:space="0" w:color="auto"/>
                                <w:bottom w:val="none" w:sz="0" w:space="0" w:color="auto"/>
                                <w:right w:val="none" w:sz="0" w:space="0" w:color="auto"/>
                              </w:divBdr>
                            </w:div>
                            <w:div w:id="1403673473">
                              <w:marLeft w:val="0"/>
                              <w:marRight w:val="0"/>
                              <w:marTop w:val="0"/>
                              <w:marBottom w:val="0"/>
                              <w:divBdr>
                                <w:top w:val="none" w:sz="0" w:space="0" w:color="auto"/>
                                <w:left w:val="none" w:sz="0" w:space="0" w:color="auto"/>
                                <w:bottom w:val="none" w:sz="0" w:space="0" w:color="auto"/>
                                <w:right w:val="none" w:sz="0" w:space="0" w:color="auto"/>
                              </w:divBdr>
                              <w:divsChild>
                                <w:div w:id="2051608903">
                                  <w:marLeft w:val="0"/>
                                  <w:marRight w:val="0"/>
                                  <w:marTop w:val="0"/>
                                  <w:marBottom w:val="0"/>
                                  <w:divBdr>
                                    <w:top w:val="none" w:sz="0" w:space="0" w:color="auto"/>
                                    <w:left w:val="none" w:sz="0" w:space="0" w:color="auto"/>
                                    <w:bottom w:val="none" w:sz="0" w:space="0" w:color="auto"/>
                                    <w:right w:val="none" w:sz="0" w:space="0" w:color="auto"/>
                                  </w:divBdr>
                                  <w:divsChild>
                                    <w:div w:id="71778525">
                                      <w:marLeft w:val="0"/>
                                      <w:marRight w:val="0"/>
                                      <w:marTop w:val="0"/>
                                      <w:marBottom w:val="0"/>
                                      <w:divBdr>
                                        <w:top w:val="none" w:sz="0" w:space="0" w:color="auto"/>
                                        <w:left w:val="none" w:sz="0" w:space="0" w:color="auto"/>
                                        <w:bottom w:val="none" w:sz="0" w:space="0" w:color="auto"/>
                                        <w:right w:val="none" w:sz="0" w:space="0" w:color="auto"/>
                                      </w:divBdr>
                                      <w:divsChild>
                                        <w:div w:id="228853380">
                                          <w:marLeft w:val="0"/>
                                          <w:marRight w:val="0"/>
                                          <w:marTop w:val="0"/>
                                          <w:marBottom w:val="0"/>
                                          <w:divBdr>
                                            <w:top w:val="none" w:sz="0" w:space="0" w:color="auto"/>
                                            <w:left w:val="none" w:sz="0" w:space="0" w:color="auto"/>
                                            <w:bottom w:val="none" w:sz="0" w:space="0" w:color="auto"/>
                                            <w:right w:val="none" w:sz="0" w:space="0" w:color="auto"/>
                                          </w:divBdr>
                                          <w:divsChild>
                                            <w:div w:id="1840853686">
                                              <w:marLeft w:val="0"/>
                                              <w:marRight w:val="0"/>
                                              <w:marTop w:val="0"/>
                                              <w:marBottom w:val="0"/>
                                              <w:divBdr>
                                                <w:top w:val="none" w:sz="0" w:space="0" w:color="auto"/>
                                                <w:left w:val="none" w:sz="0" w:space="0" w:color="auto"/>
                                                <w:bottom w:val="none" w:sz="0" w:space="0" w:color="auto"/>
                                                <w:right w:val="none" w:sz="0" w:space="0" w:color="auto"/>
                                              </w:divBdr>
                                              <w:divsChild>
                                                <w:div w:id="139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488501">
                  <w:marLeft w:val="0"/>
                  <w:marRight w:val="0"/>
                  <w:marTop w:val="0"/>
                  <w:marBottom w:val="0"/>
                  <w:divBdr>
                    <w:top w:val="none" w:sz="0" w:space="0" w:color="auto"/>
                    <w:left w:val="none" w:sz="0" w:space="0" w:color="auto"/>
                    <w:bottom w:val="none" w:sz="0" w:space="0" w:color="auto"/>
                    <w:right w:val="none" w:sz="0" w:space="0" w:color="auto"/>
                  </w:divBdr>
                  <w:divsChild>
                    <w:div w:id="1915580640">
                      <w:marLeft w:val="0"/>
                      <w:marRight w:val="0"/>
                      <w:marTop w:val="0"/>
                      <w:marBottom w:val="0"/>
                      <w:divBdr>
                        <w:top w:val="none" w:sz="0" w:space="0" w:color="auto"/>
                        <w:left w:val="none" w:sz="0" w:space="0" w:color="auto"/>
                        <w:bottom w:val="none" w:sz="0" w:space="0" w:color="auto"/>
                        <w:right w:val="none" w:sz="0" w:space="0" w:color="auto"/>
                      </w:divBdr>
                      <w:divsChild>
                        <w:div w:id="1592355650">
                          <w:marLeft w:val="-75"/>
                          <w:marRight w:val="-75"/>
                          <w:marTop w:val="0"/>
                          <w:marBottom w:val="0"/>
                          <w:divBdr>
                            <w:top w:val="none" w:sz="0" w:space="0" w:color="auto"/>
                            <w:left w:val="none" w:sz="0" w:space="0" w:color="auto"/>
                            <w:bottom w:val="none" w:sz="0" w:space="0" w:color="auto"/>
                            <w:right w:val="none" w:sz="0" w:space="0" w:color="auto"/>
                          </w:divBdr>
                          <w:divsChild>
                            <w:div w:id="1231577430">
                              <w:marLeft w:val="0"/>
                              <w:marRight w:val="0"/>
                              <w:marTop w:val="0"/>
                              <w:marBottom w:val="0"/>
                              <w:divBdr>
                                <w:top w:val="none" w:sz="0" w:space="0" w:color="auto"/>
                                <w:left w:val="none" w:sz="0" w:space="0" w:color="auto"/>
                                <w:bottom w:val="none" w:sz="0" w:space="0" w:color="auto"/>
                                <w:right w:val="none" w:sz="0" w:space="0" w:color="auto"/>
                              </w:divBdr>
                            </w:div>
                            <w:div w:id="1683162535">
                              <w:marLeft w:val="0"/>
                              <w:marRight w:val="0"/>
                              <w:marTop w:val="0"/>
                              <w:marBottom w:val="0"/>
                              <w:divBdr>
                                <w:top w:val="none" w:sz="0" w:space="0" w:color="auto"/>
                                <w:left w:val="none" w:sz="0" w:space="0" w:color="auto"/>
                                <w:bottom w:val="none" w:sz="0" w:space="0" w:color="auto"/>
                                <w:right w:val="none" w:sz="0" w:space="0" w:color="auto"/>
                              </w:divBdr>
                              <w:divsChild>
                                <w:div w:id="2030644470">
                                  <w:marLeft w:val="0"/>
                                  <w:marRight w:val="0"/>
                                  <w:marTop w:val="0"/>
                                  <w:marBottom w:val="0"/>
                                  <w:divBdr>
                                    <w:top w:val="none" w:sz="0" w:space="0" w:color="auto"/>
                                    <w:left w:val="none" w:sz="0" w:space="0" w:color="auto"/>
                                    <w:bottom w:val="none" w:sz="0" w:space="0" w:color="auto"/>
                                    <w:right w:val="none" w:sz="0" w:space="0" w:color="auto"/>
                                  </w:divBdr>
                                  <w:divsChild>
                                    <w:div w:id="1486509572">
                                      <w:marLeft w:val="0"/>
                                      <w:marRight w:val="0"/>
                                      <w:marTop w:val="0"/>
                                      <w:marBottom w:val="0"/>
                                      <w:divBdr>
                                        <w:top w:val="none" w:sz="0" w:space="0" w:color="auto"/>
                                        <w:left w:val="none" w:sz="0" w:space="0" w:color="auto"/>
                                        <w:bottom w:val="none" w:sz="0" w:space="0" w:color="auto"/>
                                        <w:right w:val="none" w:sz="0" w:space="0" w:color="auto"/>
                                      </w:divBdr>
                                      <w:divsChild>
                                        <w:div w:id="1449155045">
                                          <w:marLeft w:val="0"/>
                                          <w:marRight w:val="0"/>
                                          <w:marTop w:val="0"/>
                                          <w:marBottom w:val="0"/>
                                          <w:divBdr>
                                            <w:top w:val="none" w:sz="0" w:space="0" w:color="auto"/>
                                            <w:left w:val="none" w:sz="0" w:space="0" w:color="auto"/>
                                            <w:bottom w:val="none" w:sz="0" w:space="0" w:color="auto"/>
                                            <w:right w:val="none" w:sz="0" w:space="0" w:color="auto"/>
                                          </w:divBdr>
                                          <w:divsChild>
                                            <w:div w:id="1436753621">
                                              <w:marLeft w:val="0"/>
                                              <w:marRight w:val="0"/>
                                              <w:marTop w:val="0"/>
                                              <w:marBottom w:val="0"/>
                                              <w:divBdr>
                                                <w:top w:val="none" w:sz="0" w:space="0" w:color="auto"/>
                                                <w:left w:val="none" w:sz="0" w:space="0" w:color="auto"/>
                                                <w:bottom w:val="none" w:sz="0" w:space="0" w:color="auto"/>
                                                <w:right w:val="none" w:sz="0" w:space="0" w:color="auto"/>
                                              </w:divBdr>
                                              <w:divsChild>
                                                <w:div w:id="11577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316569">
                  <w:marLeft w:val="0"/>
                  <w:marRight w:val="0"/>
                  <w:marTop w:val="0"/>
                  <w:marBottom w:val="0"/>
                  <w:divBdr>
                    <w:top w:val="none" w:sz="0" w:space="0" w:color="auto"/>
                    <w:left w:val="none" w:sz="0" w:space="0" w:color="auto"/>
                    <w:bottom w:val="none" w:sz="0" w:space="0" w:color="auto"/>
                    <w:right w:val="none" w:sz="0" w:space="0" w:color="auto"/>
                  </w:divBdr>
                  <w:divsChild>
                    <w:div w:id="1915234964">
                      <w:marLeft w:val="0"/>
                      <w:marRight w:val="0"/>
                      <w:marTop w:val="0"/>
                      <w:marBottom w:val="0"/>
                      <w:divBdr>
                        <w:top w:val="none" w:sz="0" w:space="0" w:color="auto"/>
                        <w:left w:val="none" w:sz="0" w:space="0" w:color="auto"/>
                        <w:bottom w:val="none" w:sz="0" w:space="0" w:color="auto"/>
                        <w:right w:val="none" w:sz="0" w:space="0" w:color="auto"/>
                      </w:divBdr>
                      <w:divsChild>
                        <w:div w:id="189536327">
                          <w:marLeft w:val="-75"/>
                          <w:marRight w:val="-75"/>
                          <w:marTop w:val="0"/>
                          <w:marBottom w:val="0"/>
                          <w:divBdr>
                            <w:top w:val="none" w:sz="0" w:space="0" w:color="auto"/>
                            <w:left w:val="none" w:sz="0" w:space="0" w:color="auto"/>
                            <w:bottom w:val="none" w:sz="0" w:space="0" w:color="auto"/>
                            <w:right w:val="none" w:sz="0" w:space="0" w:color="auto"/>
                          </w:divBdr>
                          <w:divsChild>
                            <w:div w:id="417288146">
                              <w:marLeft w:val="0"/>
                              <w:marRight w:val="0"/>
                              <w:marTop w:val="0"/>
                              <w:marBottom w:val="0"/>
                              <w:divBdr>
                                <w:top w:val="none" w:sz="0" w:space="0" w:color="auto"/>
                                <w:left w:val="none" w:sz="0" w:space="0" w:color="auto"/>
                                <w:bottom w:val="none" w:sz="0" w:space="0" w:color="auto"/>
                                <w:right w:val="none" w:sz="0" w:space="0" w:color="auto"/>
                              </w:divBdr>
                            </w:div>
                            <w:div w:id="2130779775">
                              <w:marLeft w:val="0"/>
                              <w:marRight w:val="0"/>
                              <w:marTop w:val="0"/>
                              <w:marBottom w:val="0"/>
                              <w:divBdr>
                                <w:top w:val="none" w:sz="0" w:space="0" w:color="auto"/>
                                <w:left w:val="none" w:sz="0" w:space="0" w:color="auto"/>
                                <w:bottom w:val="none" w:sz="0" w:space="0" w:color="auto"/>
                                <w:right w:val="none" w:sz="0" w:space="0" w:color="auto"/>
                              </w:divBdr>
                              <w:divsChild>
                                <w:div w:id="1465585765">
                                  <w:marLeft w:val="0"/>
                                  <w:marRight w:val="0"/>
                                  <w:marTop w:val="0"/>
                                  <w:marBottom w:val="0"/>
                                  <w:divBdr>
                                    <w:top w:val="none" w:sz="0" w:space="0" w:color="auto"/>
                                    <w:left w:val="none" w:sz="0" w:space="0" w:color="auto"/>
                                    <w:bottom w:val="none" w:sz="0" w:space="0" w:color="auto"/>
                                    <w:right w:val="none" w:sz="0" w:space="0" w:color="auto"/>
                                  </w:divBdr>
                                  <w:divsChild>
                                    <w:div w:id="1367674720">
                                      <w:marLeft w:val="0"/>
                                      <w:marRight w:val="0"/>
                                      <w:marTop w:val="0"/>
                                      <w:marBottom w:val="0"/>
                                      <w:divBdr>
                                        <w:top w:val="none" w:sz="0" w:space="0" w:color="auto"/>
                                        <w:left w:val="none" w:sz="0" w:space="0" w:color="auto"/>
                                        <w:bottom w:val="none" w:sz="0" w:space="0" w:color="auto"/>
                                        <w:right w:val="none" w:sz="0" w:space="0" w:color="auto"/>
                                      </w:divBdr>
                                      <w:divsChild>
                                        <w:div w:id="1022823720">
                                          <w:marLeft w:val="0"/>
                                          <w:marRight w:val="0"/>
                                          <w:marTop w:val="0"/>
                                          <w:marBottom w:val="0"/>
                                          <w:divBdr>
                                            <w:top w:val="none" w:sz="0" w:space="0" w:color="auto"/>
                                            <w:left w:val="none" w:sz="0" w:space="0" w:color="auto"/>
                                            <w:bottom w:val="none" w:sz="0" w:space="0" w:color="auto"/>
                                            <w:right w:val="none" w:sz="0" w:space="0" w:color="auto"/>
                                          </w:divBdr>
                                          <w:divsChild>
                                            <w:div w:id="421076115">
                                              <w:marLeft w:val="0"/>
                                              <w:marRight w:val="0"/>
                                              <w:marTop w:val="0"/>
                                              <w:marBottom w:val="0"/>
                                              <w:divBdr>
                                                <w:top w:val="none" w:sz="0" w:space="0" w:color="auto"/>
                                                <w:left w:val="none" w:sz="0" w:space="0" w:color="auto"/>
                                                <w:bottom w:val="none" w:sz="0" w:space="0" w:color="auto"/>
                                                <w:right w:val="none" w:sz="0" w:space="0" w:color="auto"/>
                                              </w:divBdr>
                                              <w:divsChild>
                                                <w:div w:id="1042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6332">
                  <w:marLeft w:val="0"/>
                  <w:marRight w:val="0"/>
                  <w:marTop w:val="0"/>
                  <w:marBottom w:val="0"/>
                  <w:divBdr>
                    <w:top w:val="none" w:sz="0" w:space="0" w:color="auto"/>
                    <w:left w:val="none" w:sz="0" w:space="0" w:color="auto"/>
                    <w:bottom w:val="none" w:sz="0" w:space="0" w:color="auto"/>
                    <w:right w:val="none" w:sz="0" w:space="0" w:color="auto"/>
                  </w:divBdr>
                  <w:divsChild>
                    <w:div w:id="660156328">
                      <w:marLeft w:val="0"/>
                      <w:marRight w:val="0"/>
                      <w:marTop w:val="0"/>
                      <w:marBottom w:val="0"/>
                      <w:divBdr>
                        <w:top w:val="none" w:sz="0" w:space="0" w:color="auto"/>
                        <w:left w:val="none" w:sz="0" w:space="0" w:color="auto"/>
                        <w:bottom w:val="none" w:sz="0" w:space="0" w:color="auto"/>
                        <w:right w:val="none" w:sz="0" w:space="0" w:color="auto"/>
                      </w:divBdr>
                      <w:divsChild>
                        <w:div w:id="128133861">
                          <w:marLeft w:val="-75"/>
                          <w:marRight w:val="-75"/>
                          <w:marTop w:val="0"/>
                          <w:marBottom w:val="0"/>
                          <w:divBdr>
                            <w:top w:val="none" w:sz="0" w:space="0" w:color="auto"/>
                            <w:left w:val="none" w:sz="0" w:space="0" w:color="auto"/>
                            <w:bottom w:val="none" w:sz="0" w:space="0" w:color="auto"/>
                            <w:right w:val="none" w:sz="0" w:space="0" w:color="auto"/>
                          </w:divBdr>
                          <w:divsChild>
                            <w:div w:id="1408647530">
                              <w:marLeft w:val="0"/>
                              <w:marRight w:val="0"/>
                              <w:marTop w:val="0"/>
                              <w:marBottom w:val="0"/>
                              <w:divBdr>
                                <w:top w:val="none" w:sz="0" w:space="0" w:color="auto"/>
                                <w:left w:val="none" w:sz="0" w:space="0" w:color="auto"/>
                                <w:bottom w:val="none" w:sz="0" w:space="0" w:color="auto"/>
                                <w:right w:val="none" w:sz="0" w:space="0" w:color="auto"/>
                              </w:divBdr>
                            </w:div>
                            <w:div w:id="914509663">
                              <w:marLeft w:val="0"/>
                              <w:marRight w:val="0"/>
                              <w:marTop w:val="0"/>
                              <w:marBottom w:val="0"/>
                              <w:divBdr>
                                <w:top w:val="none" w:sz="0" w:space="0" w:color="auto"/>
                                <w:left w:val="none" w:sz="0" w:space="0" w:color="auto"/>
                                <w:bottom w:val="none" w:sz="0" w:space="0" w:color="auto"/>
                                <w:right w:val="none" w:sz="0" w:space="0" w:color="auto"/>
                              </w:divBdr>
                              <w:divsChild>
                                <w:div w:id="1367684204">
                                  <w:marLeft w:val="0"/>
                                  <w:marRight w:val="0"/>
                                  <w:marTop w:val="0"/>
                                  <w:marBottom w:val="0"/>
                                  <w:divBdr>
                                    <w:top w:val="none" w:sz="0" w:space="0" w:color="auto"/>
                                    <w:left w:val="none" w:sz="0" w:space="0" w:color="auto"/>
                                    <w:bottom w:val="none" w:sz="0" w:space="0" w:color="auto"/>
                                    <w:right w:val="none" w:sz="0" w:space="0" w:color="auto"/>
                                  </w:divBdr>
                                  <w:divsChild>
                                    <w:div w:id="479738165">
                                      <w:marLeft w:val="0"/>
                                      <w:marRight w:val="0"/>
                                      <w:marTop w:val="0"/>
                                      <w:marBottom w:val="0"/>
                                      <w:divBdr>
                                        <w:top w:val="none" w:sz="0" w:space="0" w:color="auto"/>
                                        <w:left w:val="none" w:sz="0" w:space="0" w:color="auto"/>
                                        <w:bottom w:val="none" w:sz="0" w:space="0" w:color="auto"/>
                                        <w:right w:val="none" w:sz="0" w:space="0" w:color="auto"/>
                                      </w:divBdr>
                                      <w:divsChild>
                                        <w:div w:id="768232694">
                                          <w:marLeft w:val="0"/>
                                          <w:marRight w:val="0"/>
                                          <w:marTop w:val="0"/>
                                          <w:marBottom w:val="0"/>
                                          <w:divBdr>
                                            <w:top w:val="none" w:sz="0" w:space="0" w:color="auto"/>
                                            <w:left w:val="none" w:sz="0" w:space="0" w:color="auto"/>
                                            <w:bottom w:val="none" w:sz="0" w:space="0" w:color="auto"/>
                                            <w:right w:val="none" w:sz="0" w:space="0" w:color="auto"/>
                                          </w:divBdr>
                                          <w:divsChild>
                                            <w:div w:id="2126776208">
                                              <w:marLeft w:val="0"/>
                                              <w:marRight w:val="0"/>
                                              <w:marTop w:val="0"/>
                                              <w:marBottom w:val="0"/>
                                              <w:divBdr>
                                                <w:top w:val="none" w:sz="0" w:space="0" w:color="auto"/>
                                                <w:left w:val="none" w:sz="0" w:space="0" w:color="auto"/>
                                                <w:bottom w:val="none" w:sz="0" w:space="0" w:color="auto"/>
                                                <w:right w:val="none" w:sz="0" w:space="0" w:color="auto"/>
                                              </w:divBdr>
                                              <w:divsChild>
                                                <w:div w:id="2343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09945">
              <w:marLeft w:val="-150"/>
              <w:marRight w:val="-150"/>
              <w:marTop w:val="0"/>
              <w:marBottom w:val="150"/>
              <w:divBdr>
                <w:top w:val="none" w:sz="0" w:space="0" w:color="auto"/>
                <w:left w:val="none" w:sz="0" w:space="0" w:color="auto"/>
                <w:bottom w:val="none" w:sz="0" w:space="0" w:color="auto"/>
                <w:right w:val="none" w:sz="0" w:space="0" w:color="auto"/>
              </w:divBdr>
              <w:divsChild>
                <w:div w:id="431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3749">
      <w:bodyDiv w:val="1"/>
      <w:marLeft w:val="0"/>
      <w:marRight w:val="0"/>
      <w:marTop w:val="0"/>
      <w:marBottom w:val="0"/>
      <w:divBdr>
        <w:top w:val="none" w:sz="0" w:space="0" w:color="auto"/>
        <w:left w:val="none" w:sz="0" w:space="0" w:color="auto"/>
        <w:bottom w:val="none" w:sz="0" w:space="0" w:color="auto"/>
        <w:right w:val="none" w:sz="0" w:space="0" w:color="auto"/>
      </w:divBdr>
    </w:div>
    <w:div w:id="1374966348">
      <w:bodyDiv w:val="1"/>
      <w:marLeft w:val="0"/>
      <w:marRight w:val="0"/>
      <w:marTop w:val="0"/>
      <w:marBottom w:val="0"/>
      <w:divBdr>
        <w:top w:val="none" w:sz="0" w:space="0" w:color="auto"/>
        <w:left w:val="none" w:sz="0" w:space="0" w:color="auto"/>
        <w:bottom w:val="none" w:sz="0" w:space="0" w:color="auto"/>
        <w:right w:val="none" w:sz="0" w:space="0" w:color="auto"/>
      </w:divBdr>
      <w:divsChild>
        <w:div w:id="1547183112">
          <w:marLeft w:val="0"/>
          <w:marRight w:val="0"/>
          <w:marTop w:val="0"/>
          <w:marBottom w:val="0"/>
          <w:divBdr>
            <w:top w:val="none" w:sz="0" w:space="0" w:color="auto"/>
            <w:left w:val="none" w:sz="0" w:space="0" w:color="auto"/>
            <w:bottom w:val="none" w:sz="0" w:space="0" w:color="auto"/>
            <w:right w:val="none" w:sz="0" w:space="0" w:color="auto"/>
          </w:divBdr>
          <w:divsChild>
            <w:div w:id="776020161">
              <w:marLeft w:val="0"/>
              <w:marRight w:val="0"/>
              <w:marTop w:val="0"/>
              <w:marBottom w:val="0"/>
              <w:divBdr>
                <w:top w:val="none" w:sz="0" w:space="0" w:color="auto"/>
                <w:left w:val="none" w:sz="0" w:space="0" w:color="auto"/>
                <w:bottom w:val="none" w:sz="0" w:space="0" w:color="auto"/>
                <w:right w:val="none" w:sz="0" w:space="0" w:color="auto"/>
              </w:divBdr>
              <w:divsChild>
                <w:div w:id="1252156493">
                  <w:marLeft w:val="0"/>
                  <w:marRight w:val="0"/>
                  <w:marTop w:val="0"/>
                  <w:marBottom w:val="75"/>
                  <w:divBdr>
                    <w:top w:val="none" w:sz="0" w:space="0" w:color="auto"/>
                    <w:left w:val="none" w:sz="0" w:space="0" w:color="auto"/>
                    <w:bottom w:val="none" w:sz="0" w:space="0" w:color="auto"/>
                    <w:right w:val="none" w:sz="0" w:space="0" w:color="auto"/>
                  </w:divBdr>
                </w:div>
                <w:div w:id="272368204">
                  <w:marLeft w:val="0"/>
                  <w:marRight w:val="0"/>
                  <w:marTop w:val="0"/>
                  <w:marBottom w:val="75"/>
                  <w:divBdr>
                    <w:top w:val="none" w:sz="0" w:space="0" w:color="auto"/>
                    <w:left w:val="none" w:sz="0" w:space="0" w:color="auto"/>
                    <w:bottom w:val="none" w:sz="0" w:space="0" w:color="auto"/>
                    <w:right w:val="none" w:sz="0" w:space="0" w:color="auto"/>
                  </w:divBdr>
                </w:div>
              </w:divsChild>
            </w:div>
            <w:div w:id="480393164">
              <w:marLeft w:val="0"/>
              <w:marRight w:val="0"/>
              <w:marTop w:val="150"/>
              <w:marBottom w:val="150"/>
              <w:divBdr>
                <w:top w:val="none" w:sz="0" w:space="0" w:color="auto"/>
                <w:left w:val="none" w:sz="0" w:space="0" w:color="auto"/>
                <w:bottom w:val="none" w:sz="0" w:space="0" w:color="auto"/>
                <w:right w:val="none" w:sz="0" w:space="0" w:color="auto"/>
              </w:divBdr>
            </w:div>
            <w:div w:id="359286861">
              <w:marLeft w:val="-150"/>
              <w:marRight w:val="-150"/>
              <w:marTop w:val="0"/>
              <w:marBottom w:val="150"/>
              <w:divBdr>
                <w:top w:val="none" w:sz="0" w:space="0" w:color="auto"/>
                <w:left w:val="none" w:sz="0" w:space="0" w:color="auto"/>
                <w:bottom w:val="none" w:sz="0" w:space="0" w:color="auto"/>
                <w:right w:val="none" w:sz="0" w:space="0" w:color="auto"/>
              </w:divBdr>
              <w:divsChild>
                <w:div w:id="876426694">
                  <w:marLeft w:val="0"/>
                  <w:marRight w:val="0"/>
                  <w:marTop w:val="0"/>
                  <w:marBottom w:val="0"/>
                  <w:divBdr>
                    <w:top w:val="none" w:sz="0" w:space="0" w:color="auto"/>
                    <w:left w:val="none" w:sz="0" w:space="0" w:color="auto"/>
                    <w:bottom w:val="none" w:sz="0" w:space="0" w:color="auto"/>
                    <w:right w:val="none" w:sz="0" w:space="0" w:color="auto"/>
                  </w:divBdr>
                  <w:divsChild>
                    <w:div w:id="1022977282">
                      <w:marLeft w:val="0"/>
                      <w:marRight w:val="0"/>
                      <w:marTop w:val="0"/>
                      <w:marBottom w:val="0"/>
                      <w:divBdr>
                        <w:top w:val="none" w:sz="0" w:space="0" w:color="auto"/>
                        <w:left w:val="none" w:sz="0" w:space="0" w:color="auto"/>
                        <w:bottom w:val="none" w:sz="0" w:space="0" w:color="auto"/>
                        <w:right w:val="none" w:sz="0" w:space="0" w:color="auto"/>
                      </w:divBdr>
                      <w:divsChild>
                        <w:div w:id="652638678">
                          <w:marLeft w:val="-75"/>
                          <w:marRight w:val="-75"/>
                          <w:marTop w:val="0"/>
                          <w:marBottom w:val="0"/>
                          <w:divBdr>
                            <w:top w:val="none" w:sz="0" w:space="0" w:color="auto"/>
                            <w:left w:val="none" w:sz="0" w:space="0" w:color="auto"/>
                            <w:bottom w:val="none" w:sz="0" w:space="0" w:color="auto"/>
                            <w:right w:val="none" w:sz="0" w:space="0" w:color="auto"/>
                          </w:divBdr>
                          <w:divsChild>
                            <w:div w:id="841968742">
                              <w:marLeft w:val="0"/>
                              <w:marRight w:val="0"/>
                              <w:marTop w:val="0"/>
                              <w:marBottom w:val="0"/>
                              <w:divBdr>
                                <w:top w:val="none" w:sz="0" w:space="0" w:color="auto"/>
                                <w:left w:val="none" w:sz="0" w:space="0" w:color="auto"/>
                                <w:bottom w:val="none" w:sz="0" w:space="0" w:color="auto"/>
                                <w:right w:val="none" w:sz="0" w:space="0" w:color="auto"/>
                              </w:divBdr>
                            </w:div>
                            <w:div w:id="1527668587">
                              <w:marLeft w:val="0"/>
                              <w:marRight w:val="0"/>
                              <w:marTop w:val="0"/>
                              <w:marBottom w:val="0"/>
                              <w:divBdr>
                                <w:top w:val="none" w:sz="0" w:space="0" w:color="auto"/>
                                <w:left w:val="none" w:sz="0" w:space="0" w:color="auto"/>
                                <w:bottom w:val="none" w:sz="0" w:space="0" w:color="auto"/>
                                <w:right w:val="none" w:sz="0" w:space="0" w:color="auto"/>
                              </w:divBdr>
                              <w:divsChild>
                                <w:div w:id="641807339">
                                  <w:marLeft w:val="0"/>
                                  <w:marRight w:val="0"/>
                                  <w:marTop w:val="0"/>
                                  <w:marBottom w:val="0"/>
                                  <w:divBdr>
                                    <w:top w:val="none" w:sz="0" w:space="0" w:color="auto"/>
                                    <w:left w:val="none" w:sz="0" w:space="0" w:color="auto"/>
                                    <w:bottom w:val="none" w:sz="0" w:space="0" w:color="auto"/>
                                    <w:right w:val="none" w:sz="0" w:space="0" w:color="auto"/>
                                  </w:divBdr>
                                  <w:divsChild>
                                    <w:div w:id="390884507">
                                      <w:marLeft w:val="0"/>
                                      <w:marRight w:val="0"/>
                                      <w:marTop w:val="0"/>
                                      <w:marBottom w:val="0"/>
                                      <w:divBdr>
                                        <w:top w:val="none" w:sz="0" w:space="0" w:color="auto"/>
                                        <w:left w:val="none" w:sz="0" w:space="0" w:color="auto"/>
                                        <w:bottom w:val="none" w:sz="0" w:space="0" w:color="auto"/>
                                        <w:right w:val="none" w:sz="0" w:space="0" w:color="auto"/>
                                      </w:divBdr>
                                      <w:divsChild>
                                        <w:div w:id="645864110">
                                          <w:marLeft w:val="0"/>
                                          <w:marRight w:val="0"/>
                                          <w:marTop w:val="0"/>
                                          <w:marBottom w:val="0"/>
                                          <w:divBdr>
                                            <w:top w:val="none" w:sz="0" w:space="0" w:color="auto"/>
                                            <w:left w:val="none" w:sz="0" w:space="0" w:color="auto"/>
                                            <w:bottom w:val="none" w:sz="0" w:space="0" w:color="auto"/>
                                            <w:right w:val="none" w:sz="0" w:space="0" w:color="auto"/>
                                          </w:divBdr>
                                          <w:divsChild>
                                            <w:div w:id="60566499">
                                              <w:marLeft w:val="0"/>
                                              <w:marRight w:val="0"/>
                                              <w:marTop w:val="0"/>
                                              <w:marBottom w:val="0"/>
                                              <w:divBdr>
                                                <w:top w:val="none" w:sz="0" w:space="0" w:color="auto"/>
                                                <w:left w:val="none" w:sz="0" w:space="0" w:color="auto"/>
                                                <w:bottom w:val="none" w:sz="0" w:space="0" w:color="auto"/>
                                                <w:right w:val="none" w:sz="0" w:space="0" w:color="auto"/>
                                              </w:divBdr>
                                              <w:divsChild>
                                                <w:div w:id="8197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3423">
                  <w:marLeft w:val="0"/>
                  <w:marRight w:val="0"/>
                  <w:marTop w:val="0"/>
                  <w:marBottom w:val="0"/>
                  <w:divBdr>
                    <w:top w:val="none" w:sz="0" w:space="0" w:color="auto"/>
                    <w:left w:val="none" w:sz="0" w:space="0" w:color="auto"/>
                    <w:bottom w:val="none" w:sz="0" w:space="0" w:color="auto"/>
                    <w:right w:val="none" w:sz="0" w:space="0" w:color="auto"/>
                  </w:divBdr>
                  <w:divsChild>
                    <w:div w:id="808088046">
                      <w:marLeft w:val="0"/>
                      <w:marRight w:val="0"/>
                      <w:marTop w:val="0"/>
                      <w:marBottom w:val="0"/>
                      <w:divBdr>
                        <w:top w:val="none" w:sz="0" w:space="0" w:color="auto"/>
                        <w:left w:val="none" w:sz="0" w:space="0" w:color="auto"/>
                        <w:bottom w:val="none" w:sz="0" w:space="0" w:color="auto"/>
                        <w:right w:val="none" w:sz="0" w:space="0" w:color="auto"/>
                      </w:divBdr>
                      <w:divsChild>
                        <w:div w:id="2083943016">
                          <w:marLeft w:val="-75"/>
                          <w:marRight w:val="-75"/>
                          <w:marTop w:val="0"/>
                          <w:marBottom w:val="0"/>
                          <w:divBdr>
                            <w:top w:val="none" w:sz="0" w:space="0" w:color="auto"/>
                            <w:left w:val="none" w:sz="0" w:space="0" w:color="auto"/>
                            <w:bottom w:val="none" w:sz="0" w:space="0" w:color="auto"/>
                            <w:right w:val="none" w:sz="0" w:space="0" w:color="auto"/>
                          </w:divBdr>
                          <w:divsChild>
                            <w:div w:id="234051538">
                              <w:marLeft w:val="0"/>
                              <w:marRight w:val="0"/>
                              <w:marTop w:val="0"/>
                              <w:marBottom w:val="0"/>
                              <w:divBdr>
                                <w:top w:val="none" w:sz="0" w:space="0" w:color="auto"/>
                                <w:left w:val="none" w:sz="0" w:space="0" w:color="auto"/>
                                <w:bottom w:val="none" w:sz="0" w:space="0" w:color="auto"/>
                                <w:right w:val="none" w:sz="0" w:space="0" w:color="auto"/>
                              </w:divBdr>
                            </w:div>
                            <w:div w:id="1531794875">
                              <w:marLeft w:val="0"/>
                              <w:marRight w:val="0"/>
                              <w:marTop w:val="0"/>
                              <w:marBottom w:val="0"/>
                              <w:divBdr>
                                <w:top w:val="none" w:sz="0" w:space="0" w:color="auto"/>
                                <w:left w:val="none" w:sz="0" w:space="0" w:color="auto"/>
                                <w:bottom w:val="none" w:sz="0" w:space="0" w:color="auto"/>
                                <w:right w:val="none" w:sz="0" w:space="0" w:color="auto"/>
                              </w:divBdr>
                              <w:divsChild>
                                <w:div w:id="1736901334">
                                  <w:marLeft w:val="0"/>
                                  <w:marRight w:val="0"/>
                                  <w:marTop w:val="0"/>
                                  <w:marBottom w:val="0"/>
                                  <w:divBdr>
                                    <w:top w:val="none" w:sz="0" w:space="0" w:color="auto"/>
                                    <w:left w:val="none" w:sz="0" w:space="0" w:color="auto"/>
                                    <w:bottom w:val="none" w:sz="0" w:space="0" w:color="auto"/>
                                    <w:right w:val="none" w:sz="0" w:space="0" w:color="auto"/>
                                  </w:divBdr>
                                  <w:divsChild>
                                    <w:div w:id="323971322">
                                      <w:marLeft w:val="0"/>
                                      <w:marRight w:val="0"/>
                                      <w:marTop w:val="0"/>
                                      <w:marBottom w:val="0"/>
                                      <w:divBdr>
                                        <w:top w:val="none" w:sz="0" w:space="0" w:color="auto"/>
                                        <w:left w:val="none" w:sz="0" w:space="0" w:color="auto"/>
                                        <w:bottom w:val="none" w:sz="0" w:space="0" w:color="auto"/>
                                        <w:right w:val="none" w:sz="0" w:space="0" w:color="auto"/>
                                      </w:divBdr>
                                      <w:divsChild>
                                        <w:div w:id="1093546662">
                                          <w:marLeft w:val="0"/>
                                          <w:marRight w:val="0"/>
                                          <w:marTop w:val="0"/>
                                          <w:marBottom w:val="0"/>
                                          <w:divBdr>
                                            <w:top w:val="none" w:sz="0" w:space="0" w:color="auto"/>
                                            <w:left w:val="none" w:sz="0" w:space="0" w:color="auto"/>
                                            <w:bottom w:val="none" w:sz="0" w:space="0" w:color="auto"/>
                                            <w:right w:val="none" w:sz="0" w:space="0" w:color="auto"/>
                                          </w:divBdr>
                                          <w:divsChild>
                                            <w:div w:id="373896688">
                                              <w:marLeft w:val="0"/>
                                              <w:marRight w:val="0"/>
                                              <w:marTop w:val="0"/>
                                              <w:marBottom w:val="0"/>
                                              <w:divBdr>
                                                <w:top w:val="none" w:sz="0" w:space="0" w:color="auto"/>
                                                <w:left w:val="none" w:sz="0" w:space="0" w:color="auto"/>
                                                <w:bottom w:val="none" w:sz="0" w:space="0" w:color="auto"/>
                                                <w:right w:val="none" w:sz="0" w:space="0" w:color="auto"/>
                                              </w:divBdr>
                                              <w:divsChild>
                                                <w:div w:id="7903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16233">
                  <w:marLeft w:val="0"/>
                  <w:marRight w:val="0"/>
                  <w:marTop w:val="0"/>
                  <w:marBottom w:val="0"/>
                  <w:divBdr>
                    <w:top w:val="none" w:sz="0" w:space="0" w:color="auto"/>
                    <w:left w:val="none" w:sz="0" w:space="0" w:color="auto"/>
                    <w:bottom w:val="none" w:sz="0" w:space="0" w:color="auto"/>
                    <w:right w:val="none" w:sz="0" w:space="0" w:color="auto"/>
                  </w:divBdr>
                  <w:divsChild>
                    <w:div w:id="1549610108">
                      <w:marLeft w:val="0"/>
                      <w:marRight w:val="0"/>
                      <w:marTop w:val="0"/>
                      <w:marBottom w:val="0"/>
                      <w:divBdr>
                        <w:top w:val="none" w:sz="0" w:space="0" w:color="auto"/>
                        <w:left w:val="none" w:sz="0" w:space="0" w:color="auto"/>
                        <w:bottom w:val="none" w:sz="0" w:space="0" w:color="auto"/>
                        <w:right w:val="none" w:sz="0" w:space="0" w:color="auto"/>
                      </w:divBdr>
                      <w:divsChild>
                        <w:div w:id="238564531">
                          <w:marLeft w:val="-75"/>
                          <w:marRight w:val="-75"/>
                          <w:marTop w:val="0"/>
                          <w:marBottom w:val="0"/>
                          <w:divBdr>
                            <w:top w:val="none" w:sz="0" w:space="0" w:color="auto"/>
                            <w:left w:val="none" w:sz="0" w:space="0" w:color="auto"/>
                            <w:bottom w:val="none" w:sz="0" w:space="0" w:color="auto"/>
                            <w:right w:val="none" w:sz="0" w:space="0" w:color="auto"/>
                          </w:divBdr>
                          <w:divsChild>
                            <w:div w:id="1855679926">
                              <w:marLeft w:val="0"/>
                              <w:marRight w:val="0"/>
                              <w:marTop w:val="0"/>
                              <w:marBottom w:val="0"/>
                              <w:divBdr>
                                <w:top w:val="none" w:sz="0" w:space="0" w:color="auto"/>
                                <w:left w:val="none" w:sz="0" w:space="0" w:color="auto"/>
                                <w:bottom w:val="none" w:sz="0" w:space="0" w:color="auto"/>
                                <w:right w:val="none" w:sz="0" w:space="0" w:color="auto"/>
                              </w:divBdr>
                            </w:div>
                            <w:div w:id="675227514">
                              <w:marLeft w:val="0"/>
                              <w:marRight w:val="0"/>
                              <w:marTop w:val="0"/>
                              <w:marBottom w:val="0"/>
                              <w:divBdr>
                                <w:top w:val="none" w:sz="0" w:space="0" w:color="auto"/>
                                <w:left w:val="none" w:sz="0" w:space="0" w:color="auto"/>
                                <w:bottom w:val="none" w:sz="0" w:space="0" w:color="auto"/>
                                <w:right w:val="none" w:sz="0" w:space="0" w:color="auto"/>
                              </w:divBdr>
                              <w:divsChild>
                                <w:div w:id="226769985">
                                  <w:marLeft w:val="0"/>
                                  <w:marRight w:val="0"/>
                                  <w:marTop w:val="0"/>
                                  <w:marBottom w:val="0"/>
                                  <w:divBdr>
                                    <w:top w:val="none" w:sz="0" w:space="0" w:color="auto"/>
                                    <w:left w:val="none" w:sz="0" w:space="0" w:color="auto"/>
                                    <w:bottom w:val="none" w:sz="0" w:space="0" w:color="auto"/>
                                    <w:right w:val="none" w:sz="0" w:space="0" w:color="auto"/>
                                  </w:divBdr>
                                  <w:divsChild>
                                    <w:div w:id="358358268">
                                      <w:marLeft w:val="0"/>
                                      <w:marRight w:val="0"/>
                                      <w:marTop w:val="0"/>
                                      <w:marBottom w:val="0"/>
                                      <w:divBdr>
                                        <w:top w:val="none" w:sz="0" w:space="0" w:color="auto"/>
                                        <w:left w:val="none" w:sz="0" w:space="0" w:color="auto"/>
                                        <w:bottom w:val="none" w:sz="0" w:space="0" w:color="auto"/>
                                        <w:right w:val="none" w:sz="0" w:space="0" w:color="auto"/>
                                      </w:divBdr>
                                      <w:divsChild>
                                        <w:div w:id="2089039129">
                                          <w:marLeft w:val="0"/>
                                          <w:marRight w:val="0"/>
                                          <w:marTop w:val="0"/>
                                          <w:marBottom w:val="0"/>
                                          <w:divBdr>
                                            <w:top w:val="none" w:sz="0" w:space="0" w:color="auto"/>
                                            <w:left w:val="none" w:sz="0" w:space="0" w:color="auto"/>
                                            <w:bottom w:val="none" w:sz="0" w:space="0" w:color="auto"/>
                                            <w:right w:val="none" w:sz="0" w:space="0" w:color="auto"/>
                                          </w:divBdr>
                                          <w:divsChild>
                                            <w:div w:id="401761183">
                                              <w:marLeft w:val="0"/>
                                              <w:marRight w:val="0"/>
                                              <w:marTop w:val="0"/>
                                              <w:marBottom w:val="0"/>
                                              <w:divBdr>
                                                <w:top w:val="none" w:sz="0" w:space="0" w:color="auto"/>
                                                <w:left w:val="none" w:sz="0" w:space="0" w:color="auto"/>
                                                <w:bottom w:val="none" w:sz="0" w:space="0" w:color="auto"/>
                                                <w:right w:val="none" w:sz="0" w:space="0" w:color="auto"/>
                                              </w:divBdr>
                                              <w:divsChild>
                                                <w:div w:id="20303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288296">
      <w:bodyDiv w:val="1"/>
      <w:marLeft w:val="0"/>
      <w:marRight w:val="0"/>
      <w:marTop w:val="0"/>
      <w:marBottom w:val="0"/>
      <w:divBdr>
        <w:top w:val="none" w:sz="0" w:space="0" w:color="auto"/>
        <w:left w:val="none" w:sz="0" w:space="0" w:color="auto"/>
        <w:bottom w:val="none" w:sz="0" w:space="0" w:color="auto"/>
        <w:right w:val="none" w:sz="0" w:space="0" w:color="auto"/>
      </w:divBdr>
      <w:divsChild>
        <w:div w:id="2105374020">
          <w:marLeft w:val="0"/>
          <w:marRight w:val="0"/>
          <w:marTop w:val="0"/>
          <w:marBottom w:val="0"/>
          <w:divBdr>
            <w:top w:val="none" w:sz="0" w:space="0" w:color="auto"/>
            <w:left w:val="none" w:sz="0" w:space="0" w:color="auto"/>
            <w:bottom w:val="none" w:sz="0" w:space="0" w:color="auto"/>
            <w:right w:val="none" w:sz="0" w:space="0" w:color="auto"/>
          </w:divBdr>
          <w:divsChild>
            <w:div w:id="697777416">
              <w:marLeft w:val="0"/>
              <w:marRight w:val="0"/>
              <w:marTop w:val="0"/>
              <w:marBottom w:val="0"/>
              <w:divBdr>
                <w:top w:val="none" w:sz="0" w:space="0" w:color="auto"/>
                <w:left w:val="none" w:sz="0" w:space="0" w:color="auto"/>
                <w:bottom w:val="none" w:sz="0" w:space="0" w:color="auto"/>
                <w:right w:val="none" w:sz="0" w:space="0" w:color="auto"/>
              </w:divBdr>
              <w:divsChild>
                <w:div w:id="1796292008">
                  <w:marLeft w:val="0"/>
                  <w:marRight w:val="0"/>
                  <w:marTop w:val="0"/>
                  <w:marBottom w:val="75"/>
                  <w:divBdr>
                    <w:top w:val="none" w:sz="0" w:space="0" w:color="auto"/>
                    <w:left w:val="none" w:sz="0" w:space="0" w:color="auto"/>
                    <w:bottom w:val="none" w:sz="0" w:space="0" w:color="auto"/>
                    <w:right w:val="none" w:sz="0" w:space="0" w:color="auto"/>
                  </w:divBdr>
                </w:div>
                <w:div w:id="1717194708">
                  <w:marLeft w:val="0"/>
                  <w:marRight w:val="0"/>
                  <w:marTop w:val="0"/>
                  <w:marBottom w:val="75"/>
                  <w:divBdr>
                    <w:top w:val="none" w:sz="0" w:space="0" w:color="auto"/>
                    <w:left w:val="none" w:sz="0" w:space="0" w:color="auto"/>
                    <w:bottom w:val="none" w:sz="0" w:space="0" w:color="auto"/>
                    <w:right w:val="none" w:sz="0" w:space="0" w:color="auto"/>
                  </w:divBdr>
                </w:div>
                <w:div w:id="338317884">
                  <w:marLeft w:val="0"/>
                  <w:marRight w:val="0"/>
                  <w:marTop w:val="150"/>
                  <w:marBottom w:val="150"/>
                  <w:divBdr>
                    <w:top w:val="none" w:sz="0" w:space="0" w:color="auto"/>
                    <w:left w:val="none" w:sz="0" w:space="0" w:color="auto"/>
                    <w:bottom w:val="none" w:sz="0" w:space="0" w:color="auto"/>
                    <w:right w:val="none" w:sz="0" w:space="0" w:color="auto"/>
                  </w:divBdr>
                </w:div>
                <w:div w:id="4091273">
                  <w:marLeft w:val="-150"/>
                  <w:marRight w:val="-150"/>
                  <w:marTop w:val="0"/>
                  <w:marBottom w:val="150"/>
                  <w:divBdr>
                    <w:top w:val="none" w:sz="0" w:space="0" w:color="auto"/>
                    <w:left w:val="none" w:sz="0" w:space="0" w:color="auto"/>
                    <w:bottom w:val="none" w:sz="0" w:space="0" w:color="auto"/>
                    <w:right w:val="none" w:sz="0" w:space="0" w:color="auto"/>
                  </w:divBdr>
                  <w:divsChild>
                    <w:div w:id="2128694025">
                      <w:marLeft w:val="0"/>
                      <w:marRight w:val="0"/>
                      <w:marTop w:val="0"/>
                      <w:marBottom w:val="0"/>
                      <w:divBdr>
                        <w:top w:val="none" w:sz="0" w:space="0" w:color="auto"/>
                        <w:left w:val="none" w:sz="0" w:space="0" w:color="auto"/>
                        <w:bottom w:val="none" w:sz="0" w:space="0" w:color="auto"/>
                        <w:right w:val="none" w:sz="0" w:space="0" w:color="auto"/>
                      </w:divBdr>
                      <w:divsChild>
                        <w:div w:id="120074577">
                          <w:marLeft w:val="0"/>
                          <w:marRight w:val="0"/>
                          <w:marTop w:val="0"/>
                          <w:marBottom w:val="0"/>
                          <w:divBdr>
                            <w:top w:val="none" w:sz="0" w:space="0" w:color="auto"/>
                            <w:left w:val="none" w:sz="0" w:space="0" w:color="auto"/>
                            <w:bottom w:val="none" w:sz="0" w:space="0" w:color="auto"/>
                            <w:right w:val="none" w:sz="0" w:space="0" w:color="auto"/>
                          </w:divBdr>
                          <w:divsChild>
                            <w:div w:id="2074617155">
                              <w:marLeft w:val="-75"/>
                              <w:marRight w:val="-75"/>
                              <w:marTop w:val="0"/>
                              <w:marBottom w:val="0"/>
                              <w:divBdr>
                                <w:top w:val="none" w:sz="0" w:space="0" w:color="auto"/>
                                <w:left w:val="none" w:sz="0" w:space="0" w:color="auto"/>
                                <w:bottom w:val="none" w:sz="0" w:space="0" w:color="auto"/>
                                <w:right w:val="none" w:sz="0" w:space="0" w:color="auto"/>
                              </w:divBdr>
                              <w:divsChild>
                                <w:div w:id="2019890149">
                                  <w:marLeft w:val="0"/>
                                  <w:marRight w:val="0"/>
                                  <w:marTop w:val="0"/>
                                  <w:marBottom w:val="0"/>
                                  <w:divBdr>
                                    <w:top w:val="none" w:sz="0" w:space="0" w:color="auto"/>
                                    <w:left w:val="none" w:sz="0" w:space="0" w:color="auto"/>
                                    <w:bottom w:val="none" w:sz="0" w:space="0" w:color="auto"/>
                                    <w:right w:val="none" w:sz="0" w:space="0" w:color="auto"/>
                                  </w:divBdr>
                                </w:div>
                                <w:div w:id="1690447942">
                                  <w:marLeft w:val="0"/>
                                  <w:marRight w:val="0"/>
                                  <w:marTop w:val="0"/>
                                  <w:marBottom w:val="0"/>
                                  <w:divBdr>
                                    <w:top w:val="none" w:sz="0" w:space="0" w:color="auto"/>
                                    <w:left w:val="none" w:sz="0" w:space="0" w:color="auto"/>
                                    <w:bottom w:val="none" w:sz="0" w:space="0" w:color="auto"/>
                                    <w:right w:val="none" w:sz="0" w:space="0" w:color="auto"/>
                                  </w:divBdr>
                                  <w:divsChild>
                                    <w:div w:id="1231647454">
                                      <w:marLeft w:val="0"/>
                                      <w:marRight w:val="0"/>
                                      <w:marTop w:val="0"/>
                                      <w:marBottom w:val="0"/>
                                      <w:divBdr>
                                        <w:top w:val="none" w:sz="0" w:space="0" w:color="auto"/>
                                        <w:left w:val="none" w:sz="0" w:space="0" w:color="auto"/>
                                        <w:bottom w:val="none" w:sz="0" w:space="0" w:color="auto"/>
                                        <w:right w:val="none" w:sz="0" w:space="0" w:color="auto"/>
                                      </w:divBdr>
                                      <w:divsChild>
                                        <w:div w:id="1079212099">
                                          <w:marLeft w:val="0"/>
                                          <w:marRight w:val="0"/>
                                          <w:marTop w:val="0"/>
                                          <w:marBottom w:val="0"/>
                                          <w:divBdr>
                                            <w:top w:val="none" w:sz="0" w:space="0" w:color="auto"/>
                                            <w:left w:val="none" w:sz="0" w:space="0" w:color="auto"/>
                                            <w:bottom w:val="none" w:sz="0" w:space="0" w:color="auto"/>
                                            <w:right w:val="none" w:sz="0" w:space="0" w:color="auto"/>
                                          </w:divBdr>
                                          <w:divsChild>
                                            <w:div w:id="1314021681">
                                              <w:marLeft w:val="0"/>
                                              <w:marRight w:val="0"/>
                                              <w:marTop w:val="0"/>
                                              <w:marBottom w:val="0"/>
                                              <w:divBdr>
                                                <w:top w:val="none" w:sz="0" w:space="0" w:color="auto"/>
                                                <w:left w:val="none" w:sz="0" w:space="0" w:color="auto"/>
                                                <w:bottom w:val="none" w:sz="0" w:space="0" w:color="auto"/>
                                                <w:right w:val="none" w:sz="0" w:space="0" w:color="auto"/>
                                              </w:divBdr>
                                              <w:divsChild>
                                                <w:div w:id="842862742">
                                                  <w:marLeft w:val="0"/>
                                                  <w:marRight w:val="0"/>
                                                  <w:marTop w:val="0"/>
                                                  <w:marBottom w:val="0"/>
                                                  <w:divBdr>
                                                    <w:top w:val="none" w:sz="0" w:space="0" w:color="auto"/>
                                                    <w:left w:val="none" w:sz="0" w:space="0" w:color="auto"/>
                                                    <w:bottom w:val="none" w:sz="0" w:space="0" w:color="auto"/>
                                                    <w:right w:val="none" w:sz="0" w:space="0" w:color="auto"/>
                                                  </w:divBdr>
                                                  <w:divsChild>
                                                    <w:div w:id="12204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144513">
                      <w:marLeft w:val="0"/>
                      <w:marRight w:val="0"/>
                      <w:marTop w:val="0"/>
                      <w:marBottom w:val="0"/>
                      <w:divBdr>
                        <w:top w:val="none" w:sz="0" w:space="0" w:color="auto"/>
                        <w:left w:val="none" w:sz="0" w:space="0" w:color="auto"/>
                        <w:bottom w:val="none" w:sz="0" w:space="0" w:color="auto"/>
                        <w:right w:val="none" w:sz="0" w:space="0" w:color="auto"/>
                      </w:divBdr>
                      <w:divsChild>
                        <w:div w:id="551767587">
                          <w:marLeft w:val="0"/>
                          <w:marRight w:val="0"/>
                          <w:marTop w:val="0"/>
                          <w:marBottom w:val="0"/>
                          <w:divBdr>
                            <w:top w:val="none" w:sz="0" w:space="0" w:color="auto"/>
                            <w:left w:val="none" w:sz="0" w:space="0" w:color="auto"/>
                            <w:bottom w:val="none" w:sz="0" w:space="0" w:color="auto"/>
                            <w:right w:val="none" w:sz="0" w:space="0" w:color="auto"/>
                          </w:divBdr>
                          <w:divsChild>
                            <w:div w:id="650210019">
                              <w:marLeft w:val="-75"/>
                              <w:marRight w:val="-75"/>
                              <w:marTop w:val="0"/>
                              <w:marBottom w:val="0"/>
                              <w:divBdr>
                                <w:top w:val="none" w:sz="0" w:space="0" w:color="auto"/>
                                <w:left w:val="none" w:sz="0" w:space="0" w:color="auto"/>
                                <w:bottom w:val="none" w:sz="0" w:space="0" w:color="auto"/>
                                <w:right w:val="none" w:sz="0" w:space="0" w:color="auto"/>
                              </w:divBdr>
                              <w:divsChild>
                                <w:div w:id="659626847">
                                  <w:marLeft w:val="0"/>
                                  <w:marRight w:val="0"/>
                                  <w:marTop w:val="0"/>
                                  <w:marBottom w:val="0"/>
                                  <w:divBdr>
                                    <w:top w:val="none" w:sz="0" w:space="0" w:color="auto"/>
                                    <w:left w:val="none" w:sz="0" w:space="0" w:color="auto"/>
                                    <w:bottom w:val="none" w:sz="0" w:space="0" w:color="auto"/>
                                    <w:right w:val="none" w:sz="0" w:space="0" w:color="auto"/>
                                  </w:divBdr>
                                </w:div>
                                <w:div w:id="221334844">
                                  <w:marLeft w:val="0"/>
                                  <w:marRight w:val="0"/>
                                  <w:marTop w:val="0"/>
                                  <w:marBottom w:val="0"/>
                                  <w:divBdr>
                                    <w:top w:val="none" w:sz="0" w:space="0" w:color="auto"/>
                                    <w:left w:val="none" w:sz="0" w:space="0" w:color="auto"/>
                                    <w:bottom w:val="none" w:sz="0" w:space="0" w:color="auto"/>
                                    <w:right w:val="none" w:sz="0" w:space="0" w:color="auto"/>
                                  </w:divBdr>
                                  <w:divsChild>
                                    <w:div w:id="1396247036">
                                      <w:marLeft w:val="0"/>
                                      <w:marRight w:val="0"/>
                                      <w:marTop w:val="0"/>
                                      <w:marBottom w:val="0"/>
                                      <w:divBdr>
                                        <w:top w:val="none" w:sz="0" w:space="0" w:color="auto"/>
                                        <w:left w:val="none" w:sz="0" w:space="0" w:color="auto"/>
                                        <w:bottom w:val="none" w:sz="0" w:space="0" w:color="auto"/>
                                        <w:right w:val="none" w:sz="0" w:space="0" w:color="auto"/>
                                      </w:divBdr>
                                      <w:divsChild>
                                        <w:div w:id="1184661368">
                                          <w:marLeft w:val="0"/>
                                          <w:marRight w:val="0"/>
                                          <w:marTop w:val="0"/>
                                          <w:marBottom w:val="0"/>
                                          <w:divBdr>
                                            <w:top w:val="none" w:sz="0" w:space="0" w:color="auto"/>
                                            <w:left w:val="none" w:sz="0" w:space="0" w:color="auto"/>
                                            <w:bottom w:val="none" w:sz="0" w:space="0" w:color="auto"/>
                                            <w:right w:val="none" w:sz="0" w:space="0" w:color="auto"/>
                                          </w:divBdr>
                                          <w:divsChild>
                                            <w:div w:id="1599294408">
                                              <w:marLeft w:val="0"/>
                                              <w:marRight w:val="0"/>
                                              <w:marTop w:val="0"/>
                                              <w:marBottom w:val="0"/>
                                              <w:divBdr>
                                                <w:top w:val="none" w:sz="0" w:space="0" w:color="auto"/>
                                                <w:left w:val="none" w:sz="0" w:space="0" w:color="auto"/>
                                                <w:bottom w:val="none" w:sz="0" w:space="0" w:color="auto"/>
                                                <w:right w:val="none" w:sz="0" w:space="0" w:color="auto"/>
                                              </w:divBdr>
                                              <w:divsChild>
                                                <w:div w:id="2096002849">
                                                  <w:marLeft w:val="0"/>
                                                  <w:marRight w:val="0"/>
                                                  <w:marTop w:val="0"/>
                                                  <w:marBottom w:val="0"/>
                                                  <w:divBdr>
                                                    <w:top w:val="none" w:sz="0" w:space="0" w:color="auto"/>
                                                    <w:left w:val="none" w:sz="0" w:space="0" w:color="auto"/>
                                                    <w:bottom w:val="none" w:sz="0" w:space="0" w:color="auto"/>
                                                    <w:right w:val="none" w:sz="0" w:space="0" w:color="auto"/>
                                                  </w:divBdr>
                                                  <w:divsChild>
                                                    <w:div w:id="5515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187">
                      <w:marLeft w:val="0"/>
                      <w:marRight w:val="0"/>
                      <w:marTop w:val="0"/>
                      <w:marBottom w:val="0"/>
                      <w:divBdr>
                        <w:top w:val="none" w:sz="0" w:space="0" w:color="auto"/>
                        <w:left w:val="none" w:sz="0" w:space="0" w:color="auto"/>
                        <w:bottom w:val="none" w:sz="0" w:space="0" w:color="auto"/>
                        <w:right w:val="none" w:sz="0" w:space="0" w:color="auto"/>
                      </w:divBdr>
                      <w:divsChild>
                        <w:div w:id="1064185612">
                          <w:marLeft w:val="0"/>
                          <w:marRight w:val="0"/>
                          <w:marTop w:val="0"/>
                          <w:marBottom w:val="0"/>
                          <w:divBdr>
                            <w:top w:val="none" w:sz="0" w:space="0" w:color="auto"/>
                            <w:left w:val="none" w:sz="0" w:space="0" w:color="auto"/>
                            <w:bottom w:val="none" w:sz="0" w:space="0" w:color="auto"/>
                            <w:right w:val="none" w:sz="0" w:space="0" w:color="auto"/>
                          </w:divBdr>
                          <w:divsChild>
                            <w:div w:id="1084450001">
                              <w:marLeft w:val="-75"/>
                              <w:marRight w:val="-75"/>
                              <w:marTop w:val="0"/>
                              <w:marBottom w:val="0"/>
                              <w:divBdr>
                                <w:top w:val="none" w:sz="0" w:space="0" w:color="auto"/>
                                <w:left w:val="none" w:sz="0" w:space="0" w:color="auto"/>
                                <w:bottom w:val="none" w:sz="0" w:space="0" w:color="auto"/>
                                <w:right w:val="none" w:sz="0" w:space="0" w:color="auto"/>
                              </w:divBdr>
                              <w:divsChild>
                                <w:div w:id="1874462035">
                                  <w:marLeft w:val="0"/>
                                  <w:marRight w:val="0"/>
                                  <w:marTop w:val="0"/>
                                  <w:marBottom w:val="0"/>
                                  <w:divBdr>
                                    <w:top w:val="none" w:sz="0" w:space="0" w:color="auto"/>
                                    <w:left w:val="none" w:sz="0" w:space="0" w:color="auto"/>
                                    <w:bottom w:val="none" w:sz="0" w:space="0" w:color="auto"/>
                                    <w:right w:val="none" w:sz="0" w:space="0" w:color="auto"/>
                                  </w:divBdr>
                                </w:div>
                                <w:div w:id="1152024563">
                                  <w:marLeft w:val="0"/>
                                  <w:marRight w:val="0"/>
                                  <w:marTop w:val="0"/>
                                  <w:marBottom w:val="0"/>
                                  <w:divBdr>
                                    <w:top w:val="none" w:sz="0" w:space="0" w:color="auto"/>
                                    <w:left w:val="none" w:sz="0" w:space="0" w:color="auto"/>
                                    <w:bottom w:val="none" w:sz="0" w:space="0" w:color="auto"/>
                                    <w:right w:val="none" w:sz="0" w:space="0" w:color="auto"/>
                                  </w:divBdr>
                                  <w:divsChild>
                                    <w:div w:id="947152611">
                                      <w:marLeft w:val="0"/>
                                      <w:marRight w:val="0"/>
                                      <w:marTop w:val="0"/>
                                      <w:marBottom w:val="0"/>
                                      <w:divBdr>
                                        <w:top w:val="none" w:sz="0" w:space="0" w:color="auto"/>
                                        <w:left w:val="none" w:sz="0" w:space="0" w:color="auto"/>
                                        <w:bottom w:val="none" w:sz="0" w:space="0" w:color="auto"/>
                                        <w:right w:val="none" w:sz="0" w:space="0" w:color="auto"/>
                                      </w:divBdr>
                                      <w:divsChild>
                                        <w:div w:id="207423934">
                                          <w:marLeft w:val="0"/>
                                          <w:marRight w:val="0"/>
                                          <w:marTop w:val="0"/>
                                          <w:marBottom w:val="0"/>
                                          <w:divBdr>
                                            <w:top w:val="none" w:sz="0" w:space="0" w:color="auto"/>
                                            <w:left w:val="none" w:sz="0" w:space="0" w:color="auto"/>
                                            <w:bottom w:val="none" w:sz="0" w:space="0" w:color="auto"/>
                                            <w:right w:val="none" w:sz="0" w:space="0" w:color="auto"/>
                                          </w:divBdr>
                                          <w:divsChild>
                                            <w:div w:id="1646157257">
                                              <w:marLeft w:val="0"/>
                                              <w:marRight w:val="0"/>
                                              <w:marTop w:val="0"/>
                                              <w:marBottom w:val="0"/>
                                              <w:divBdr>
                                                <w:top w:val="none" w:sz="0" w:space="0" w:color="auto"/>
                                                <w:left w:val="none" w:sz="0" w:space="0" w:color="auto"/>
                                                <w:bottom w:val="none" w:sz="0" w:space="0" w:color="auto"/>
                                                <w:right w:val="none" w:sz="0" w:space="0" w:color="auto"/>
                                              </w:divBdr>
                                              <w:divsChild>
                                                <w:div w:id="1582251909">
                                                  <w:marLeft w:val="0"/>
                                                  <w:marRight w:val="0"/>
                                                  <w:marTop w:val="0"/>
                                                  <w:marBottom w:val="0"/>
                                                  <w:divBdr>
                                                    <w:top w:val="none" w:sz="0" w:space="0" w:color="auto"/>
                                                    <w:left w:val="none" w:sz="0" w:space="0" w:color="auto"/>
                                                    <w:bottom w:val="none" w:sz="0" w:space="0" w:color="auto"/>
                                                    <w:right w:val="none" w:sz="0" w:space="0" w:color="auto"/>
                                                  </w:divBdr>
                                                  <w:divsChild>
                                                    <w:div w:id="11538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57140">
                      <w:marLeft w:val="0"/>
                      <w:marRight w:val="0"/>
                      <w:marTop w:val="0"/>
                      <w:marBottom w:val="0"/>
                      <w:divBdr>
                        <w:top w:val="none" w:sz="0" w:space="0" w:color="auto"/>
                        <w:left w:val="none" w:sz="0" w:space="0" w:color="auto"/>
                        <w:bottom w:val="none" w:sz="0" w:space="0" w:color="auto"/>
                        <w:right w:val="none" w:sz="0" w:space="0" w:color="auto"/>
                      </w:divBdr>
                      <w:divsChild>
                        <w:div w:id="1065102095">
                          <w:marLeft w:val="0"/>
                          <w:marRight w:val="0"/>
                          <w:marTop w:val="0"/>
                          <w:marBottom w:val="0"/>
                          <w:divBdr>
                            <w:top w:val="none" w:sz="0" w:space="0" w:color="auto"/>
                            <w:left w:val="none" w:sz="0" w:space="0" w:color="auto"/>
                            <w:bottom w:val="none" w:sz="0" w:space="0" w:color="auto"/>
                            <w:right w:val="none" w:sz="0" w:space="0" w:color="auto"/>
                          </w:divBdr>
                          <w:divsChild>
                            <w:div w:id="1733382732">
                              <w:marLeft w:val="-75"/>
                              <w:marRight w:val="-75"/>
                              <w:marTop w:val="0"/>
                              <w:marBottom w:val="0"/>
                              <w:divBdr>
                                <w:top w:val="none" w:sz="0" w:space="0" w:color="auto"/>
                                <w:left w:val="none" w:sz="0" w:space="0" w:color="auto"/>
                                <w:bottom w:val="none" w:sz="0" w:space="0" w:color="auto"/>
                                <w:right w:val="none" w:sz="0" w:space="0" w:color="auto"/>
                              </w:divBdr>
                              <w:divsChild>
                                <w:div w:id="606667084">
                                  <w:marLeft w:val="0"/>
                                  <w:marRight w:val="0"/>
                                  <w:marTop w:val="0"/>
                                  <w:marBottom w:val="0"/>
                                  <w:divBdr>
                                    <w:top w:val="none" w:sz="0" w:space="0" w:color="auto"/>
                                    <w:left w:val="none" w:sz="0" w:space="0" w:color="auto"/>
                                    <w:bottom w:val="none" w:sz="0" w:space="0" w:color="auto"/>
                                    <w:right w:val="none" w:sz="0" w:space="0" w:color="auto"/>
                                  </w:divBdr>
                                </w:div>
                                <w:div w:id="432822451">
                                  <w:marLeft w:val="0"/>
                                  <w:marRight w:val="0"/>
                                  <w:marTop w:val="0"/>
                                  <w:marBottom w:val="0"/>
                                  <w:divBdr>
                                    <w:top w:val="none" w:sz="0" w:space="0" w:color="auto"/>
                                    <w:left w:val="none" w:sz="0" w:space="0" w:color="auto"/>
                                    <w:bottom w:val="none" w:sz="0" w:space="0" w:color="auto"/>
                                    <w:right w:val="none" w:sz="0" w:space="0" w:color="auto"/>
                                  </w:divBdr>
                                  <w:divsChild>
                                    <w:div w:id="663515368">
                                      <w:marLeft w:val="0"/>
                                      <w:marRight w:val="0"/>
                                      <w:marTop w:val="0"/>
                                      <w:marBottom w:val="0"/>
                                      <w:divBdr>
                                        <w:top w:val="none" w:sz="0" w:space="0" w:color="auto"/>
                                        <w:left w:val="none" w:sz="0" w:space="0" w:color="auto"/>
                                        <w:bottom w:val="none" w:sz="0" w:space="0" w:color="auto"/>
                                        <w:right w:val="none" w:sz="0" w:space="0" w:color="auto"/>
                                      </w:divBdr>
                                      <w:divsChild>
                                        <w:div w:id="644241525">
                                          <w:marLeft w:val="0"/>
                                          <w:marRight w:val="0"/>
                                          <w:marTop w:val="0"/>
                                          <w:marBottom w:val="0"/>
                                          <w:divBdr>
                                            <w:top w:val="none" w:sz="0" w:space="0" w:color="auto"/>
                                            <w:left w:val="none" w:sz="0" w:space="0" w:color="auto"/>
                                            <w:bottom w:val="none" w:sz="0" w:space="0" w:color="auto"/>
                                            <w:right w:val="none" w:sz="0" w:space="0" w:color="auto"/>
                                          </w:divBdr>
                                          <w:divsChild>
                                            <w:div w:id="1082675547">
                                              <w:marLeft w:val="0"/>
                                              <w:marRight w:val="0"/>
                                              <w:marTop w:val="0"/>
                                              <w:marBottom w:val="0"/>
                                              <w:divBdr>
                                                <w:top w:val="none" w:sz="0" w:space="0" w:color="auto"/>
                                                <w:left w:val="none" w:sz="0" w:space="0" w:color="auto"/>
                                                <w:bottom w:val="none" w:sz="0" w:space="0" w:color="auto"/>
                                                <w:right w:val="none" w:sz="0" w:space="0" w:color="auto"/>
                                              </w:divBdr>
                                              <w:divsChild>
                                                <w:div w:id="1548293837">
                                                  <w:marLeft w:val="0"/>
                                                  <w:marRight w:val="0"/>
                                                  <w:marTop w:val="0"/>
                                                  <w:marBottom w:val="0"/>
                                                  <w:divBdr>
                                                    <w:top w:val="none" w:sz="0" w:space="0" w:color="auto"/>
                                                    <w:left w:val="none" w:sz="0" w:space="0" w:color="auto"/>
                                                    <w:bottom w:val="none" w:sz="0" w:space="0" w:color="auto"/>
                                                    <w:right w:val="none" w:sz="0" w:space="0" w:color="auto"/>
                                                  </w:divBdr>
                                                  <w:divsChild>
                                                    <w:div w:id="15269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634622">
      <w:bodyDiv w:val="1"/>
      <w:marLeft w:val="0"/>
      <w:marRight w:val="0"/>
      <w:marTop w:val="0"/>
      <w:marBottom w:val="0"/>
      <w:divBdr>
        <w:top w:val="none" w:sz="0" w:space="0" w:color="auto"/>
        <w:left w:val="none" w:sz="0" w:space="0" w:color="auto"/>
        <w:bottom w:val="none" w:sz="0" w:space="0" w:color="auto"/>
        <w:right w:val="none" w:sz="0" w:space="0" w:color="auto"/>
      </w:divBdr>
      <w:divsChild>
        <w:div w:id="1568299994">
          <w:marLeft w:val="0"/>
          <w:marRight w:val="0"/>
          <w:marTop w:val="0"/>
          <w:marBottom w:val="0"/>
          <w:divBdr>
            <w:top w:val="none" w:sz="0" w:space="0" w:color="auto"/>
            <w:left w:val="none" w:sz="0" w:space="0" w:color="auto"/>
            <w:bottom w:val="none" w:sz="0" w:space="0" w:color="auto"/>
            <w:right w:val="none" w:sz="0" w:space="0" w:color="auto"/>
          </w:divBdr>
          <w:divsChild>
            <w:div w:id="373384425">
              <w:marLeft w:val="-75"/>
              <w:marRight w:val="-75"/>
              <w:marTop w:val="0"/>
              <w:marBottom w:val="0"/>
              <w:divBdr>
                <w:top w:val="none" w:sz="0" w:space="0" w:color="auto"/>
                <w:left w:val="none" w:sz="0" w:space="0" w:color="auto"/>
                <w:bottom w:val="none" w:sz="0" w:space="0" w:color="auto"/>
                <w:right w:val="none" w:sz="0" w:space="0" w:color="auto"/>
              </w:divBdr>
              <w:divsChild>
                <w:div w:id="1965846900">
                  <w:marLeft w:val="0"/>
                  <w:marRight w:val="0"/>
                  <w:marTop w:val="0"/>
                  <w:marBottom w:val="0"/>
                  <w:divBdr>
                    <w:top w:val="none" w:sz="0" w:space="0" w:color="auto"/>
                    <w:left w:val="none" w:sz="0" w:space="0" w:color="auto"/>
                    <w:bottom w:val="none" w:sz="0" w:space="0" w:color="auto"/>
                    <w:right w:val="none" w:sz="0" w:space="0" w:color="auto"/>
                  </w:divBdr>
                  <w:divsChild>
                    <w:div w:id="393090996">
                      <w:marLeft w:val="0"/>
                      <w:marRight w:val="0"/>
                      <w:marTop w:val="0"/>
                      <w:marBottom w:val="0"/>
                      <w:divBdr>
                        <w:top w:val="none" w:sz="0" w:space="0" w:color="auto"/>
                        <w:left w:val="none" w:sz="0" w:space="0" w:color="auto"/>
                        <w:bottom w:val="none" w:sz="0" w:space="0" w:color="auto"/>
                        <w:right w:val="none" w:sz="0" w:space="0" w:color="auto"/>
                      </w:divBdr>
                      <w:divsChild>
                        <w:div w:id="278995924">
                          <w:marLeft w:val="0"/>
                          <w:marRight w:val="0"/>
                          <w:marTop w:val="0"/>
                          <w:marBottom w:val="0"/>
                          <w:divBdr>
                            <w:top w:val="none" w:sz="0" w:space="0" w:color="auto"/>
                            <w:left w:val="none" w:sz="0" w:space="0" w:color="auto"/>
                            <w:bottom w:val="none" w:sz="0" w:space="0" w:color="auto"/>
                            <w:right w:val="none" w:sz="0" w:space="0" w:color="auto"/>
                          </w:divBdr>
                          <w:divsChild>
                            <w:div w:id="366685241">
                              <w:marLeft w:val="0"/>
                              <w:marRight w:val="0"/>
                              <w:marTop w:val="0"/>
                              <w:marBottom w:val="0"/>
                              <w:divBdr>
                                <w:top w:val="none" w:sz="0" w:space="0" w:color="auto"/>
                                <w:left w:val="none" w:sz="0" w:space="0" w:color="auto"/>
                                <w:bottom w:val="none" w:sz="0" w:space="0" w:color="auto"/>
                                <w:right w:val="none" w:sz="0" w:space="0" w:color="auto"/>
                              </w:divBdr>
                              <w:divsChild>
                                <w:div w:id="298268056">
                                  <w:marLeft w:val="0"/>
                                  <w:marRight w:val="0"/>
                                  <w:marTop w:val="0"/>
                                  <w:marBottom w:val="0"/>
                                  <w:divBdr>
                                    <w:top w:val="none" w:sz="0" w:space="0" w:color="auto"/>
                                    <w:left w:val="none" w:sz="0" w:space="0" w:color="auto"/>
                                    <w:bottom w:val="none" w:sz="0" w:space="0" w:color="auto"/>
                                    <w:right w:val="none" w:sz="0" w:space="0" w:color="auto"/>
                                  </w:divBdr>
                                  <w:divsChild>
                                    <w:div w:id="12035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364287">
          <w:marLeft w:val="0"/>
          <w:marRight w:val="0"/>
          <w:marTop w:val="0"/>
          <w:marBottom w:val="0"/>
          <w:divBdr>
            <w:top w:val="none" w:sz="0" w:space="0" w:color="auto"/>
            <w:left w:val="none" w:sz="0" w:space="0" w:color="auto"/>
            <w:bottom w:val="none" w:sz="0" w:space="0" w:color="auto"/>
            <w:right w:val="none" w:sz="0" w:space="0" w:color="auto"/>
          </w:divBdr>
          <w:divsChild>
            <w:div w:id="1787968468">
              <w:marLeft w:val="-75"/>
              <w:marRight w:val="-75"/>
              <w:marTop w:val="0"/>
              <w:marBottom w:val="0"/>
              <w:divBdr>
                <w:top w:val="none" w:sz="0" w:space="0" w:color="auto"/>
                <w:left w:val="none" w:sz="0" w:space="0" w:color="auto"/>
                <w:bottom w:val="none" w:sz="0" w:space="0" w:color="auto"/>
                <w:right w:val="none" w:sz="0" w:space="0" w:color="auto"/>
              </w:divBdr>
              <w:divsChild>
                <w:div w:id="1326081881">
                  <w:marLeft w:val="0"/>
                  <w:marRight w:val="0"/>
                  <w:marTop w:val="0"/>
                  <w:marBottom w:val="0"/>
                  <w:divBdr>
                    <w:top w:val="none" w:sz="0" w:space="0" w:color="auto"/>
                    <w:left w:val="none" w:sz="0" w:space="0" w:color="auto"/>
                    <w:bottom w:val="none" w:sz="0" w:space="0" w:color="auto"/>
                    <w:right w:val="none" w:sz="0" w:space="0" w:color="auto"/>
                  </w:divBdr>
                </w:div>
                <w:div w:id="1671568048">
                  <w:marLeft w:val="0"/>
                  <w:marRight w:val="0"/>
                  <w:marTop w:val="0"/>
                  <w:marBottom w:val="0"/>
                  <w:divBdr>
                    <w:top w:val="none" w:sz="0" w:space="0" w:color="auto"/>
                    <w:left w:val="none" w:sz="0" w:space="0" w:color="auto"/>
                    <w:bottom w:val="none" w:sz="0" w:space="0" w:color="auto"/>
                    <w:right w:val="none" w:sz="0" w:space="0" w:color="auto"/>
                  </w:divBdr>
                  <w:divsChild>
                    <w:div w:id="427119748">
                      <w:marLeft w:val="0"/>
                      <w:marRight w:val="0"/>
                      <w:marTop w:val="0"/>
                      <w:marBottom w:val="0"/>
                      <w:divBdr>
                        <w:top w:val="none" w:sz="0" w:space="0" w:color="auto"/>
                        <w:left w:val="none" w:sz="0" w:space="0" w:color="auto"/>
                        <w:bottom w:val="none" w:sz="0" w:space="0" w:color="auto"/>
                        <w:right w:val="none" w:sz="0" w:space="0" w:color="auto"/>
                      </w:divBdr>
                      <w:divsChild>
                        <w:div w:id="147675690">
                          <w:marLeft w:val="0"/>
                          <w:marRight w:val="0"/>
                          <w:marTop w:val="0"/>
                          <w:marBottom w:val="0"/>
                          <w:divBdr>
                            <w:top w:val="none" w:sz="0" w:space="0" w:color="auto"/>
                            <w:left w:val="none" w:sz="0" w:space="0" w:color="auto"/>
                            <w:bottom w:val="none" w:sz="0" w:space="0" w:color="auto"/>
                            <w:right w:val="none" w:sz="0" w:space="0" w:color="auto"/>
                          </w:divBdr>
                          <w:divsChild>
                            <w:div w:id="195318306">
                              <w:marLeft w:val="0"/>
                              <w:marRight w:val="0"/>
                              <w:marTop w:val="0"/>
                              <w:marBottom w:val="0"/>
                              <w:divBdr>
                                <w:top w:val="none" w:sz="0" w:space="0" w:color="auto"/>
                                <w:left w:val="none" w:sz="0" w:space="0" w:color="auto"/>
                                <w:bottom w:val="none" w:sz="0" w:space="0" w:color="auto"/>
                                <w:right w:val="none" w:sz="0" w:space="0" w:color="auto"/>
                              </w:divBdr>
                              <w:divsChild>
                                <w:div w:id="2018385409">
                                  <w:marLeft w:val="0"/>
                                  <w:marRight w:val="0"/>
                                  <w:marTop w:val="0"/>
                                  <w:marBottom w:val="0"/>
                                  <w:divBdr>
                                    <w:top w:val="none" w:sz="0" w:space="0" w:color="auto"/>
                                    <w:left w:val="none" w:sz="0" w:space="0" w:color="auto"/>
                                    <w:bottom w:val="none" w:sz="0" w:space="0" w:color="auto"/>
                                    <w:right w:val="none" w:sz="0" w:space="0" w:color="auto"/>
                                  </w:divBdr>
                                  <w:divsChild>
                                    <w:div w:id="1511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22150">
          <w:marLeft w:val="0"/>
          <w:marRight w:val="0"/>
          <w:marTop w:val="0"/>
          <w:marBottom w:val="0"/>
          <w:divBdr>
            <w:top w:val="none" w:sz="0" w:space="0" w:color="auto"/>
            <w:left w:val="none" w:sz="0" w:space="0" w:color="auto"/>
            <w:bottom w:val="none" w:sz="0" w:space="0" w:color="auto"/>
            <w:right w:val="none" w:sz="0" w:space="0" w:color="auto"/>
          </w:divBdr>
          <w:divsChild>
            <w:div w:id="2019966095">
              <w:marLeft w:val="-75"/>
              <w:marRight w:val="-75"/>
              <w:marTop w:val="0"/>
              <w:marBottom w:val="0"/>
              <w:divBdr>
                <w:top w:val="none" w:sz="0" w:space="0" w:color="auto"/>
                <w:left w:val="none" w:sz="0" w:space="0" w:color="auto"/>
                <w:bottom w:val="none" w:sz="0" w:space="0" w:color="auto"/>
                <w:right w:val="none" w:sz="0" w:space="0" w:color="auto"/>
              </w:divBdr>
              <w:divsChild>
                <w:div w:id="1610044798">
                  <w:marLeft w:val="0"/>
                  <w:marRight w:val="0"/>
                  <w:marTop w:val="0"/>
                  <w:marBottom w:val="0"/>
                  <w:divBdr>
                    <w:top w:val="none" w:sz="0" w:space="0" w:color="auto"/>
                    <w:left w:val="none" w:sz="0" w:space="0" w:color="auto"/>
                    <w:bottom w:val="none" w:sz="0" w:space="0" w:color="auto"/>
                    <w:right w:val="none" w:sz="0" w:space="0" w:color="auto"/>
                  </w:divBdr>
                </w:div>
                <w:div w:id="2015188220">
                  <w:marLeft w:val="0"/>
                  <w:marRight w:val="0"/>
                  <w:marTop w:val="0"/>
                  <w:marBottom w:val="0"/>
                  <w:divBdr>
                    <w:top w:val="none" w:sz="0" w:space="0" w:color="auto"/>
                    <w:left w:val="none" w:sz="0" w:space="0" w:color="auto"/>
                    <w:bottom w:val="none" w:sz="0" w:space="0" w:color="auto"/>
                    <w:right w:val="none" w:sz="0" w:space="0" w:color="auto"/>
                  </w:divBdr>
                  <w:divsChild>
                    <w:div w:id="1717390691">
                      <w:marLeft w:val="0"/>
                      <w:marRight w:val="0"/>
                      <w:marTop w:val="0"/>
                      <w:marBottom w:val="0"/>
                      <w:divBdr>
                        <w:top w:val="none" w:sz="0" w:space="0" w:color="auto"/>
                        <w:left w:val="none" w:sz="0" w:space="0" w:color="auto"/>
                        <w:bottom w:val="none" w:sz="0" w:space="0" w:color="auto"/>
                        <w:right w:val="none" w:sz="0" w:space="0" w:color="auto"/>
                      </w:divBdr>
                      <w:divsChild>
                        <w:div w:id="157812142">
                          <w:marLeft w:val="0"/>
                          <w:marRight w:val="0"/>
                          <w:marTop w:val="0"/>
                          <w:marBottom w:val="0"/>
                          <w:divBdr>
                            <w:top w:val="none" w:sz="0" w:space="0" w:color="auto"/>
                            <w:left w:val="none" w:sz="0" w:space="0" w:color="auto"/>
                            <w:bottom w:val="none" w:sz="0" w:space="0" w:color="auto"/>
                            <w:right w:val="none" w:sz="0" w:space="0" w:color="auto"/>
                          </w:divBdr>
                          <w:divsChild>
                            <w:div w:id="2064477195">
                              <w:marLeft w:val="0"/>
                              <w:marRight w:val="0"/>
                              <w:marTop w:val="0"/>
                              <w:marBottom w:val="0"/>
                              <w:divBdr>
                                <w:top w:val="none" w:sz="0" w:space="0" w:color="auto"/>
                                <w:left w:val="none" w:sz="0" w:space="0" w:color="auto"/>
                                <w:bottom w:val="none" w:sz="0" w:space="0" w:color="auto"/>
                                <w:right w:val="none" w:sz="0" w:space="0" w:color="auto"/>
                              </w:divBdr>
                              <w:divsChild>
                                <w:div w:id="1295910132">
                                  <w:marLeft w:val="0"/>
                                  <w:marRight w:val="0"/>
                                  <w:marTop w:val="0"/>
                                  <w:marBottom w:val="0"/>
                                  <w:divBdr>
                                    <w:top w:val="none" w:sz="0" w:space="0" w:color="auto"/>
                                    <w:left w:val="none" w:sz="0" w:space="0" w:color="auto"/>
                                    <w:bottom w:val="none" w:sz="0" w:space="0" w:color="auto"/>
                                    <w:right w:val="none" w:sz="0" w:space="0" w:color="auto"/>
                                  </w:divBdr>
                                  <w:divsChild>
                                    <w:div w:id="15367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002147">
          <w:marLeft w:val="0"/>
          <w:marRight w:val="0"/>
          <w:marTop w:val="0"/>
          <w:marBottom w:val="0"/>
          <w:divBdr>
            <w:top w:val="none" w:sz="0" w:space="0" w:color="auto"/>
            <w:left w:val="none" w:sz="0" w:space="0" w:color="auto"/>
            <w:bottom w:val="none" w:sz="0" w:space="0" w:color="auto"/>
            <w:right w:val="none" w:sz="0" w:space="0" w:color="auto"/>
          </w:divBdr>
          <w:divsChild>
            <w:div w:id="608051415">
              <w:marLeft w:val="-75"/>
              <w:marRight w:val="-75"/>
              <w:marTop w:val="0"/>
              <w:marBottom w:val="0"/>
              <w:divBdr>
                <w:top w:val="none" w:sz="0" w:space="0" w:color="auto"/>
                <w:left w:val="none" w:sz="0" w:space="0" w:color="auto"/>
                <w:bottom w:val="none" w:sz="0" w:space="0" w:color="auto"/>
                <w:right w:val="none" w:sz="0" w:space="0" w:color="auto"/>
              </w:divBdr>
              <w:divsChild>
                <w:div w:id="268045964">
                  <w:marLeft w:val="0"/>
                  <w:marRight w:val="0"/>
                  <w:marTop w:val="0"/>
                  <w:marBottom w:val="0"/>
                  <w:divBdr>
                    <w:top w:val="none" w:sz="0" w:space="0" w:color="auto"/>
                    <w:left w:val="none" w:sz="0" w:space="0" w:color="auto"/>
                    <w:bottom w:val="none" w:sz="0" w:space="0" w:color="auto"/>
                    <w:right w:val="none" w:sz="0" w:space="0" w:color="auto"/>
                  </w:divBdr>
                </w:div>
                <w:div w:id="1561135239">
                  <w:marLeft w:val="0"/>
                  <w:marRight w:val="0"/>
                  <w:marTop w:val="0"/>
                  <w:marBottom w:val="0"/>
                  <w:divBdr>
                    <w:top w:val="none" w:sz="0" w:space="0" w:color="auto"/>
                    <w:left w:val="none" w:sz="0" w:space="0" w:color="auto"/>
                    <w:bottom w:val="none" w:sz="0" w:space="0" w:color="auto"/>
                    <w:right w:val="none" w:sz="0" w:space="0" w:color="auto"/>
                  </w:divBdr>
                  <w:divsChild>
                    <w:div w:id="300424139">
                      <w:marLeft w:val="0"/>
                      <w:marRight w:val="0"/>
                      <w:marTop w:val="0"/>
                      <w:marBottom w:val="0"/>
                      <w:divBdr>
                        <w:top w:val="none" w:sz="0" w:space="0" w:color="auto"/>
                        <w:left w:val="none" w:sz="0" w:space="0" w:color="auto"/>
                        <w:bottom w:val="none" w:sz="0" w:space="0" w:color="auto"/>
                        <w:right w:val="none" w:sz="0" w:space="0" w:color="auto"/>
                      </w:divBdr>
                      <w:divsChild>
                        <w:div w:id="144397191">
                          <w:marLeft w:val="0"/>
                          <w:marRight w:val="0"/>
                          <w:marTop w:val="0"/>
                          <w:marBottom w:val="0"/>
                          <w:divBdr>
                            <w:top w:val="none" w:sz="0" w:space="0" w:color="auto"/>
                            <w:left w:val="none" w:sz="0" w:space="0" w:color="auto"/>
                            <w:bottom w:val="none" w:sz="0" w:space="0" w:color="auto"/>
                            <w:right w:val="none" w:sz="0" w:space="0" w:color="auto"/>
                          </w:divBdr>
                          <w:divsChild>
                            <w:div w:id="741440541">
                              <w:marLeft w:val="0"/>
                              <w:marRight w:val="0"/>
                              <w:marTop w:val="0"/>
                              <w:marBottom w:val="0"/>
                              <w:divBdr>
                                <w:top w:val="none" w:sz="0" w:space="0" w:color="auto"/>
                                <w:left w:val="none" w:sz="0" w:space="0" w:color="auto"/>
                                <w:bottom w:val="none" w:sz="0" w:space="0" w:color="auto"/>
                                <w:right w:val="none" w:sz="0" w:space="0" w:color="auto"/>
                              </w:divBdr>
                              <w:divsChild>
                                <w:div w:id="1322270609">
                                  <w:marLeft w:val="0"/>
                                  <w:marRight w:val="0"/>
                                  <w:marTop w:val="0"/>
                                  <w:marBottom w:val="0"/>
                                  <w:divBdr>
                                    <w:top w:val="none" w:sz="0" w:space="0" w:color="auto"/>
                                    <w:left w:val="none" w:sz="0" w:space="0" w:color="auto"/>
                                    <w:bottom w:val="none" w:sz="0" w:space="0" w:color="auto"/>
                                    <w:right w:val="none" w:sz="0" w:space="0" w:color="auto"/>
                                  </w:divBdr>
                                  <w:divsChild>
                                    <w:div w:id="7676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3205">
          <w:marLeft w:val="0"/>
          <w:marRight w:val="0"/>
          <w:marTop w:val="0"/>
          <w:marBottom w:val="0"/>
          <w:divBdr>
            <w:top w:val="none" w:sz="0" w:space="0" w:color="auto"/>
            <w:left w:val="none" w:sz="0" w:space="0" w:color="auto"/>
            <w:bottom w:val="none" w:sz="0" w:space="0" w:color="auto"/>
            <w:right w:val="none" w:sz="0" w:space="0" w:color="auto"/>
          </w:divBdr>
          <w:divsChild>
            <w:div w:id="1161508642">
              <w:marLeft w:val="-75"/>
              <w:marRight w:val="-75"/>
              <w:marTop w:val="0"/>
              <w:marBottom w:val="0"/>
              <w:divBdr>
                <w:top w:val="none" w:sz="0" w:space="0" w:color="auto"/>
                <w:left w:val="none" w:sz="0" w:space="0" w:color="auto"/>
                <w:bottom w:val="none" w:sz="0" w:space="0" w:color="auto"/>
                <w:right w:val="none" w:sz="0" w:space="0" w:color="auto"/>
              </w:divBdr>
              <w:divsChild>
                <w:div w:id="680401479">
                  <w:marLeft w:val="0"/>
                  <w:marRight w:val="0"/>
                  <w:marTop w:val="0"/>
                  <w:marBottom w:val="0"/>
                  <w:divBdr>
                    <w:top w:val="none" w:sz="0" w:space="0" w:color="auto"/>
                    <w:left w:val="none" w:sz="0" w:space="0" w:color="auto"/>
                    <w:bottom w:val="none" w:sz="0" w:space="0" w:color="auto"/>
                    <w:right w:val="none" w:sz="0" w:space="0" w:color="auto"/>
                  </w:divBdr>
                </w:div>
                <w:div w:id="2104496668">
                  <w:marLeft w:val="0"/>
                  <w:marRight w:val="0"/>
                  <w:marTop w:val="0"/>
                  <w:marBottom w:val="0"/>
                  <w:divBdr>
                    <w:top w:val="none" w:sz="0" w:space="0" w:color="auto"/>
                    <w:left w:val="none" w:sz="0" w:space="0" w:color="auto"/>
                    <w:bottom w:val="none" w:sz="0" w:space="0" w:color="auto"/>
                    <w:right w:val="none" w:sz="0" w:space="0" w:color="auto"/>
                  </w:divBdr>
                  <w:divsChild>
                    <w:div w:id="576133222">
                      <w:marLeft w:val="0"/>
                      <w:marRight w:val="0"/>
                      <w:marTop w:val="0"/>
                      <w:marBottom w:val="0"/>
                      <w:divBdr>
                        <w:top w:val="none" w:sz="0" w:space="0" w:color="auto"/>
                        <w:left w:val="none" w:sz="0" w:space="0" w:color="auto"/>
                        <w:bottom w:val="none" w:sz="0" w:space="0" w:color="auto"/>
                        <w:right w:val="none" w:sz="0" w:space="0" w:color="auto"/>
                      </w:divBdr>
                      <w:divsChild>
                        <w:div w:id="398014432">
                          <w:marLeft w:val="0"/>
                          <w:marRight w:val="0"/>
                          <w:marTop w:val="0"/>
                          <w:marBottom w:val="0"/>
                          <w:divBdr>
                            <w:top w:val="none" w:sz="0" w:space="0" w:color="auto"/>
                            <w:left w:val="none" w:sz="0" w:space="0" w:color="auto"/>
                            <w:bottom w:val="none" w:sz="0" w:space="0" w:color="auto"/>
                            <w:right w:val="none" w:sz="0" w:space="0" w:color="auto"/>
                          </w:divBdr>
                          <w:divsChild>
                            <w:div w:id="55398973">
                              <w:marLeft w:val="0"/>
                              <w:marRight w:val="0"/>
                              <w:marTop w:val="0"/>
                              <w:marBottom w:val="0"/>
                              <w:divBdr>
                                <w:top w:val="none" w:sz="0" w:space="0" w:color="auto"/>
                                <w:left w:val="none" w:sz="0" w:space="0" w:color="auto"/>
                                <w:bottom w:val="none" w:sz="0" w:space="0" w:color="auto"/>
                                <w:right w:val="none" w:sz="0" w:space="0" w:color="auto"/>
                              </w:divBdr>
                              <w:divsChild>
                                <w:div w:id="660238941">
                                  <w:marLeft w:val="0"/>
                                  <w:marRight w:val="0"/>
                                  <w:marTop w:val="0"/>
                                  <w:marBottom w:val="0"/>
                                  <w:divBdr>
                                    <w:top w:val="none" w:sz="0" w:space="0" w:color="auto"/>
                                    <w:left w:val="none" w:sz="0" w:space="0" w:color="auto"/>
                                    <w:bottom w:val="none" w:sz="0" w:space="0" w:color="auto"/>
                                    <w:right w:val="none" w:sz="0" w:space="0" w:color="auto"/>
                                  </w:divBdr>
                                  <w:divsChild>
                                    <w:div w:id="4661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780527">
          <w:marLeft w:val="0"/>
          <w:marRight w:val="0"/>
          <w:marTop w:val="0"/>
          <w:marBottom w:val="0"/>
          <w:divBdr>
            <w:top w:val="none" w:sz="0" w:space="0" w:color="auto"/>
            <w:left w:val="none" w:sz="0" w:space="0" w:color="auto"/>
            <w:bottom w:val="none" w:sz="0" w:space="0" w:color="auto"/>
            <w:right w:val="none" w:sz="0" w:space="0" w:color="auto"/>
          </w:divBdr>
          <w:divsChild>
            <w:div w:id="582303263">
              <w:marLeft w:val="-75"/>
              <w:marRight w:val="-75"/>
              <w:marTop w:val="0"/>
              <w:marBottom w:val="0"/>
              <w:divBdr>
                <w:top w:val="none" w:sz="0" w:space="0" w:color="auto"/>
                <w:left w:val="none" w:sz="0" w:space="0" w:color="auto"/>
                <w:bottom w:val="none" w:sz="0" w:space="0" w:color="auto"/>
                <w:right w:val="none" w:sz="0" w:space="0" w:color="auto"/>
              </w:divBdr>
              <w:divsChild>
                <w:div w:id="133836657">
                  <w:marLeft w:val="0"/>
                  <w:marRight w:val="0"/>
                  <w:marTop w:val="0"/>
                  <w:marBottom w:val="0"/>
                  <w:divBdr>
                    <w:top w:val="none" w:sz="0" w:space="0" w:color="auto"/>
                    <w:left w:val="none" w:sz="0" w:space="0" w:color="auto"/>
                    <w:bottom w:val="none" w:sz="0" w:space="0" w:color="auto"/>
                    <w:right w:val="none" w:sz="0" w:space="0" w:color="auto"/>
                  </w:divBdr>
                </w:div>
                <w:div w:id="708453770">
                  <w:marLeft w:val="0"/>
                  <w:marRight w:val="0"/>
                  <w:marTop w:val="0"/>
                  <w:marBottom w:val="0"/>
                  <w:divBdr>
                    <w:top w:val="none" w:sz="0" w:space="0" w:color="auto"/>
                    <w:left w:val="none" w:sz="0" w:space="0" w:color="auto"/>
                    <w:bottom w:val="none" w:sz="0" w:space="0" w:color="auto"/>
                    <w:right w:val="none" w:sz="0" w:space="0" w:color="auto"/>
                  </w:divBdr>
                  <w:divsChild>
                    <w:div w:id="1261715825">
                      <w:marLeft w:val="0"/>
                      <w:marRight w:val="0"/>
                      <w:marTop w:val="0"/>
                      <w:marBottom w:val="0"/>
                      <w:divBdr>
                        <w:top w:val="none" w:sz="0" w:space="0" w:color="auto"/>
                        <w:left w:val="none" w:sz="0" w:space="0" w:color="auto"/>
                        <w:bottom w:val="none" w:sz="0" w:space="0" w:color="auto"/>
                        <w:right w:val="none" w:sz="0" w:space="0" w:color="auto"/>
                      </w:divBdr>
                      <w:divsChild>
                        <w:div w:id="821896256">
                          <w:marLeft w:val="0"/>
                          <w:marRight w:val="0"/>
                          <w:marTop w:val="0"/>
                          <w:marBottom w:val="0"/>
                          <w:divBdr>
                            <w:top w:val="none" w:sz="0" w:space="0" w:color="auto"/>
                            <w:left w:val="none" w:sz="0" w:space="0" w:color="auto"/>
                            <w:bottom w:val="none" w:sz="0" w:space="0" w:color="auto"/>
                            <w:right w:val="none" w:sz="0" w:space="0" w:color="auto"/>
                          </w:divBdr>
                          <w:divsChild>
                            <w:div w:id="742751088">
                              <w:marLeft w:val="0"/>
                              <w:marRight w:val="0"/>
                              <w:marTop w:val="0"/>
                              <w:marBottom w:val="0"/>
                              <w:divBdr>
                                <w:top w:val="none" w:sz="0" w:space="0" w:color="auto"/>
                                <w:left w:val="none" w:sz="0" w:space="0" w:color="auto"/>
                                <w:bottom w:val="none" w:sz="0" w:space="0" w:color="auto"/>
                                <w:right w:val="none" w:sz="0" w:space="0" w:color="auto"/>
                              </w:divBdr>
                              <w:divsChild>
                                <w:div w:id="1630819525">
                                  <w:marLeft w:val="0"/>
                                  <w:marRight w:val="0"/>
                                  <w:marTop w:val="0"/>
                                  <w:marBottom w:val="0"/>
                                  <w:divBdr>
                                    <w:top w:val="none" w:sz="0" w:space="0" w:color="auto"/>
                                    <w:left w:val="none" w:sz="0" w:space="0" w:color="auto"/>
                                    <w:bottom w:val="none" w:sz="0" w:space="0" w:color="auto"/>
                                    <w:right w:val="none" w:sz="0" w:space="0" w:color="auto"/>
                                  </w:divBdr>
                                  <w:divsChild>
                                    <w:div w:id="1468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92586">
          <w:marLeft w:val="0"/>
          <w:marRight w:val="0"/>
          <w:marTop w:val="0"/>
          <w:marBottom w:val="0"/>
          <w:divBdr>
            <w:top w:val="none" w:sz="0" w:space="0" w:color="auto"/>
            <w:left w:val="none" w:sz="0" w:space="0" w:color="auto"/>
            <w:bottom w:val="none" w:sz="0" w:space="0" w:color="auto"/>
            <w:right w:val="none" w:sz="0" w:space="0" w:color="auto"/>
          </w:divBdr>
          <w:divsChild>
            <w:div w:id="481971900">
              <w:marLeft w:val="-75"/>
              <w:marRight w:val="-75"/>
              <w:marTop w:val="0"/>
              <w:marBottom w:val="0"/>
              <w:divBdr>
                <w:top w:val="none" w:sz="0" w:space="0" w:color="auto"/>
                <w:left w:val="none" w:sz="0" w:space="0" w:color="auto"/>
                <w:bottom w:val="none" w:sz="0" w:space="0" w:color="auto"/>
                <w:right w:val="none" w:sz="0" w:space="0" w:color="auto"/>
              </w:divBdr>
              <w:divsChild>
                <w:div w:id="838543573">
                  <w:marLeft w:val="0"/>
                  <w:marRight w:val="0"/>
                  <w:marTop w:val="0"/>
                  <w:marBottom w:val="0"/>
                  <w:divBdr>
                    <w:top w:val="none" w:sz="0" w:space="0" w:color="auto"/>
                    <w:left w:val="none" w:sz="0" w:space="0" w:color="auto"/>
                    <w:bottom w:val="none" w:sz="0" w:space="0" w:color="auto"/>
                    <w:right w:val="none" w:sz="0" w:space="0" w:color="auto"/>
                  </w:divBdr>
                </w:div>
                <w:div w:id="2022120050">
                  <w:marLeft w:val="0"/>
                  <w:marRight w:val="0"/>
                  <w:marTop w:val="0"/>
                  <w:marBottom w:val="0"/>
                  <w:divBdr>
                    <w:top w:val="none" w:sz="0" w:space="0" w:color="auto"/>
                    <w:left w:val="none" w:sz="0" w:space="0" w:color="auto"/>
                    <w:bottom w:val="none" w:sz="0" w:space="0" w:color="auto"/>
                    <w:right w:val="none" w:sz="0" w:space="0" w:color="auto"/>
                  </w:divBdr>
                  <w:divsChild>
                    <w:div w:id="1416434442">
                      <w:marLeft w:val="0"/>
                      <w:marRight w:val="0"/>
                      <w:marTop w:val="0"/>
                      <w:marBottom w:val="0"/>
                      <w:divBdr>
                        <w:top w:val="none" w:sz="0" w:space="0" w:color="auto"/>
                        <w:left w:val="none" w:sz="0" w:space="0" w:color="auto"/>
                        <w:bottom w:val="none" w:sz="0" w:space="0" w:color="auto"/>
                        <w:right w:val="none" w:sz="0" w:space="0" w:color="auto"/>
                      </w:divBdr>
                      <w:divsChild>
                        <w:div w:id="479729638">
                          <w:marLeft w:val="0"/>
                          <w:marRight w:val="0"/>
                          <w:marTop w:val="0"/>
                          <w:marBottom w:val="0"/>
                          <w:divBdr>
                            <w:top w:val="none" w:sz="0" w:space="0" w:color="auto"/>
                            <w:left w:val="none" w:sz="0" w:space="0" w:color="auto"/>
                            <w:bottom w:val="none" w:sz="0" w:space="0" w:color="auto"/>
                            <w:right w:val="none" w:sz="0" w:space="0" w:color="auto"/>
                          </w:divBdr>
                          <w:divsChild>
                            <w:div w:id="830604843">
                              <w:marLeft w:val="0"/>
                              <w:marRight w:val="0"/>
                              <w:marTop w:val="0"/>
                              <w:marBottom w:val="0"/>
                              <w:divBdr>
                                <w:top w:val="none" w:sz="0" w:space="0" w:color="auto"/>
                                <w:left w:val="none" w:sz="0" w:space="0" w:color="auto"/>
                                <w:bottom w:val="none" w:sz="0" w:space="0" w:color="auto"/>
                                <w:right w:val="none" w:sz="0" w:space="0" w:color="auto"/>
                              </w:divBdr>
                              <w:divsChild>
                                <w:div w:id="2129543497">
                                  <w:marLeft w:val="0"/>
                                  <w:marRight w:val="0"/>
                                  <w:marTop w:val="0"/>
                                  <w:marBottom w:val="0"/>
                                  <w:divBdr>
                                    <w:top w:val="none" w:sz="0" w:space="0" w:color="auto"/>
                                    <w:left w:val="none" w:sz="0" w:space="0" w:color="auto"/>
                                    <w:bottom w:val="none" w:sz="0" w:space="0" w:color="auto"/>
                                    <w:right w:val="none" w:sz="0" w:space="0" w:color="auto"/>
                                  </w:divBdr>
                                  <w:divsChild>
                                    <w:div w:id="1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7287">
          <w:marLeft w:val="0"/>
          <w:marRight w:val="0"/>
          <w:marTop w:val="0"/>
          <w:marBottom w:val="0"/>
          <w:divBdr>
            <w:top w:val="none" w:sz="0" w:space="0" w:color="auto"/>
            <w:left w:val="none" w:sz="0" w:space="0" w:color="auto"/>
            <w:bottom w:val="none" w:sz="0" w:space="0" w:color="auto"/>
            <w:right w:val="none" w:sz="0" w:space="0" w:color="auto"/>
          </w:divBdr>
          <w:divsChild>
            <w:div w:id="1784761488">
              <w:marLeft w:val="-75"/>
              <w:marRight w:val="-75"/>
              <w:marTop w:val="0"/>
              <w:marBottom w:val="0"/>
              <w:divBdr>
                <w:top w:val="none" w:sz="0" w:space="0" w:color="auto"/>
                <w:left w:val="none" w:sz="0" w:space="0" w:color="auto"/>
                <w:bottom w:val="none" w:sz="0" w:space="0" w:color="auto"/>
                <w:right w:val="none" w:sz="0" w:space="0" w:color="auto"/>
              </w:divBdr>
              <w:divsChild>
                <w:div w:id="1208764138">
                  <w:marLeft w:val="0"/>
                  <w:marRight w:val="0"/>
                  <w:marTop w:val="0"/>
                  <w:marBottom w:val="0"/>
                  <w:divBdr>
                    <w:top w:val="none" w:sz="0" w:space="0" w:color="auto"/>
                    <w:left w:val="none" w:sz="0" w:space="0" w:color="auto"/>
                    <w:bottom w:val="none" w:sz="0" w:space="0" w:color="auto"/>
                    <w:right w:val="none" w:sz="0" w:space="0" w:color="auto"/>
                  </w:divBdr>
                </w:div>
                <w:div w:id="871302380">
                  <w:marLeft w:val="0"/>
                  <w:marRight w:val="0"/>
                  <w:marTop w:val="0"/>
                  <w:marBottom w:val="0"/>
                  <w:divBdr>
                    <w:top w:val="none" w:sz="0" w:space="0" w:color="auto"/>
                    <w:left w:val="none" w:sz="0" w:space="0" w:color="auto"/>
                    <w:bottom w:val="none" w:sz="0" w:space="0" w:color="auto"/>
                    <w:right w:val="none" w:sz="0" w:space="0" w:color="auto"/>
                  </w:divBdr>
                  <w:divsChild>
                    <w:div w:id="2125348893">
                      <w:marLeft w:val="0"/>
                      <w:marRight w:val="0"/>
                      <w:marTop w:val="0"/>
                      <w:marBottom w:val="0"/>
                      <w:divBdr>
                        <w:top w:val="none" w:sz="0" w:space="0" w:color="auto"/>
                        <w:left w:val="none" w:sz="0" w:space="0" w:color="auto"/>
                        <w:bottom w:val="none" w:sz="0" w:space="0" w:color="auto"/>
                        <w:right w:val="none" w:sz="0" w:space="0" w:color="auto"/>
                      </w:divBdr>
                      <w:divsChild>
                        <w:div w:id="1184174952">
                          <w:marLeft w:val="0"/>
                          <w:marRight w:val="0"/>
                          <w:marTop w:val="0"/>
                          <w:marBottom w:val="0"/>
                          <w:divBdr>
                            <w:top w:val="none" w:sz="0" w:space="0" w:color="auto"/>
                            <w:left w:val="none" w:sz="0" w:space="0" w:color="auto"/>
                            <w:bottom w:val="none" w:sz="0" w:space="0" w:color="auto"/>
                            <w:right w:val="none" w:sz="0" w:space="0" w:color="auto"/>
                          </w:divBdr>
                          <w:divsChild>
                            <w:div w:id="106656144">
                              <w:marLeft w:val="0"/>
                              <w:marRight w:val="0"/>
                              <w:marTop w:val="0"/>
                              <w:marBottom w:val="0"/>
                              <w:divBdr>
                                <w:top w:val="none" w:sz="0" w:space="0" w:color="auto"/>
                                <w:left w:val="none" w:sz="0" w:space="0" w:color="auto"/>
                                <w:bottom w:val="none" w:sz="0" w:space="0" w:color="auto"/>
                                <w:right w:val="none" w:sz="0" w:space="0" w:color="auto"/>
                              </w:divBdr>
                              <w:divsChild>
                                <w:div w:id="839153109">
                                  <w:marLeft w:val="0"/>
                                  <w:marRight w:val="0"/>
                                  <w:marTop w:val="0"/>
                                  <w:marBottom w:val="0"/>
                                  <w:divBdr>
                                    <w:top w:val="none" w:sz="0" w:space="0" w:color="auto"/>
                                    <w:left w:val="none" w:sz="0" w:space="0" w:color="auto"/>
                                    <w:bottom w:val="none" w:sz="0" w:space="0" w:color="auto"/>
                                    <w:right w:val="none" w:sz="0" w:space="0" w:color="auto"/>
                                  </w:divBdr>
                                  <w:divsChild>
                                    <w:div w:id="3663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337647">
          <w:marLeft w:val="0"/>
          <w:marRight w:val="0"/>
          <w:marTop w:val="0"/>
          <w:marBottom w:val="0"/>
          <w:divBdr>
            <w:top w:val="none" w:sz="0" w:space="0" w:color="auto"/>
            <w:left w:val="none" w:sz="0" w:space="0" w:color="auto"/>
            <w:bottom w:val="none" w:sz="0" w:space="0" w:color="auto"/>
            <w:right w:val="none" w:sz="0" w:space="0" w:color="auto"/>
          </w:divBdr>
          <w:divsChild>
            <w:div w:id="1166869711">
              <w:marLeft w:val="-75"/>
              <w:marRight w:val="-75"/>
              <w:marTop w:val="0"/>
              <w:marBottom w:val="0"/>
              <w:divBdr>
                <w:top w:val="none" w:sz="0" w:space="0" w:color="auto"/>
                <w:left w:val="none" w:sz="0" w:space="0" w:color="auto"/>
                <w:bottom w:val="none" w:sz="0" w:space="0" w:color="auto"/>
                <w:right w:val="none" w:sz="0" w:space="0" w:color="auto"/>
              </w:divBdr>
              <w:divsChild>
                <w:div w:id="274018543">
                  <w:marLeft w:val="0"/>
                  <w:marRight w:val="0"/>
                  <w:marTop w:val="0"/>
                  <w:marBottom w:val="0"/>
                  <w:divBdr>
                    <w:top w:val="none" w:sz="0" w:space="0" w:color="auto"/>
                    <w:left w:val="none" w:sz="0" w:space="0" w:color="auto"/>
                    <w:bottom w:val="none" w:sz="0" w:space="0" w:color="auto"/>
                    <w:right w:val="none" w:sz="0" w:space="0" w:color="auto"/>
                  </w:divBdr>
                </w:div>
                <w:div w:id="1742869871">
                  <w:marLeft w:val="0"/>
                  <w:marRight w:val="0"/>
                  <w:marTop w:val="0"/>
                  <w:marBottom w:val="0"/>
                  <w:divBdr>
                    <w:top w:val="none" w:sz="0" w:space="0" w:color="auto"/>
                    <w:left w:val="none" w:sz="0" w:space="0" w:color="auto"/>
                    <w:bottom w:val="none" w:sz="0" w:space="0" w:color="auto"/>
                    <w:right w:val="none" w:sz="0" w:space="0" w:color="auto"/>
                  </w:divBdr>
                  <w:divsChild>
                    <w:div w:id="989669592">
                      <w:marLeft w:val="0"/>
                      <w:marRight w:val="0"/>
                      <w:marTop w:val="0"/>
                      <w:marBottom w:val="0"/>
                      <w:divBdr>
                        <w:top w:val="none" w:sz="0" w:space="0" w:color="auto"/>
                        <w:left w:val="none" w:sz="0" w:space="0" w:color="auto"/>
                        <w:bottom w:val="none" w:sz="0" w:space="0" w:color="auto"/>
                        <w:right w:val="none" w:sz="0" w:space="0" w:color="auto"/>
                      </w:divBdr>
                      <w:divsChild>
                        <w:div w:id="603341433">
                          <w:marLeft w:val="0"/>
                          <w:marRight w:val="0"/>
                          <w:marTop w:val="0"/>
                          <w:marBottom w:val="0"/>
                          <w:divBdr>
                            <w:top w:val="none" w:sz="0" w:space="0" w:color="auto"/>
                            <w:left w:val="none" w:sz="0" w:space="0" w:color="auto"/>
                            <w:bottom w:val="none" w:sz="0" w:space="0" w:color="auto"/>
                            <w:right w:val="none" w:sz="0" w:space="0" w:color="auto"/>
                          </w:divBdr>
                          <w:divsChild>
                            <w:div w:id="83956918">
                              <w:marLeft w:val="0"/>
                              <w:marRight w:val="0"/>
                              <w:marTop w:val="0"/>
                              <w:marBottom w:val="0"/>
                              <w:divBdr>
                                <w:top w:val="none" w:sz="0" w:space="0" w:color="auto"/>
                                <w:left w:val="none" w:sz="0" w:space="0" w:color="auto"/>
                                <w:bottom w:val="none" w:sz="0" w:space="0" w:color="auto"/>
                                <w:right w:val="none" w:sz="0" w:space="0" w:color="auto"/>
                              </w:divBdr>
                              <w:divsChild>
                                <w:div w:id="1895236011">
                                  <w:marLeft w:val="0"/>
                                  <w:marRight w:val="0"/>
                                  <w:marTop w:val="0"/>
                                  <w:marBottom w:val="0"/>
                                  <w:divBdr>
                                    <w:top w:val="none" w:sz="0" w:space="0" w:color="auto"/>
                                    <w:left w:val="none" w:sz="0" w:space="0" w:color="auto"/>
                                    <w:bottom w:val="none" w:sz="0" w:space="0" w:color="auto"/>
                                    <w:right w:val="none" w:sz="0" w:space="0" w:color="auto"/>
                                  </w:divBdr>
                                  <w:divsChild>
                                    <w:div w:id="12741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23182">
          <w:marLeft w:val="0"/>
          <w:marRight w:val="0"/>
          <w:marTop w:val="0"/>
          <w:marBottom w:val="0"/>
          <w:divBdr>
            <w:top w:val="none" w:sz="0" w:space="0" w:color="auto"/>
            <w:left w:val="none" w:sz="0" w:space="0" w:color="auto"/>
            <w:bottom w:val="none" w:sz="0" w:space="0" w:color="auto"/>
            <w:right w:val="none" w:sz="0" w:space="0" w:color="auto"/>
          </w:divBdr>
          <w:divsChild>
            <w:div w:id="412893399">
              <w:marLeft w:val="-75"/>
              <w:marRight w:val="-75"/>
              <w:marTop w:val="0"/>
              <w:marBottom w:val="0"/>
              <w:divBdr>
                <w:top w:val="none" w:sz="0" w:space="0" w:color="auto"/>
                <w:left w:val="none" w:sz="0" w:space="0" w:color="auto"/>
                <w:bottom w:val="none" w:sz="0" w:space="0" w:color="auto"/>
                <w:right w:val="none" w:sz="0" w:space="0" w:color="auto"/>
              </w:divBdr>
              <w:divsChild>
                <w:div w:id="1885827966">
                  <w:marLeft w:val="0"/>
                  <w:marRight w:val="0"/>
                  <w:marTop w:val="0"/>
                  <w:marBottom w:val="0"/>
                  <w:divBdr>
                    <w:top w:val="none" w:sz="0" w:space="0" w:color="auto"/>
                    <w:left w:val="none" w:sz="0" w:space="0" w:color="auto"/>
                    <w:bottom w:val="none" w:sz="0" w:space="0" w:color="auto"/>
                    <w:right w:val="none" w:sz="0" w:space="0" w:color="auto"/>
                  </w:divBdr>
                </w:div>
                <w:div w:id="1188787068">
                  <w:marLeft w:val="0"/>
                  <w:marRight w:val="0"/>
                  <w:marTop w:val="0"/>
                  <w:marBottom w:val="0"/>
                  <w:divBdr>
                    <w:top w:val="none" w:sz="0" w:space="0" w:color="auto"/>
                    <w:left w:val="none" w:sz="0" w:space="0" w:color="auto"/>
                    <w:bottom w:val="none" w:sz="0" w:space="0" w:color="auto"/>
                    <w:right w:val="none" w:sz="0" w:space="0" w:color="auto"/>
                  </w:divBdr>
                  <w:divsChild>
                    <w:div w:id="1525946351">
                      <w:marLeft w:val="0"/>
                      <w:marRight w:val="0"/>
                      <w:marTop w:val="0"/>
                      <w:marBottom w:val="0"/>
                      <w:divBdr>
                        <w:top w:val="none" w:sz="0" w:space="0" w:color="auto"/>
                        <w:left w:val="none" w:sz="0" w:space="0" w:color="auto"/>
                        <w:bottom w:val="none" w:sz="0" w:space="0" w:color="auto"/>
                        <w:right w:val="none" w:sz="0" w:space="0" w:color="auto"/>
                      </w:divBdr>
                      <w:divsChild>
                        <w:div w:id="430249641">
                          <w:marLeft w:val="0"/>
                          <w:marRight w:val="0"/>
                          <w:marTop w:val="0"/>
                          <w:marBottom w:val="0"/>
                          <w:divBdr>
                            <w:top w:val="none" w:sz="0" w:space="0" w:color="auto"/>
                            <w:left w:val="none" w:sz="0" w:space="0" w:color="auto"/>
                            <w:bottom w:val="none" w:sz="0" w:space="0" w:color="auto"/>
                            <w:right w:val="none" w:sz="0" w:space="0" w:color="auto"/>
                          </w:divBdr>
                          <w:divsChild>
                            <w:div w:id="2099327250">
                              <w:marLeft w:val="0"/>
                              <w:marRight w:val="0"/>
                              <w:marTop w:val="0"/>
                              <w:marBottom w:val="0"/>
                              <w:divBdr>
                                <w:top w:val="none" w:sz="0" w:space="0" w:color="auto"/>
                                <w:left w:val="none" w:sz="0" w:space="0" w:color="auto"/>
                                <w:bottom w:val="none" w:sz="0" w:space="0" w:color="auto"/>
                                <w:right w:val="none" w:sz="0" w:space="0" w:color="auto"/>
                              </w:divBdr>
                              <w:divsChild>
                                <w:div w:id="635136474">
                                  <w:marLeft w:val="0"/>
                                  <w:marRight w:val="0"/>
                                  <w:marTop w:val="0"/>
                                  <w:marBottom w:val="0"/>
                                  <w:divBdr>
                                    <w:top w:val="none" w:sz="0" w:space="0" w:color="auto"/>
                                    <w:left w:val="none" w:sz="0" w:space="0" w:color="auto"/>
                                    <w:bottom w:val="none" w:sz="0" w:space="0" w:color="auto"/>
                                    <w:right w:val="none" w:sz="0" w:space="0" w:color="auto"/>
                                  </w:divBdr>
                                  <w:divsChild>
                                    <w:div w:id="13484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000809">
          <w:marLeft w:val="0"/>
          <w:marRight w:val="0"/>
          <w:marTop w:val="0"/>
          <w:marBottom w:val="0"/>
          <w:divBdr>
            <w:top w:val="none" w:sz="0" w:space="0" w:color="auto"/>
            <w:left w:val="none" w:sz="0" w:space="0" w:color="auto"/>
            <w:bottom w:val="none" w:sz="0" w:space="0" w:color="auto"/>
            <w:right w:val="none" w:sz="0" w:space="0" w:color="auto"/>
          </w:divBdr>
          <w:divsChild>
            <w:div w:id="1505126821">
              <w:marLeft w:val="-75"/>
              <w:marRight w:val="-75"/>
              <w:marTop w:val="0"/>
              <w:marBottom w:val="0"/>
              <w:divBdr>
                <w:top w:val="none" w:sz="0" w:space="0" w:color="auto"/>
                <w:left w:val="none" w:sz="0" w:space="0" w:color="auto"/>
                <w:bottom w:val="none" w:sz="0" w:space="0" w:color="auto"/>
                <w:right w:val="none" w:sz="0" w:space="0" w:color="auto"/>
              </w:divBdr>
              <w:divsChild>
                <w:div w:id="1591426683">
                  <w:marLeft w:val="0"/>
                  <w:marRight w:val="0"/>
                  <w:marTop w:val="0"/>
                  <w:marBottom w:val="0"/>
                  <w:divBdr>
                    <w:top w:val="none" w:sz="0" w:space="0" w:color="auto"/>
                    <w:left w:val="none" w:sz="0" w:space="0" w:color="auto"/>
                    <w:bottom w:val="none" w:sz="0" w:space="0" w:color="auto"/>
                    <w:right w:val="none" w:sz="0" w:space="0" w:color="auto"/>
                  </w:divBdr>
                </w:div>
                <w:div w:id="1544899795">
                  <w:marLeft w:val="0"/>
                  <w:marRight w:val="0"/>
                  <w:marTop w:val="0"/>
                  <w:marBottom w:val="0"/>
                  <w:divBdr>
                    <w:top w:val="none" w:sz="0" w:space="0" w:color="auto"/>
                    <w:left w:val="none" w:sz="0" w:space="0" w:color="auto"/>
                    <w:bottom w:val="none" w:sz="0" w:space="0" w:color="auto"/>
                    <w:right w:val="none" w:sz="0" w:space="0" w:color="auto"/>
                  </w:divBdr>
                  <w:divsChild>
                    <w:div w:id="2051613120">
                      <w:marLeft w:val="0"/>
                      <w:marRight w:val="0"/>
                      <w:marTop w:val="0"/>
                      <w:marBottom w:val="0"/>
                      <w:divBdr>
                        <w:top w:val="none" w:sz="0" w:space="0" w:color="auto"/>
                        <w:left w:val="none" w:sz="0" w:space="0" w:color="auto"/>
                        <w:bottom w:val="none" w:sz="0" w:space="0" w:color="auto"/>
                        <w:right w:val="none" w:sz="0" w:space="0" w:color="auto"/>
                      </w:divBdr>
                      <w:divsChild>
                        <w:div w:id="1640038546">
                          <w:marLeft w:val="0"/>
                          <w:marRight w:val="0"/>
                          <w:marTop w:val="0"/>
                          <w:marBottom w:val="0"/>
                          <w:divBdr>
                            <w:top w:val="none" w:sz="0" w:space="0" w:color="auto"/>
                            <w:left w:val="none" w:sz="0" w:space="0" w:color="auto"/>
                            <w:bottom w:val="none" w:sz="0" w:space="0" w:color="auto"/>
                            <w:right w:val="none" w:sz="0" w:space="0" w:color="auto"/>
                          </w:divBdr>
                          <w:divsChild>
                            <w:div w:id="2102290345">
                              <w:marLeft w:val="0"/>
                              <w:marRight w:val="0"/>
                              <w:marTop w:val="0"/>
                              <w:marBottom w:val="0"/>
                              <w:divBdr>
                                <w:top w:val="none" w:sz="0" w:space="0" w:color="auto"/>
                                <w:left w:val="none" w:sz="0" w:space="0" w:color="auto"/>
                                <w:bottom w:val="none" w:sz="0" w:space="0" w:color="auto"/>
                                <w:right w:val="none" w:sz="0" w:space="0" w:color="auto"/>
                              </w:divBdr>
                              <w:divsChild>
                                <w:div w:id="605037674">
                                  <w:marLeft w:val="0"/>
                                  <w:marRight w:val="0"/>
                                  <w:marTop w:val="0"/>
                                  <w:marBottom w:val="0"/>
                                  <w:divBdr>
                                    <w:top w:val="none" w:sz="0" w:space="0" w:color="auto"/>
                                    <w:left w:val="none" w:sz="0" w:space="0" w:color="auto"/>
                                    <w:bottom w:val="none" w:sz="0" w:space="0" w:color="auto"/>
                                    <w:right w:val="none" w:sz="0" w:space="0" w:color="auto"/>
                                  </w:divBdr>
                                  <w:divsChild>
                                    <w:div w:id="589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573877">
          <w:marLeft w:val="0"/>
          <w:marRight w:val="0"/>
          <w:marTop w:val="0"/>
          <w:marBottom w:val="0"/>
          <w:divBdr>
            <w:top w:val="none" w:sz="0" w:space="0" w:color="auto"/>
            <w:left w:val="none" w:sz="0" w:space="0" w:color="auto"/>
            <w:bottom w:val="none" w:sz="0" w:space="0" w:color="auto"/>
            <w:right w:val="none" w:sz="0" w:space="0" w:color="auto"/>
          </w:divBdr>
          <w:divsChild>
            <w:div w:id="1031033253">
              <w:marLeft w:val="-75"/>
              <w:marRight w:val="-75"/>
              <w:marTop w:val="0"/>
              <w:marBottom w:val="0"/>
              <w:divBdr>
                <w:top w:val="none" w:sz="0" w:space="0" w:color="auto"/>
                <w:left w:val="none" w:sz="0" w:space="0" w:color="auto"/>
                <w:bottom w:val="none" w:sz="0" w:space="0" w:color="auto"/>
                <w:right w:val="none" w:sz="0" w:space="0" w:color="auto"/>
              </w:divBdr>
              <w:divsChild>
                <w:div w:id="1719084316">
                  <w:marLeft w:val="0"/>
                  <w:marRight w:val="0"/>
                  <w:marTop w:val="0"/>
                  <w:marBottom w:val="0"/>
                  <w:divBdr>
                    <w:top w:val="none" w:sz="0" w:space="0" w:color="auto"/>
                    <w:left w:val="none" w:sz="0" w:space="0" w:color="auto"/>
                    <w:bottom w:val="none" w:sz="0" w:space="0" w:color="auto"/>
                    <w:right w:val="none" w:sz="0" w:space="0" w:color="auto"/>
                  </w:divBdr>
                </w:div>
                <w:div w:id="1840537955">
                  <w:marLeft w:val="0"/>
                  <w:marRight w:val="0"/>
                  <w:marTop w:val="0"/>
                  <w:marBottom w:val="0"/>
                  <w:divBdr>
                    <w:top w:val="none" w:sz="0" w:space="0" w:color="auto"/>
                    <w:left w:val="none" w:sz="0" w:space="0" w:color="auto"/>
                    <w:bottom w:val="none" w:sz="0" w:space="0" w:color="auto"/>
                    <w:right w:val="none" w:sz="0" w:space="0" w:color="auto"/>
                  </w:divBdr>
                  <w:divsChild>
                    <w:div w:id="551814941">
                      <w:marLeft w:val="0"/>
                      <w:marRight w:val="0"/>
                      <w:marTop w:val="0"/>
                      <w:marBottom w:val="0"/>
                      <w:divBdr>
                        <w:top w:val="none" w:sz="0" w:space="0" w:color="auto"/>
                        <w:left w:val="none" w:sz="0" w:space="0" w:color="auto"/>
                        <w:bottom w:val="none" w:sz="0" w:space="0" w:color="auto"/>
                        <w:right w:val="none" w:sz="0" w:space="0" w:color="auto"/>
                      </w:divBdr>
                      <w:divsChild>
                        <w:div w:id="837765489">
                          <w:marLeft w:val="0"/>
                          <w:marRight w:val="0"/>
                          <w:marTop w:val="0"/>
                          <w:marBottom w:val="0"/>
                          <w:divBdr>
                            <w:top w:val="none" w:sz="0" w:space="0" w:color="auto"/>
                            <w:left w:val="none" w:sz="0" w:space="0" w:color="auto"/>
                            <w:bottom w:val="none" w:sz="0" w:space="0" w:color="auto"/>
                            <w:right w:val="none" w:sz="0" w:space="0" w:color="auto"/>
                          </w:divBdr>
                          <w:divsChild>
                            <w:div w:id="1083405822">
                              <w:marLeft w:val="0"/>
                              <w:marRight w:val="0"/>
                              <w:marTop w:val="0"/>
                              <w:marBottom w:val="0"/>
                              <w:divBdr>
                                <w:top w:val="none" w:sz="0" w:space="0" w:color="auto"/>
                                <w:left w:val="none" w:sz="0" w:space="0" w:color="auto"/>
                                <w:bottom w:val="none" w:sz="0" w:space="0" w:color="auto"/>
                                <w:right w:val="none" w:sz="0" w:space="0" w:color="auto"/>
                              </w:divBdr>
                              <w:divsChild>
                                <w:div w:id="1555464112">
                                  <w:marLeft w:val="0"/>
                                  <w:marRight w:val="0"/>
                                  <w:marTop w:val="0"/>
                                  <w:marBottom w:val="0"/>
                                  <w:divBdr>
                                    <w:top w:val="none" w:sz="0" w:space="0" w:color="auto"/>
                                    <w:left w:val="none" w:sz="0" w:space="0" w:color="auto"/>
                                    <w:bottom w:val="none" w:sz="0" w:space="0" w:color="auto"/>
                                    <w:right w:val="none" w:sz="0" w:space="0" w:color="auto"/>
                                  </w:divBdr>
                                  <w:divsChild>
                                    <w:div w:id="1056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59726">
          <w:marLeft w:val="0"/>
          <w:marRight w:val="0"/>
          <w:marTop w:val="0"/>
          <w:marBottom w:val="0"/>
          <w:divBdr>
            <w:top w:val="none" w:sz="0" w:space="0" w:color="auto"/>
            <w:left w:val="none" w:sz="0" w:space="0" w:color="auto"/>
            <w:bottom w:val="none" w:sz="0" w:space="0" w:color="auto"/>
            <w:right w:val="none" w:sz="0" w:space="0" w:color="auto"/>
          </w:divBdr>
          <w:divsChild>
            <w:div w:id="884488915">
              <w:marLeft w:val="-75"/>
              <w:marRight w:val="-75"/>
              <w:marTop w:val="0"/>
              <w:marBottom w:val="0"/>
              <w:divBdr>
                <w:top w:val="none" w:sz="0" w:space="0" w:color="auto"/>
                <w:left w:val="none" w:sz="0" w:space="0" w:color="auto"/>
                <w:bottom w:val="none" w:sz="0" w:space="0" w:color="auto"/>
                <w:right w:val="none" w:sz="0" w:space="0" w:color="auto"/>
              </w:divBdr>
              <w:divsChild>
                <w:div w:id="997079171">
                  <w:marLeft w:val="0"/>
                  <w:marRight w:val="0"/>
                  <w:marTop w:val="0"/>
                  <w:marBottom w:val="0"/>
                  <w:divBdr>
                    <w:top w:val="none" w:sz="0" w:space="0" w:color="auto"/>
                    <w:left w:val="none" w:sz="0" w:space="0" w:color="auto"/>
                    <w:bottom w:val="none" w:sz="0" w:space="0" w:color="auto"/>
                    <w:right w:val="none" w:sz="0" w:space="0" w:color="auto"/>
                  </w:divBdr>
                </w:div>
                <w:div w:id="1350067278">
                  <w:marLeft w:val="0"/>
                  <w:marRight w:val="0"/>
                  <w:marTop w:val="0"/>
                  <w:marBottom w:val="0"/>
                  <w:divBdr>
                    <w:top w:val="none" w:sz="0" w:space="0" w:color="auto"/>
                    <w:left w:val="none" w:sz="0" w:space="0" w:color="auto"/>
                    <w:bottom w:val="none" w:sz="0" w:space="0" w:color="auto"/>
                    <w:right w:val="none" w:sz="0" w:space="0" w:color="auto"/>
                  </w:divBdr>
                  <w:divsChild>
                    <w:div w:id="1057822787">
                      <w:marLeft w:val="0"/>
                      <w:marRight w:val="0"/>
                      <w:marTop w:val="0"/>
                      <w:marBottom w:val="0"/>
                      <w:divBdr>
                        <w:top w:val="none" w:sz="0" w:space="0" w:color="auto"/>
                        <w:left w:val="none" w:sz="0" w:space="0" w:color="auto"/>
                        <w:bottom w:val="none" w:sz="0" w:space="0" w:color="auto"/>
                        <w:right w:val="none" w:sz="0" w:space="0" w:color="auto"/>
                      </w:divBdr>
                      <w:divsChild>
                        <w:div w:id="1717965847">
                          <w:marLeft w:val="0"/>
                          <w:marRight w:val="0"/>
                          <w:marTop w:val="0"/>
                          <w:marBottom w:val="0"/>
                          <w:divBdr>
                            <w:top w:val="none" w:sz="0" w:space="0" w:color="auto"/>
                            <w:left w:val="none" w:sz="0" w:space="0" w:color="auto"/>
                            <w:bottom w:val="none" w:sz="0" w:space="0" w:color="auto"/>
                            <w:right w:val="none" w:sz="0" w:space="0" w:color="auto"/>
                          </w:divBdr>
                          <w:divsChild>
                            <w:div w:id="327053386">
                              <w:marLeft w:val="0"/>
                              <w:marRight w:val="0"/>
                              <w:marTop w:val="0"/>
                              <w:marBottom w:val="0"/>
                              <w:divBdr>
                                <w:top w:val="none" w:sz="0" w:space="0" w:color="auto"/>
                                <w:left w:val="none" w:sz="0" w:space="0" w:color="auto"/>
                                <w:bottom w:val="none" w:sz="0" w:space="0" w:color="auto"/>
                                <w:right w:val="none" w:sz="0" w:space="0" w:color="auto"/>
                              </w:divBdr>
                              <w:divsChild>
                                <w:div w:id="1045181878">
                                  <w:marLeft w:val="0"/>
                                  <w:marRight w:val="0"/>
                                  <w:marTop w:val="0"/>
                                  <w:marBottom w:val="0"/>
                                  <w:divBdr>
                                    <w:top w:val="none" w:sz="0" w:space="0" w:color="auto"/>
                                    <w:left w:val="none" w:sz="0" w:space="0" w:color="auto"/>
                                    <w:bottom w:val="none" w:sz="0" w:space="0" w:color="auto"/>
                                    <w:right w:val="none" w:sz="0" w:space="0" w:color="auto"/>
                                  </w:divBdr>
                                  <w:divsChild>
                                    <w:div w:id="2666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15559">
          <w:marLeft w:val="0"/>
          <w:marRight w:val="0"/>
          <w:marTop w:val="0"/>
          <w:marBottom w:val="0"/>
          <w:divBdr>
            <w:top w:val="none" w:sz="0" w:space="0" w:color="auto"/>
            <w:left w:val="none" w:sz="0" w:space="0" w:color="auto"/>
            <w:bottom w:val="none" w:sz="0" w:space="0" w:color="auto"/>
            <w:right w:val="none" w:sz="0" w:space="0" w:color="auto"/>
          </w:divBdr>
          <w:divsChild>
            <w:div w:id="1990086716">
              <w:marLeft w:val="-75"/>
              <w:marRight w:val="-75"/>
              <w:marTop w:val="0"/>
              <w:marBottom w:val="0"/>
              <w:divBdr>
                <w:top w:val="none" w:sz="0" w:space="0" w:color="auto"/>
                <w:left w:val="none" w:sz="0" w:space="0" w:color="auto"/>
                <w:bottom w:val="none" w:sz="0" w:space="0" w:color="auto"/>
                <w:right w:val="none" w:sz="0" w:space="0" w:color="auto"/>
              </w:divBdr>
              <w:divsChild>
                <w:div w:id="1941646167">
                  <w:marLeft w:val="0"/>
                  <w:marRight w:val="0"/>
                  <w:marTop w:val="0"/>
                  <w:marBottom w:val="0"/>
                  <w:divBdr>
                    <w:top w:val="none" w:sz="0" w:space="0" w:color="auto"/>
                    <w:left w:val="none" w:sz="0" w:space="0" w:color="auto"/>
                    <w:bottom w:val="none" w:sz="0" w:space="0" w:color="auto"/>
                    <w:right w:val="none" w:sz="0" w:space="0" w:color="auto"/>
                  </w:divBdr>
                </w:div>
                <w:div w:id="2037341063">
                  <w:marLeft w:val="0"/>
                  <w:marRight w:val="0"/>
                  <w:marTop w:val="0"/>
                  <w:marBottom w:val="0"/>
                  <w:divBdr>
                    <w:top w:val="none" w:sz="0" w:space="0" w:color="auto"/>
                    <w:left w:val="none" w:sz="0" w:space="0" w:color="auto"/>
                    <w:bottom w:val="none" w:sz="0" w:space="0" w:color="auto"/>
                    <w:right w:val="none" w:sz="0" w:space="0" w:color="auto"/>
                  </w:divBdr>
                  <w:divsChild>
                    <w:div w:id="217593035">
                      <w:marLeft w:val="0"/>
                      <w:marRight w:val="0"/>
                      <w:marTop w:val="0"/>
                      <w:marBottom w:val="0"/>
                      <w:divBdr>
                        <w:top w:val="none" w:sz="0" w:space="0" w:color="auto"/>
                        <w:left w:val="none" w:sz="0" w:space="0" w:color="auto"/>
                        <w:bottom w:val="none" w:sz="0" w:space="0" w:color="auto"/>
                        <w:right w:val="none" w:sz="0" w:space="0" w:color="auto"/>
                      </w:divBdr>
                      <w:divsChild>
                        <w:div w:id="386803999">
                          <w:marLeft w:val="0"/>
                          <w:marRight w:val="0"/>
                          <w:marTop w:val="0"/>
                          <w:marBottom w:val="0"/>
                          <w:divBdr>
                            <w:top w:val="none" w:sz="0" w:space="0" w:color="auto"/>
                            <w:left w:val="none" w:sz="0" w:space="0" w:color="auto"/>
                            <w:bottom w:val="none" w:sz="0" w:space="0" w:color="auto"/>
                            <w:right w:val="none" w:sz="0" w:space="0" w:color="auto"/>
                          </w:divBdr>
                          <w:divsChild>
                            <w:div w:id="1487162047">
                              <w:marLeft w:val="0"/>
                              <w:marRight w:val="0"/>
                              <w:marTop w:val="0"/>
                              <w:marBottom w:val="0"/>
                              <w:divBdr>
                                <w:top w:val="none" w:sz="0" w:space="0" w:color="auto"/>
                                <w:left w:val="none" w:sz="0" w:space="0" w:color="auto"/>
                                <w:bottom w:val="none" w:sz="0" w:space="0" w:color="auto"/>
                                <w:right w:val="none" w:sz="0" w:space="0" w:color="auto"/>
                              </w:divBdr>
                              <w:divsChild>
                                <w:div w:id="1491752151">
                                  <w:marLeft w:val="0"/>
                                  <w:marRight w:val="0"/>
                                  <w:marTop w:val="0"/>
                                  <w:marBottom w:val="0"/>
                                  <w:divBdr>
                                    <w:top w:val="none" w:sz="0" w:space="0" w:color="auto"/>
                                    <w:left w:val="none" w:sz="0" w:space="0" w:color="auto"/>
                                    <w:bottom w:val="none" w:sz="0" w:space="0" w:color="auto"/>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17920">
          <w:marLeft w:val="0"/>
          <w:marRight w:val="0"/>
          <w:marTop w:val="0"/>
          <w:marBottom w:val="0"/>
          <w:divBdr>
            <w:top w:val="none" w:sz="0" w:space="0" w:color="auto"/>
            <w:left w:val="none" w:sz="0" w:space="0" w:color="auto"/>
            <w:bottom w:val="none" w:sz="0" w:space="0" w:color="auto"/>
            <w:right w:val="none" w:sz="0" w:space="0" w:color="auto"/>
          </w:divBdr>
          <w:divsChild>
            <w:div w:id="1464497563">
              <w:marLeft w:val="-75"/>
              <w:marRight w:val="-75"/>
              <w:marTop w:val="0"/>
              <w:marBottom w:val="0"/>
              <w:divBdr>
                <w:top w:val="none" w:sz="0" w:space="0" w:color="auto"/>
                <w:left w:val="none" w:sz="0" w:space="0" w:color="auto"/>
                <w:bottom w:val="none" w:sz="0" w:space="0" w:color="auto"/>
                <w:right w:val="none" w:sz="0" w:space="0" w:color="auto"/>
              </w:divBdr>
              <w:divsChild>
                <w:div w:id="1409380094">
                  <w:marLeft w:val="0"/>
                  <w:marRight w:val="0"/>
                  <w:marTop w:val="0"/>
                  <w:marBottom w:val="0"/>
                  <w:divBdr>
                    <w:top w:val="none" w:sz="0" w:space="0" w:color="auto"/>
                    <w:left w:val="none" w:sz="0" w:space="0" w:color="auto"/>
                    <w:bottom w:val="none" w:sz="0" w:space="0" w:color="auto"/>
                    <w:right w:val="none" w:sz="0" w:space="0" w:color="auto"/>
                  </w:divBdr>
                </w:div>
                <w:div w:id="1155991271">
                  <w:marLeft w:val="0"/>
                  <w:marRight w:val="0"/>
                  <w:marTop w:val="0"/>
                  <w:marBottom w:val="0"/>
                  <w:divBdr>
                    <w:top w:val="none" w:sz="0" w:space="0" w:color="auto"/>
                    <w:left w:val="none" w:sz="0" w:space="0" w:color="auto"/>
                    <w:bottom w:val="none" w:sz="0" w:space="0" w:color="auto"/>
                    <w:right w:val="none" w:sz="0" w:space="0" w:color="auto"/>
                  </w:divBdr>
                  <w:divsChild>
                    <w:div w:id="604773917">
                      <w:marLeft w:val="0"/>
                      <w:marRight w:val="0"/>
                      <w:marTop w:val="0"/>
                      <w:marBottom w:val="0"/>
                      <w:divBdr>
                        <w:top w:val="none" w:sz="0" w:space="0" w:color="auto"/>
                        <w:left w:val="none" w:sz="0" w:space="0" w:color="auto"/>
                        <w:bottom w:val="none" w:sz="0" w:space="0" w:color="auto"/>
                        <w:right w:val="none" w:sz="0" w:space="0" w:color="auto"/>
                      </w:divBdr>
                      <w:divsChild>
                        <w:div w:id="1679429230">
                          <w:marLeft w:val="0"/>
                          <w:marRight w:val="0"/>
                          <w:marTop w:val="0"/>
                          <w:marBottom w:val="0"/>
                          <w:divBdr>
                            <w:top w:val="none" w:sz="0" w:space="0" w:color="auto"/>
                            <w:left w:val="none" w:sz="0" w:space="0" w:color="auto"/>
                            <w:bottom w:val="none" w:sz="0" w:space="0" w:color="auto"/>
                            <w:right w:val="none" w:sz="0" w:space="0" w:color="auto"/>
                          </w:divBdr>
                          <w:divsChild>
                            <w:div w:id="1550453563">
                              <w:marLeft w:val="0"/>
                              <w:marRight w:val="0"/>
                              <w:marTop w:val="0"/>
                              <w:marBottom w:val="0"/>
                              <w:divBdr>
                                <w:top w:val="none" w:sz="0" w:space="0" w:color="auto"/>
                                <w:left w:val="none" w:sz="0" w:space="0" w:color="auto"/>
                                <w:bottom w:val="none" w:sz="0" w:space="0" w:color="auto"/>
                                <w:right w:val="none" w:sz="0" w:space="0" w:color="auto"/>
                              </w:divBdr>
                              <w:divsChild>
                                <w:div w:id="620648146">
                                  <w:marLeft w:val="0"/>
                                  <w:marRight w:val="0"/>
                                  <w:marTop w:val="0"/>
                                  <w:marBottom w:val="0"/>
                                  <w:divBdr>
                                    <w:top w:val="none" w:sz="0" w:space="0" w:color="auto"/>
                                    <w:left w:val="none" w:sz="0" w:space="0" w:color="auto"/>
                                    <w:bottom w:val="none" w:sz="0" w:space="0" w:color="auto"/>
                                    <w:right w:val="none" w:sz="0" w:space="0" w:color="auto"/>
                                  </w:divBdr>
                                  <w:divsChild>
                                    <w:div w:id="868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5631">
          <w:marLeft w:val="0"/>
          <w:marRight w:val="0"/>
          <w:marTop w:val="0"/>
          <w:marBottom w:val="0"/>
          <w:divBdr>
            <w:top w:val="none" w:sz="0" w:space="0" w:color="auto"/>
            <w:left w:val="none" w:sz="0" w:space="0" w:color="auto"/>
            <w:bottom w:val="none" w:sz="0" w:space="0" w:color="auto"/>
            <w:right w:val="none" w:sz="0" w:space="0" w:color="auto"/>
          </w:divBdr>
          <w:divsChild>
            <w:div w:id="1361393721">
              <w:marLeft w:val="-75"/>
              <w:marRight w:val="-75"/>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
                <w:div w:id="429594704">
                  <w:marLeft w:val="0"/>
                  <w:marRight w:val="0"/>
                  <w:marTop w:val="0"/>
                  <w:marBottom w:val="0"/>
                  <w:divBdr>
                    <w:top w:val="none" w:sz="0" w:space="0" w:color="auto"/>
                    <w:left w:val="none" w:sz="0" w:space="0" w:color="auto"/>
                    <w:bottom w:val="none" w:sz="0" w:space="0" w:color="auto"/>
                    <w:right w:val="none" w:sz="0" w:space="0" w:color="auto"/>
                  </w:divBdr>
                  <w:divsChild>
                    <w:div w:id="1325547178">
                      <w:marLeft w:val="0"/>
                      <w:marRight w:val="0"/>
                      <w:marTop w:val="0"/>
                      <w:marBottom w:val="0"/>
                      <w:divBdr>
                        <w:top w:val="none" w:sz="0" w:space="0" w:color="auto"/>
                        <w:left w:val="none" w:sz="0" w:space="0" w:color="auto"/>
                        <w:bottom w:val="none" w:sz="0" w:space="0" w:color="auto"/>
                        <w:right w:val="none" w:sz="0" w:space="0" w:color="auto"/>
                      </w:divBdr>
                      <w:divsChild>
                        <w:div w:id="646134153">
                          <w:marLeft w:val="0"/>
                          <w:marRight w:val="0"/>
                          <w:marTop w:val="0"/>
                          <w:marBottom w:val="0"/>
                          <w:divBdr>
                            <w:top w:val="none" w:sz="0" w:space="0" w:color="auto"/>
                            <w:left w:val="none" w:sz="0" w:space="0" w:color="auto"/>
                            <w:bottom w:val="none" w:sz="0" w:space="0" w:color="auto"/>
                            <w:right w:val="none" w:sz="0" w:space="0" w:color="auto"/>
                          </w:divBdr>
                          <w:divsChild>
                            <w:div w:id="1569732850">
                              <w:marLeft w:val="0"/>
                              <w:marRight w:val="0"/>
                              <w:marTop w:val="0"/>
                              <w:marBottom w:val="0"/>
                              <w:divBdr>
                                <w:top w:val="none" w:sz="0" w:space="0" w:color="auto"/>
                                <w:left w:val="none" w:sz="0" w:space="0" w:color="auto"/>
                                <w:bottom w:val="none" w:sz="0" w:space="0" w:color="auto"/>
                                <w:right w:val="none" w:sz="0" w:space="0" w:color="auto"/>
                              </w:divBdr>
                              <w:divsChild>
                                <w:div w:id="809134673">
                                  <w:marLeft w:val="0"/>
                                  <w:marRight w:val="0"/>
                                  <w:marTop w:val="0"/>
                                  <w:marBottom w:val="0"/>
                                  <w:divBdr>
                                    <w:top w:val="none" w:sz="0" w:space="0" w:color="auto"/>
                                    <w:left w:val="none" w:sz="0" w:space="0" w:color="auto"/>
                                    <w:bottom w:val="none" w:sz="0" w:space="0" w:color="auto"/>
                                    <w:right w:val="none" w:sz="0" w:space="0" w:color="auto"/>
                                  </w:divBdr>
                                  <w:divsChild>
                                    <w:div w:id="19955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6432">
          <w:marLeft w:val="0"/>
          <w:marRight w:val="0"/>
          <w:marTop w:val="0"/>
          <w:marBottom w:val="0"/>
          <w:divBdr>
            <w:top w:val="none" w:sz="0" w:space="0" w:color="auto"/>
            <w:left w:val="none" w:sz="0" w:space="0" w:color="auto"/>
            <w:bottom w:val="none" w:sz="0" w:space="0" w:color="auto"/>
            <w:right w:val="none" w:sz="0" w:space="0" w:color="auto"/>
          </w:divBdr>
          <w:divsChild>
            <w:div w:id="607851765">
              <w:marLeft w:val="-75"/>
              <w:marRight w:val="-75"/>
              <w:marTop w:val="0"/>
              <w:marBottom w:val="0"/>
              <w:divBdr>
                <w:top w:val="none" w:sz="0" w:space="0" w:color="auto"/>
                <w:left w:val="none" w:sz="0" w:space="0" w:color="auto"/>
                <w:bottom w:val="none" w:sz="0" w:space="0" w:color="auto"/>
                <w:right w:val="none" w:sz="0" w:space="0" w:color="auto"/>
              </w:divBdr>
              <w:divsChild>
                <w:div w:id="979111383">
                  <w:marLeft w:val="0"/>
                  <w:marRight w:val="0"/>
                  <w:marTop w:val="0"/>
                  <w:marBottom w:val="0"/>
                  <w:divBdr>
                    <w:top w:val="none" w:sz="0" w:space="0" w:color="auto"/>
                    <w:left w:val="none" w:sz="0" w:space="0" w:color="auto"/>
                    <w:bottom w:val="none" w:sz="0" w:space="0" w:color="auto"/>
                    <w:right w:val="none" w:sz="0" w:space="0" w:color="auto"/>
                  </w:divBdr>
                </w:div>
                <w:div w:id="154105155">
                  <w:marLeft w:val="0"/>
                  <w:marRight w:val="0"/>
                  <w:marTop w:val="0"/>
                  <w:marBottom w:val="0"/>
                  <w:divBdr>
                    <w:top w:val="none" w:sz="0" w:space="0" w:color="auto"/>
                    <w:left w:val="none" w:sz="0" w:space="0" w:color="auto"/>
                    <w:bottom w:val="none" w:sz="0" w:space="0" w:color="auto"/>
                    <w:right w:val="none" w:sz="0" w:space="0" w:color="auto"/>
                  </w:divBdr>
                  <w:divsChild>
                    <w:div w:id="151608600">
                      <w:marLeft w:val="0"/>
                      <w:marRight w:val="0"/>
                      <w:marTop w:val="0"/>
                      <w:marBottom w:val="0"/>
                      <w:divBdr>
                        <w:top w:val="none" w:sz="0" w:space="0" w:color="auto"/>
                        <w:left w:val="none" w:sz="0" w:space="0" w:color="auto"/>
                        <w:bottom w:val="none" w:sz="0" w:space="0" w:color="auto"/>
                        <w:right w:val="none" w:sz="0" w:space="0" w:color="auto"/>
                      </w:divBdr>
                      <w:divsChild>
                        <w:div w:id="617227290">
                          <w:marLeft w:val="0"/>
                          <w:marRight w:val="0"/>
                          <w:marTop w:val="0"/>
                          <w:marBottom w:val="0"/>
                          <w:divBdr>
                            <w:top w:val="none" w:sz="0" w:space="0" w:color="auto"/>
                            <w:left w:val="none" w:sz="0" w:space="0" w:color="auto"/>
                            <w:bottom w:val="none" w:sz="0" w:space="0" w:color="auto"/>
                            <w:right w:val="none" w:sz="0" w:space="0" w:color="auto"/>
                          </w:divBdr>
                          <w:divsChild>
                            <w:div w:id="1271355099">
                              <w:marLeft w:val="0"/>
                              <w:marRight w:val="0"/>
                              <w:marTop w:val="0"/>
                              <w:marBottom w:val="0"/>
                              <w:divBdr>
                                <w:top w:val="none" w:sz="0" w:space="0" w:color="auto"/>
                                <w:left w:val="none" w:sz="0" w:space="0" w:color="auto"/>
                                <w:bottom w:val="none" w:sz="0" w:space="0" w:color="auto"/>
                                <w:right w:val="none" w:sz="0" w:space="0" w:color="auto"/>
                              </w:divBdr>
                              <w:divsChild>
                                <w:div w:id="1044137370">
                                  <w:marLeft w:val="0"/>
                                  <w:marRight w:val="0"/>
                                  <w:marTop w:val="0"/>
                                  <w:marBottom w:val="0"/>
                                  <w:divBdr>
                                    <w:top w:val="none" w:sz="0" w:space="0" w:color="auto"/>
                                    <w:left w:val="none" w:sz="0" w:space="0" w:color="auto"/>
                                    <w:bottom w:val="none" w:sz="0" w:space="0" w:color="auto"/>
                                    <w:right w:val="none" w:sz="0" w:space="0" w:color="auto"/>
                                  </w:divBdr>
                                  <w:divsChild>
                                    <w:div w:id="20481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12399">
          <w:marLeft w:val="0"/>
          <w:marRight w:val="0"/>
          <w:marTop w:val="0"/>
          <w:marBottom w:val="0"/>
          <w:divBdr>
            <w:top w:val="none" w:sz="0" w:space="0" w:color="auto"/>
            <w:left w:val="none" w:sz="0" w:space="0" w:color="auto"/>
            <w:bottom w:val="none" w:sz="0" w:space="0" w:color="auto"/>
            <w:right w:val="none" w:sz="0" w:space="0" w:color="auto"/>
          </w:divBdr>
          <w:divsChild>
            <w:div w:id="591207930">
              <w:marLeft w:val="-75"/>
              <w:marRight w:val="-75"/>
              <w:marTop w:val="0"/>
              <w:marBottom w:val="0"/>
              <w:divBdr>
                <w:top w:val="none" w:sz="0" w:space="0" w:color="auto"/>
                <w:left w:val="none" w:sz="0" w:space="0" w:color="auto"/>
                <w:bottom w:val="none" w:sz="0" w:space="0" w:color="auto"/>
                <w:right w:val="none" w:sz="0" w:space="0" w:color="auto"/>
              </w:divBdr>
              <w:divsChild>
                <w:div w:id="743382795">
                  <w:marLeft w:val="0"/>
                  <w:marRight w:val="0"/>
                  <w:marTop w:val="0"/>
                  <w:marBottom w:val="0"/>
                  <w:divBdr>
                    <w:top w:val="none" w:sz="0" w:space="0" w:color="auto"/>
                    <w:left w:val="none" w:sz="0" w:space="0" w:color="auto"/>
                    <w:bottom w:val="none" w:sz="0" w:space="0" w:color="auto"/>
                    <w:right w:val="none" w:sz="0" w:space="0" w:color="auto"/>
                  </w:divBdr>
                </w:div>
                <w:div w:id="958073214">
                  <w:marLeft w:val="0"/>
                  <w:marRight w:val="0"/>
                  <w:marTop w:val="0"/>
                  <w:marBottom w:val="0"/>
                  <w:divBdr>
                    <w:top w:val="none" w:sz="0" w:space="0" w:color="auto"/>
                    <w:left w:val="none" w:sz="0" w:space="0" w:color="auto"/>
                    <w:bottom w:val="none" w:sz="0" w:space="0" w:color="auto"/>
                    <w:right w:val="none" w:sz="0" w:space="0" w:color="auto"/>
                  </w:divBdr>
                  <w:divsChild>
                    <w:div w:id="2027554895">
                      <w:marLeft w:val="0"/>
                      <w:marRight w:val="0"/>
                      <w:marTop w:val="0"/>
                      <w:marBottom w:val="0"/>
                      <w:divBdr>
                        <w:top w:val="none" w:sz="0" w:space="0" w:color="auto"/>
                        <w:left w:val="none" w:sz="0" w:space="0" w:color="auto"/>
                        <w:bottom w:val="none" w:sz="0" w:space="0" w:color="auto"/>
                        <w:right w:val="none" w:sz="0" w:space="0" w:color="auto"/>
                      </w:divBdr>
                      <w:divsChild>
                        <w:div w:id="1707945750">
                          <w:marLeft w:val="0"/>
                          <w:marRight w:val="0"/>
                          <w:marTop w:val="0"/>
                          <w:marBottom w:val="0"/>
                          <w:divBdr>
                            <w:top w:val="none" w:sz="0" w:space="0" w:color="auto"/>
                            <w:left w:val="none" w:sz="0" w:space="0" w:color="auto"/>
                            <w:bottom w:val="none" w:sz="0" w:space="0" w:color="auto"/>
                            <w:right w:val="none" w:sz="0" w:space="0" w:color="auto"/>
                          </w:divBdr>
                          <w:divsChild>
                            <w:div w:id="1269391266">
                              <w:marLeft w:val="0"/>
                              <w:marRight w:val="0"/>
                              <w:marTop w:val="0"/>
                              <w:marBottom w:val="0"/>
                              <w:divBdr>
                                <w:top w:val="none" w:sz="0" w:space="0" w:color="auto"/>
                                <w:left w:val="none" w:sz="0" w:space="0" w:color="auto"/>
                                <w:bottom w:val="none" w:sz="0" w:space="0" w:color="auto"/>
                                <w:right w:val="none" w:sz="0" w:space="0" w:color="auto"/>
                              </w:divBdr>
                              <w:divsChild>
                                <w:div w:id="1889216693">
                                  <w:marLeft w:val="0"/>
                                  <w:marRight w:val="0"/>
                                  <w:marTop w:val="0"/>
                                  <w:marBottom w:val="0"/>
                                  <w:divBdr>
                                    <w:top w:val="none" w:sz="0" w:space="0" w:color="auto"/>
                                    <w:left w:val="none" w:sz="0" w:space="0" w:color="auto"/>
                                    <w:bottom w:val="none" w:sz="0" w:space="0" w:color="auto"/>
                                    <w:right w:val="none" w:sz="0" w:space="0" w:color="auto"/>
                                  </w:divBdr>
                                  <w:divsChild>
                                    <w:div w:id="18810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931252">
          <w:marLeft w:val="0"/>
          <w:marRight w:val="0"/>
          <w:marTop w:val="0"/>
          <w:marBottom w:val="0"/>
          <w:divBdr>
            <w:top w:val="none" w:sz="0" w:space="0" w:color="auto"/>
            <w:left w:val="none" w:sz="0" w:space="0" w:color="auto"/>
            <w:bottom w:val="none" w:sz="0" w:space="0" w:color="auto"/>
            <w:right w:val="none" w:sz="0" w:space="0" w:color="auto"/>
          </w:divBdr>
          <w:divsChild>
            <w:div w:id="1676228946">
              <w:marLeft w:val="-75"/>
              <w:marRight w:val="-75"/>
              <w:marTop w:val="0"/>
              <w:marBottom w:val="0"/>
              <w:divBdr>
                <w:top w:val="none" w:sz="0" w:space="0" w:color="auto"/>
                <w:left w:val="none" w:sz="0" w:space="0" w:color="auto"/>
                <w:bottom w:val="none" w:sz="0" w:space="0" w:color="auto"/>
                <w:right w:val="none" w:sz="0" w:space="0" w:color="auto"/>
              </w:divBdr>
              <w:divsChild>
                <w:div w:id="2018537228">
                  <w:marLeft w:val="0"/>
                  <w:marRight w:val="0"/>
                  <w:marTop w:val="0"/>
                  <w:marBottom w:val="0"/>
                  <w:divBdr>
                    <w:top w:val="none" w:sz="0" w:space="0" w:color="auto"/>
                    <w:left w:val="none" w:sz="0" w:space="0" w:color="auto"/>
                    <w:bottom w:val="none" w:sz="0" w:space="0" w:color="auto"/>
                    <w:right w:val="none" w:sz="0" w:space="0" w:color="auto"/>
                  </w:divBdr>
                </w:div>
                <w:div w:id="573273335">
                  <w:marLeft w:val="0"/>
                  <w:marRight w:val="0"/>
                  <w:marTop w:val="0"/>
                  <w:marBottom w:val="0"/>
                  <w:divBdr>
                    <w:top w:val="none" w:sz="0" w:space="0" w:color="auto"/>
                    <w:left w:val="none" w:sz="0" w:space="0" w:color="auto"/>
                    <w:bottom w:val="none" w:sz="0" w:space="0" w:color="auto"/>
                    <w:right w:val="none" w:sz="0" w:space="0" w:color="auto"/>
                  </w:divBdr>
                  <w:divsChild>
                    <w:div w:id="630791628">
                      <w:marLeft w:val="0"/>
                      <w:marRight w:val="0"/>
                      <w:marTop w:val="0"/>
                      <w:marBottom w:val="0"/>
                      <w:divBdr>
                        <w:top w:val="none" w:sz="0" w:space="0" w:color="auto"/>
                        <w:left w:val="none" w:sz="0" w:space="0" w:color="auto"/>
                        <w:bottom w:val="none" w:sz="0" w:space="0" w:color="auto"/>
                        <w:right w:val="none" w:sz="0" w:space="0" w:color="auto"/>
                      </w:divBdr>
                      <w:divsChild>
                        <w:div w:id="1865636387">
                          <w:marLeft w:val="0"/>
                          <w:marRight w:val="0"/>
                          <w:marTop w:val="0"/>
                          <w:marBottom w:val="0"/>
                          <w:divBdr>
                            <w:top w:val="none" w:sz="0" w:space="0" w:color="auto"/>
                            <w:left w:val="none" w:sz="0" w:space="0" w:color="auto"/>
                            <w:bottom w:val="none" w:sz="0" w:space="0" w:color="auto"/>
                            <w:right w:val="none" w:sz="0" w:space="0" w:color="auto"/>
                          </w:divBdr>
                          <w:divsChild>
                            <w:div w:id="1722240952">
                              <w:marLeft w:val="0"/>
                              <w:marRight w:val="0"/>
                              <w:marTop w:val="0"/>
                              <w:marBottom w:val="0"/>
                              <w:divBdr>
                                <w:top w:val="none" w:sz="0" w:space="0" w:color="auto"/>
                                <w:left w:val="none" w:sz="0" w:space="0" w:color="auto"/>
                                <w:bottom w:val="none" w:sz="0" w:space="0" w:color="auto"/>
                                <w:right w:val="none" w:sz="0" w:space="0" w:color="auto"/>
                              </w:divBdr>
                              <w:divsChild>
                                <w:div w:id="1033383418">
                                  <w:marLeft w:val="0"/>
                                  <w:marRight w:val="0"/>
                                  <w:marTop w:val="0"/>
                                  <w:marBottom w:val="0"/>
                                  <w:divBdr>
                                    <w:top w:val="none" w:sz="0" w:space="0" w:color="auto"/>
                                    <w:left w:val="none" w:sz="0" w:space="0" w:color="auto"/>
                                    <w:bottom w:val="none" w:sz="0" w:space="0" w:color="auto"/>
                                    <w:right w:val="none" w:sz="0" w:space="0" w:color="auto"/>
                                  </w:divBdr>
                                  <w:divsChild>
                                    <w:div w:id="10898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17899">
          <w:marLeft w:val="0"/>
          <w:marRight w:val="0"/>
          <w:marTop w:val="0"/>
          <w:marBottom w:val="0"/>
          <w:divBdr>
            <w:top w:val="none" w:sz="0" w:space="0" w:color="auto"/>
            <w:left w:val="none" w:sz="0" w:space="0" w:color="auto"/>
            <w:bottom w:val="none" w:sz="0" w:space="0" w:color="auto"/>
            <w:right w:val="none" w:sz="0" w:space="0" w:color="auto"/>
          </w:divBdr>
          <w:divsChild>
            <w:div w:id="560141135">
              <w:marLeft w:val="-75"/>
              <w:marRight w:val="-75"/>
              <w:marTop w:val="0"/>
              <w:marBottom w:val="0"/>
              <w:divBdr>
                <w:top w:val="none" w:sz="0" w:space="0" w:color="auto"/>
                <w:left w:val="none" w:sz="0" w:space="0" w:color="auto"/>
                <w:bottom w:val="none" w:sz="0" w:space="0" w:color="auto"/>
                <w:right w:val="none" w:sz="0" w:space="0" w:color="auto"/>
              </w:divBdr>
              <w:divsChild>
                <w:div w:id="1556895779">
                  <w:marLeft w:val="0"/>
                  <w:marRight w:val="0"/>
                  <w:marTop w:val="0"/>
                  <w:marBottom w:val="0"/>
                  <w:divBdr>
                    <w:top w:val="none" w:sz="0" w:space="0" w:color="auto"/>
                    <w:left w:val="none" w:sz="0" w:space="0" w:color="auto"/>
                    <w:bottom w:val="none" w:sz="0" w:space="0" w:color="auto"/>
                    <w:right w:val="none" w:sz="0" w:space="0" w:color="auto"/>
                  </w:divBdr>
                </w:div>
                <w:div w:id="1981184973">
                  <w:marLeft w:val="0"/>
                  <w:marRight w:val="0"/>
                  <w:marTop w:val="0"/>
                  <w:marBottom w:val="0"/>
                  <w:divBdr>
                    <w:top w:val="none" w:sz="0" w:space="0" w:color="auto"/>
                    <w:left w:val="none" w:sz="0" w:space="0" w:color="auto"/>
                    <w:bottom w:val="none" w:sz="0" w:space="0" w:color="auto"/>
                    <w:right w:val="none" w:sz="0" w:space="0" w:color="auto"/>
                  </w:divBdr>
                  <w:divsChild>
                    <w:div w:id="553467481">
                      <w:marLeft w:val="0"/>
                      <w:marRight w:val="0"/>
                      <w:marTop w:val="0"/>
                      <w:marBottom w:val="0"/>
                      <w:divBdr>
                        <w:top w:val="none" w:sz="0" w:space="0" w:color="auto"/>
                        <w:left w:val="none" w:sz="0" w:space="0" w:color="auto"/>
                        <w:bottom w:val="none" w:sz="0" w:space="0" w:color="auto"/>
                        <w:right w:val="none" w:sz="0" w:space="0" w:color="auto"/>
                      </w:divBdr>
                      <w:divsChild>
                        <w:div w:id="1383821988">
                          <w:marLeft w:val="0"/>
                          <w:marRight w:val="0"/>
                          <w:marTop w:val="0"/>
                          <w:marBottom w:val="0"/>
                          <w:divBdr>
                            <w:top w:val="none" w:sz="0" w:space="0" w:color="auto"/>
                            <w:left w:val="none" w:sz="0" w:space="0" w:color="auto"/>
                            <w:bottom w:val="none" w:sz="0" w:space="0" w:color="auto"/>
                            <w:right w:val="none" w:sz="0" w:space="0" w:color="auto"/>
                          </w:divBdr>
                          <w:divsChild>
                            <w:div w:id="872621287">
                              <w:marLeft w:val="0"/>
                              <w:marRight w:val="0"/>
                              <w:marTop w:val="0"/>
                              <w:marBottom w:val="0"/>
                              <w:divBdr>
                                <w:top w:val="none" w:sz="0" w:space="0" w:color="auto"/>
                                <w:left w:val="none" w:sz="0" w:space="0" w:color="auto"/>
                                <w:bottom w:val="none" w:sz="0" w:space="0" w:color="auto"/>
                                <w:right w:val="none" w:sz="0" w:space="0" w:color="auto"/>
                              </w:divBdr>
                              <w:divsChild>
                                <w:div w:id="386414711">
                                  <w:marLeft w:val="0"/>
                                  <w:marRight w:val="0"/>
                                  <w:marTop w:val="0"/>
                                  <w:marBottom w:val="0"/>
                                  <w:divBdr>
                                    <w:top w:val="none" w:sz="0" w:space="0" w:color="auto"/>
                                    <w:left w:val="none" w:sz="0" w:space="0" w:color="auto"/>
                                    <w:bottom w:val="none" w:sz="0" w:space="0" w:color="auto"/>
                                    <w:right w:val="none" w:sz="0" w:space="0" w:color="auto"/>
                                  </w:divBdr>
                                  <w:divsChild>
                                    <w:div w:id="1584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582786">
          <w:marLeft w:val="0"/>
          <w:marRight w:val="0"/>
          <w:marTop w:val="0"/>
          <w:marBottom w:val="0"/>
          <w:divBdr>
            <w:top w:val="none" w:sz="0" w:space="0" w:color="auto"/>
            <w:left w:val="none" w:sz="0" w:space="0" w:color="auto"/>
            <w:bottom w:val="none" w:sz="0" w:space="0" w:color="auto"/>
            <w:right w:val="none" w:sz="0" w:space="0" w:color="auto"/>
          </w:divBdr>
          <w:divsChild>
            <w:div w:id="1968122405">
              <w:marLeft w:val="-75"/>
              <w:marRight w:val="-75"/>
              <w:marTop w:val="0"/>
              <w:marBottom w:val="0"/>
              <w:divBdr>
                <w:top w:val="none" w:sz="0" w:space="0" w:color="auto"/>
                <w:left w:val="none" w:sz="0" w:space="0" w:color="auto"/>
                <w:bottom w:val="none" w:sz="0" w:space="0" w:color="auto"/>
                <w:right w:val="none" w:sz="0" w:space="0" w:color="auto"/>
              </w:divBdr>
              <w:divsChild>
                <w:div w:id="1034697469">
                  <w:marLeft w:val="0"/>
                  <w:marRight w:val="0"/>
                  <w:marTop w:val="0"/>
                  <w:marBottom w:val="0"/>
                  <w:divBdr>
                    <w:top w:val="none" w:sz="0" w:space="0" w:color="auto"/>
                    <w:left w:val="none" w:sz="0" w:space="0" w:color="auto"/>
                    <w:bottom w:val="none" w:sz="0" w:space="0" w:color="auto"/>
                    <w:right w:val="none" w:sz="0" w:space="0" w:color="auto"/>
                  </w:divBdr>
                </w:div>
                <w:div w:id="980963443">
                  <w:marLeft w:val="0"/>
                  <w:marRight w:val="0"/>
                  <w:marTop w:val="0"/>
                  <w:marBottom w:val="0"/>
                  <w:divBdr>
                    <w:top w:val="none" w:sz="0" w:space="0" w:color="auto"/>
                    <w:left w:val="none" w:sz="0" w:space="0" w:color="auto"/>
                    <w:bottom w:val="none" w:sz="0" w:space="0" w:color="auto"/>
                    <w:right w:val="none" w:sz="0" w:space="0" w:color="auto"/>
                  </w:divBdr>
                  <w:divsChild>
                    <w:div w:id="279842585">
                      <w:marLeft w:val="0"/>
                      <w:marRight w:val="0"/>
                      <w:marTop w:val="0"/>
                      <w:marBottom w:val="0"/>
                      <w:divBdr>
                        <w:top w:val="none" w:sz="0" w:space="0" w:color="auto"/>
                        <w:left w:val="none" w:sz="0" w:space="0" w:color="auto"/>
                        <w:bottom w:val="none" w:sz="0" w:space="0" w:color="auto"/>
                        <w:right w:val="none" w:sz="0" w:space="0" w:color="auto"/>
                      </w:divBdr>
                      <w:divsChild>
                        <w:div w:id="2095124488">
                          <w:marLeft w:val="0"/>
                          <w:marRight w:val="0"/>
                          <w:marTop w:val="0"/>
                          <w:marBottom w:val="0"/>
                          <w:divBdr>
                            <w:top w:val="none" w:sz="0" w:space="0" w:color="auto"/>
                            <w:left w:val="none" w:sz="0" w:space="0" w:color="auto"/>
                            <w:bottom w:val="none" w:sz="0" w:space="0" w:color="auto"/>
                            <w:right w:val="none" w:sz="0" w:space="0" w:color="auto"/>
                          </w:divBdr>
                          <w:divsChild>
                            <w:div w:id="1855068365">
                              <w:marLeft w:val="0"/>
                              <w:marRight w:val="0"/>
                              <w:marTop w:val="0"/>
                              <w:marBottom w:val="0"/>
                              <w:divBdr>
                                <w:top w:val="none" w:sz="0" w:space="0" w:color="auto"/>
                                <w:left w:val="none" w:sz="0" w:space="0" w:color="auto"/>
                                <w:bottom w:val="none" w:sz="0" w:space="0" w:color="auto"/>
                                <w:right w:val="none" w:sz="0" w:space="0" w:color="auto"/>
                              </w:divBdr>
                              <w:divsChild>
                                <w:div w:id="1918901470">
                                  <w:marLeft w:val="0"/>
                                  <w:marRight w:val="0"/>
                                  <w:marTop w:val="0"/>
                                  <w:marBottom w:val="0"/>
                                  <w:divBdr>
                                    <w:top w:val="none" w:sz="0" w:space="0" w:color="auto"/>
                                    <w:left w:val="none" w:sz="0" w:space="0" w:color="auto"/>
                                    <w:bottom w:val="none" w:sz="0" w:space="0" w:color="auto"/>
                                    <w:right w:val="none" w:sz="0" w:space="0" w:color="auto"/>
                                  </w:divBdr>
                                  <w:divsChild>
                                    <w:div w:id="5483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557">
          <w:marLeft w:val="0"/>
          <w:marRight w:val="0"/>
          <w:marTop w:val="0"/>
          <w:marBottom w:val="0"/>
          <w:divBdr>
            <w:top w:val="none" w:sz="0" w:space="0" w:color="auto"/>
            <w:left w:val="none" w:sz="0" w:space="0" w:color="auto"/>
            <w:bottom w:val="none" w:sz="0" w:space="0" w:color="auto"/>
            <w:right w:val="none" w:sz="0" w:space="0" w:color="auto"/>
          </w:divBdr>
          <w:divsChild>
            <w:div w:id="257716142">
              <w:marLeft w:val="-75"/>
              <w:marRight w:val="-75"/>
              <w:marTop w:val="0"/>
              <w:marBottom w:val="0"/>
              <w:divBdr>
                <w:top w:val="none" w:sz="0" w:space="0" w:color="auto"/>
                <w:left w:val="none" w:sz="0" w:space="0" w:color="auto"/>
                <w:bottom w:val="none" w:sz="0" w:space="0" w:color="auto"/>
                <w:right w:val="none" w:sz="0" w:space="0" w:color="auto"/>
              </w:divBdr>
              <w:divsChild>
                <w:div w:id="267811543">
                  <w:marLeft w:val="0"/>
                  <w:marRight w:val="0"/>
                  <w:marTop w:val="0"/>
                  <w:marBottom w:val="0"/>
                  <w:divBdr>
                    <w:top w:val="none" w:sz="0" w:space="0" w:color="auto"/>
                    <w:left w:val="none" w:sz="0" w:space="0" w:color="auto"/>
                    <w:bottom w:val="none" w:sz="0" w:space="0" w:color="auto"/>
                    <w:right w:val="none" w:sz="0" w:space="0" w:color="auto"/>
                  </w:divBdr>
                </w:div>
                <w:div w:id="1831939833">
                  <w:marLeft w:val="0"/>
                  <w:marRight w:val="0"/>
                  <w:marTop w:val="0"/>
                  <w:marBottom w:val="0"/>
                  <w:divBdr>
                    <w:top w:val="none" w:sz="0" w:space="0" w:color="auto"/>
                    <w:left w:val="none" w:sz="0" w:space="0" w:color="auto"/>
                    <w:bottom w:val="none" w:sz="0" w:space="0" w:color="auto"/>
                    <w:right w:val="none" w:sz="0" w:space="0" w:color="auto"/>
                  </w:divBdr>
                  <w:divsChild>
                    <w:div w:id="783161378">
                      <w:marLeft w:val="0"/>
                      <w:marRight w:val="0"/>
                      <w:marTop w:val="0"/>
                      <w:marBottom w:val="0"/>
                      <w:divBdr>
                        <w:top w:val="none" w:sz="0" w:space="0" w:color="auto"/>
                        <w:left w:val="none" w:sz="0" w:space="0" w:color="auto"/>
                        <w:bottom w:val="none" w:sz="0" w:space="0" w:color="auto"/>
                        <w:right w:val="none" w:sz="0" w:space="0" w:color="auto"/>
                      </w:divBdr>
                      <w:divsChild>
                        <w:div w:id="1863081204">
                          <w:marLeft w:val="0"/>
                          <w:marRight w:val="0"/>
                          <w:marTop w:val="0"/>
                          <w:marBottom w:val="0"/>
                          <w:divBdr>
                            <w:top w:val="none" w:sz="0" w:space="0" w:color="auto"/>
                            <w:left w:val="none" w:sz="0" w:space="0" w:color="auto"/>
                            <w:bottom w:val="none" w:sz="0" w:space="0" w:color="auto"/>
                            <w:right w:val="none" w:sz="0" w:space="0" w:color="auto"/>
                          </w:divBdr>
                          <w:divsChild>
                            <w:div w:id="226840551">
                              <w:marLeft w:val="0"/>
                              <w:marRight w:val="0"/>
                              <w:marTop w:val="0"/>
                              <w:marBottom w:val="0"/>
                              <w:divBdr>
                                <w:top w:val="none" w:sz="0" w:space="0" w:color="auto"/>
                                <w:left w:val="none" w:sz="0" w:space="0" w:color="auto"/>
                                <w:bottom w:val="none" w:sz="0" w:space="0" w:color="auto"/>
                                <w:right w:val="none" w:sz="0" w:space="0" w:color="auto"/>
                              </w:divBdr>
                              <w:divsChild>
                                <w:div w:id="376978386">
                                  <w:marLeft w:val="0"/>
                                  <w:marRight w:val="0"/>
                                  <w:marTop w:val="0"/>
                                  <w:marBottom w:val="0"/>
                                  <w:divBdr>
                                    <w:top w:val="none" w:sz="0" w:space="0" w:color="auto"/>
                                    <w:left w:val="none" w:sz="0" w:space="0" w:color="auto"/>
                                    <w:bottom w:val="none" w:sz="0" w:space="0" w:color="auto"/>
                                    <w:right w:val="none" w:sz="0" w:space="0" w:color="auto"/>
                                  </w:divBdr>
                                  <w:divsChild>
                                    <w:div w:id="6952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64609">
          <w:marLeft w:val="0"/>
          <w:marRight w:val="0"/>
          <w:marTop w:val="0"/>
          <w:marBottom w:val="0"/>
          <w:divBdr>
            <w:top w:val="none" w:sz="0" w:space="0" w:color="auto"/>
            <w:left w:val="none" w:sz="0" w:space="0" w:color="auto"/>
            <w:bottom w:val="none" w:sz="0" w:space="0" w:color="auto"/>
            <w:right w:val="none" w:sz="0" w:space="0" w:color="auto"/>
          </w:divBdr>
          <w:divsChild>
            <w:div w:id="474447203">
              <w:marLeft w:val="-75"/>
              <w:marRight w:val="-75"/>
              <w:marTop w:val="0"/>
              <w:marBottom w:val="0"/>
              <w:divBdr>
                <w:top w:val="none" w:sz="0" w:space="0" w:color="auto"/>
                <w:left w:val="none" w:sz="0" w:space="0" w:color="auto"/>
                <w:bottom w:val="none" w:sz="0" w:space="0" w:color="auto"/>
                <w:right w:val="none" w:sz="0" w:space="0" w:color="auto"/>
              </w:divBdr>
              <w:divsChild>
                <w:div w:id="1290817391">
                  <w:marLeft w:val="0"/>
                  <w:marRight w:val="0"/>
                  <w:marTop w:val="0"/>
                  <w:marBottom w:val="0"/>
                  <w:divBdr>
                    <w:top w:val="none" w:sz="0" w:space="0" w:color="auto"/>
                    <w:left w:val="none" w:sz="0" w:space="0" w:color="auto"/>
                    <w:bottom w:val="none" w:sz="0" w:space="0" w:color="auto"/>
                    <w:right w:val="none" w:sz="0" w:space="0" w:color="auto"/>
                  </w:divBdr>
                </w:div>
                <w:div w:id="1322200565">
                  <w:marLeft w:val="0"/>
                  <w:marRight w:val="0"/>
                  <w:marTop w:val="0"/>
                  <w:marBottom w:val="0"/>
                  <w:divBdr>
                    <w:top w:val="none" w:sz="0" w:space="0" w:color="auto"/>
                    <w:left w:val="none" w:sz="0" w:space="0" w:color="auto"/>
                    <w:bottom w:val="none" w:sz="0" w:space="0" w:color="auto"/>
                    <w:right w:val="none" w:sz="0" w:space="0" w:color="auto"/>
                  </w:divBdr>
                  <w:divsChild>
                    <w:div w:id="1925800145">
                      <w:marLeft w:val="0"/>
                      <w:marRight w:val="0"/>
                      <w:marTop w:val="0"/>
                      <w:marBottom w:val="0"/>
                      <w:divBdr>
                        <w:top w:val="none" w:sz="0" w:space="0" w:color="auto"/>
                        <w:left w:val="none" w:sz="0" w:space="0" w:color="auto"/>
                        <w:bottom w:val="none" w:sz="0" w:space="0" w:color="auto"/>
                        <w:right w:val="none" w:sz="0" w:space="0" w:color="auto"/>
                      </w:divBdr>
                      <w:divsChild>
                        <w:div w:id="1871063976">
                          <w:marLeft w:val="0"/>
                          <w:marRight w:val="0"/>
                          <w:marTop w:val="0"/>
                          <w:marBottom w:val="0"/>
                          <w:divBdr>
                            <w:top w:val="none" w:sz="0" w:space="0" w:color="auto"/>
                            <w:left w:val="none" w:sz="0" w:space="0" w:color="auto"/>
                            <w:bottom w:val="none" w:sz="0" w:space="0" w:color="auto"/>
                            <w:right w:val="none" w:sz="0" w:space="0" w:color="auto"/>
                          </w:divBdr>
                          <w:divsChild>
                            <w:div w:id="522088652">
                              <w:marLeft w:val="0"/>
                              <w:marRight w:val="0"/>
                              <w:marTop w:val="0"/>
                              <w:marBottom w:val="0"/>
                              <w:divBdr>
                                <w:top w:val="none" w:sz="0" w:space="0" w:color="auto"/>
                                <w:left w:val="none" w:sz="0" w:space="0" w:color="auto"/>
                                <w:bottom w:val="none" w:sz="0" w:space="0" w:color="auto"/>
                                <w:right w:val="none" w:sz="0" w:space="0" w:color="auto"/>
                              </w:divBdr>
                              <w:divsChild>
                                <w:div w:id="15737085">
                                  <w:marLeft w:val="0"/>
                                  <w:marRight w:val="0"/>
                                  <w:marTop w:val="0"/>
                                  <w:marBottom w:val="0"/>
                                  <w:divBdr>
                                    <w:top w:val="none" w:sz="0" w:space="0" w:color="auto"/>
                                    <w:left w:val="none" w:sz="0" w:space="0" w:color="auto"/>
                                    <w:bottom w:val="none" w:sz="0" w:space="0" w:color="auto"/>
                                    <w:right w:val="none" w:sz="0" w:space="0" w:color="auto"/>
                                  </w:divBdr>
                                  <w:divsChild>
                                    <w:div w:id="12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61987">
      <w:bodyDiv w:val="1"/>
      <w:marLeft w:val="0"/>
      <w:marRight w:val="0"/>
      <w:marTop w:val="0"/>
      <w:marBottom w:val="0"/>
      <w:divBdr>
        <w:top w:val="none" w:sz="0" w:space="0" w:color="auto"/>
        <w:left w:val="none" w:sz="0" w:space="0" w:color="auto"/>
        <w:bottom w:val="none" w:sz="0" w:space="0" w:color="auto"/>
        <w:right w:val="none" w:sz="0" w:space="0" w:color="auto"/>
      </w:divBdr>
    </w:div>
    <w:div w:id="1573585671">
      <w:bodyDiv w:val="1"/>
      <w:marLeft w:val="0"/>
      <w:marRight w:val="0"/>
      <w:marTop w:val="0"/>
      <w:marBottom w:val="0"/>
      <w:divBdr>
        <w:top w:val="none" w:sz="0" w:space="0" w:color="auto"/>
        <w:left w:val="none" w:sz="0" w:space="0" w:color="auto"/>
        <w:bottom w:val="none" w:sz="0" w:space="0" w:color="auto"/>
        <w:right w:val="none" w:sz="0" w:space="0" w:color="auto"/>
      </w:divBdr>
    </w:div>
    <w:div w:id="1626933636">
      <w:bodyDiv w:val="1"/>
      <w:marLeft w:val="0"/>
      <w:marRight w:val="0"/>
      <w:marTop w:val="0"/>
      <w:marBottom w:val="0"/>
      <w:divBdr>
        <w:top w:val="none" w:sz="0" w:space="0" w:color="auto"/>
        <w:left w:val="none" w:sz="0" w:space="0" w:color="auto"/>
        <w:bottom w:val="none" w:sz="0" w:space="0" w:color="auto"/>
        <w:right w:val="none" w:sz="0" w:space="0" w:color="auto"/>
      </w:divBdr>
    </w:div>
    <w:div w:id="1737774776">
      <w:bodyDiv w:val="1"/>
      <w:marLeft w:val="0"/>
      <w:marRight w:val="0"/>
      <w:marTop w:val="0"/>
      <w:marBottom w:val="0"/>
      <w:divBdr>
        <w:top w:val="none" w:sz="0" w:space="0" w:color="auto"/>
        <w:left w:val="none" w:sz="0" w:space="0" w:color="auto"/>
        <w:bottom w:val="none" w:sz="0" w:space="0" w:color="auto"/>
        <w:right w:val="none" w:sz="0" w:space="0" w:color="auto"/>
      </w:divBdr>
      <w:divsChild>
        <w:div w:id="1353265982">
          <w:marLeft w:val="0"/>
          <w:marRight w:val="0"/>
          <w:marTop w:val="0"/>
          <w:marBottom w:val="0"/>
          <w:divBdr>
            <w:top w:val="none" w:sz="0" w:space="0" w:color="auto"/>
            <w:left w:val="none" w:sz="0" w:space="0" w:color="auto"/>
            <w:bottom w:val="none" w:sz="0" w:space="0" w:color="auto"/>
            <w:right w:val="none" w:sz="0" w:space="0" w:color="auto"/>
          </w:divBdr>
          <w:divsChild>
            <w:div w:id="1317492652">
              <w:marLeft w:val="0"/>
              <w:marRight w:val="0"/>
              <w:marTop w:val="0"/>
              <w:marBottom w:val="0"/>
              <w:divBdr>
                <w:top w:val="none" w:sz="0" w:space="0" w:color="auto"/>
                <w:left w:val="none" w:sz="0" w:space="0" w:color="auto"/>
                <w:bottom w:val="none" w:sz="0" w:space="0" w:color="auto"/>
                <w:right w:val="none" w:sz="0" w:space="0" w:color="auto"/>
              </w:divBdr>
              <w:divsChild>
                <w:div w:id="1777943613">
                  <w:marLeft w:val="0"/>
                  <w:marRight w:val="0"/>
                  <w:marTop w:val="0"/>
                  <w:marBottom w:val="75"/>
                  <w:divBdr>
                    <w:top w:val="none" w:sz="0" w:space="0" w:color="auto"/>
                    <w:left w:val="none" w:sz="0" w:space="0" w:color="auto"/>
                    <w:bottom w:val="none" w:sz="0" w:space="0" w:color="auto"/>
                    <w:right w:val="none" w:sz="0" w:space="0" w:color="auto"/>
                  </w:divBdr>
                </w:div>
                <w:div w:id="1703823420">
                  <w:marLeft w:val="0"/>
                  <w:marRight w:val="0"/>
                  <w:marTop w:val="0"/>
                  <w:marBottom w:val="75"/>
                  <w:divBdr>
                    <w:top w:val="none" w:sz="0" w:space="0" w:color="auto"/>
                    <w:left w:val="none" w:sz="0" w:space="0" w:color="auto"/>
                    <w:bottom w:val="none" w:sz="0" w:space="0" w:color="auto"/>
                    <w:right w:val="none" w:sz="0" w:space="0" w:color="auto"/>
                  </w:divBdr>
                </w:div>
                <w:div w:id="724567893">
                  <w:marLeft w:val="0"/>
                  <w:marRight w:val="0"/>
                  <w:marTop w:val="0"/>
                  <w:marBottom w:val="75"/>
                  <w:divBdr>
                    <w:top w:val="none" w:sz="0" w:space="0" w:color="auto"/>
                    <w:left w:val="none" w:sz="0" w:space="0" w:color="auto"/>
                    <w:bottom w:val="none" w:sz="0" w:space="0" w:color="auto"/>
                    <w:right w:val="none" w:sz="0" w:space="0" w:color="auto"/>
                  </w:divBdr>
                </w:div>
              </w:divsChild>
            </w:div>
            <w:div w:id="360667328">
              <w:marLeft w:val="0"/>
              <w:marRight w:val="0"/>
              <w:marTop w:val="150"/>
              <w:marBottom w:val="150"/>
              <w:divBdr>
                <w:top w:val="none" w:sz="0" w:space="0" w:color="auto"/>
                <w:left w:val="none" w:sz="0" w:space="0" w:color="auto"/>
                <w:bottom w:val="none" w:sz="0" w:space="0" w:color="auto"/>
                <w:right w:val="none" w:sz="0" w:space="0" w:color="auto"/>
              </w:divBdr>
            </w:div>
            <w:div w:id="476605918">
              <w:marLeft w:val="-150"/>
              <w:marRight w:val="-150"/>
              <w:marTop w:val="0"/>
              <w:marBottom w:val="150"/>
              <w:divBdr>
                <w:top w:val="none" w:sz="0" w:space="0" w:color="auto"/>
                <w:left w:val="none" w:sz="0" w:space="0" w:color="auto"/>
                <w:bottom w:val="none" w:sz="0" w:space="0" w:color="auto"/>
                <w:right w:val="none" w:sz="0" w:space="0" w:color="auto"/>
              </w:divBdr>
              <w:divsChild>
                <w:div w:id="798229608">
                  <w:marLeft w:val="0"/>
                  <w:marRight w:val="0"/>
                  <w:marTop w:val="0"/>
                  <w:marBottom w:val="0"/>
                  <w:divBdr>
                    <w:top w:val="none" w:sz="0" w:space="0" w:color="auto"/>
                    <w:left w:val="none" w:sz="0" w:space="0" w:color="auto"/>
                    <w:bottom w:val="none" w:sz="0" w:space="0" w:color="auto"/>
                    <w:right w:val="none" w:sz="0" w:space="0" w:color="auto"/>
                  </w:divBdr>
                  <w:divsChild>
                    <w:div w:id="2011905980">
                      <w:marLeft w:val="0"/>
                      <w:marRight w:val="0"/>
                      <w:marTop w:val="0"/>
                      <w:marBottom w:val="0"/>
                      <w:divBdr>
                        <w:top w:val="none" w:sz="0" w:space="0" w:color="auto"/>
                        <w:left w:val="none" w:sz="0" w:space="0" w:color="auto"/>
                        <w:bottom w:val="none" w:sz="0" w:space="0" w:color="auto"/>
                        <w:right w:val="none" w:sz="0" w:space="0" w:color="auto"/>
                      </w:divBdr>
                      <w:divsChild>
                        <w:div w:id="70349038">
                          <w:marLeft w:val="-75"/>
                          <w:marRight w:val="-75"/>
                          <w:marTop w:val="0"/>
                          <w:marBottom w:val="0"/>
                          <w:divBdr>
                            <w:top w:val="none" w:sz="0" w:space="0" w:color="auto"/>
                            <w:left w:val="none" w:sz="0" w:space="0" w:color="auto"/>
                            <w:bottom w:val="none" w:sz="0" w:space="0" w:color="auto"/>
                            <w:right w:val="none" w:sz="0" w:space="0" w:color="auto"/>
                          </w:divBdr>
                          <w:divsChild>
                            <w:div w:id="1781100463">
                              <w:marLeft w:val="0"/>
                              <w:marRight w:val="0"/>
                              <w:marTop w:val="0"/>
                              <w:marBottom w:val="0"/>
                              <w:divBdr>
                                <w:top w:val="none" w:sz="0" w:space="0" w:color="auto"/>
                                <w:left w:val="none" w:sz="0" w:space="0" w:color="auto"/>
                                <w:bottom w:val="none" w:sz="0" w:space="0" w:color="auto"/>
                                <w:right w:val="none" w:sz="0" w:space="0" w:color="auto"/>
                              </w:divBdr>
                            </w:div>
                            <w:div w:id="1504589935">
                              <w:marLeft w:val="0"/>
                              <w:marRight w:val="0"/>
                              <w:marTop w:val="0"/>
                              <w:marBottom w:val="0"/>
                              <w:divBdr>
                                <w:top w:val="none" w:sz="0" w:space="0" w:color="auto"/>
                                <w:left w:val="none" w:sz="0" w:space="0" w:color="auto"/>
                                <w:bottom w:val="none" w:sz="0" w:space="0" w:color="auto"/>
                                <w:right w:val="none" w:sz="0" w:space="0" w:color="auto"/>
                              </w:divBdr>
                              <w:divsChild>
                                <w:div w:id="680934917">
                                  <w:marLeft w:val="0"/>
                                  <w:marRight w:val="0"/>
                                  <w:marTop w:val="0"/>
                                  <w:marBottom w:val="0"/>
                                  <w:divBdr>
                                    <w:top w:val="none" w:sz="0" w:space="0" w:color="auto"/>
                                    <w:left w:val="none" w:sz="0" w:space="0" w:color="auto"/>
                                    <w:bottom w:val="none" w:sz="0" w:space="0" w:color="auto"/>
                                    <w:right w:val="none" w:sz="0" w:space="0" w:color="auto"/>
                                  </w:divBdr>
                                  <w:divsChild>
                                    <w:div w:id="1761951656">
                                      <w:marLeft w:val="0"/>
                                      <w:marRight w:val="0"/>
                                      <w:marTop w:val="0"/>
                                      <w:marBottom w:val="0"/>
                                      <w:divBdr>
                                        <w:top w:val="none" w:sz="0" w:space="0" w:color="auto"/>
                                        <w:left w:val="none" w:sz="0" w:space="0" w:color="auto"/>
                                        <w:bottom w:val="none" w:sz="0" w:space="0" w:color="auto"/>
                                        <w:right w:val="none" w:sz="0" w:space="0" w:color="auto"/>
                                      </w:divBdr>
                                      <w:divsChild>
                                        <w:div w:id="541670287">
                                          <w:marLeft w:val="0"/>
                                          <w:marRight w:val="0"/>
                                          <w:marTop w:val="0"/>
                                          <w:marBottom w:val="0"/>
                                          <w:divBdr>
                                            <w:top w:val="none" w:sz="0" w:space="0" w:color="auto"/>
                                            <w:left w:val="none" w:sz="0" w:space="0" w:color="auto"/>
                                            <w:bottom w:val="none" w:sz="0" w:space="0" w:color="auto"/>
                                            <w:right w:val="none" w:sz="0" w:space="0" w:color="auto"/>
                                          </w:divBdr>
                                          <w:divsChild>
                                            <w:div w:id="480269385">
                                              <w:marLeft w:val="0"/>
                                              <w:marRight w:val="0"/>
                                              <w:marTop w:val="0"/>
                                              <w:marBottom w:val="0"/>
                                              <w:divBdr>
                                                <w:top w:val="none" w:sz="0" w:space="0" w:color="auto"/>
                                                <w:left w:val="none" w:sz="0" w:space="0" w:color="auto"/>
                                                <w:bottom w:val="none" w:sz="0" w:space="0" w:color="auto"/>
                                                <w:right w:val="none" w:sz="0" w:space="0" w:color="auto"/>
                                              </w:divBdr>
                                              <w:divsChild>
                                                <w:div w:id="12161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869700">
                  <w:marLeft w:val="0"/>
                  <w:marRight w:val="0"/>
                  <w:marTop w:val="0"/>
                  <w:marBottom w:val="0"/>
                  <w:divBdr>
                    <w:top w:val="none" w:sz="0" w:space="0" w:color="auto"/>
                    <w:left w:val="none" w:sz="0" w:space="0" w:color="auto"/>
                    <w:bottom w:val="none" w:sz="0" w:space="0" w:color="auto"/>
                    <w:right w:val="none" w:sz="0" w:space="0" w:color="auto"/>
                  </w:divBdr>
                  <w:divsChild>
                    <w:div w:id="379089184">
                      <w:marLeft w:val="0"/>
                      <w:marRight w:val="0"/>
                      <w:marTop w:val="0"/>
                      <w:marBottom w:val="0"/>
                      <w:divBdr>
                        <w:top w:val="none" w:sz="0" w:space="0" w:color="auto"/>
                        <w:left w:val="none" w:sz="0" w:space="0" w:color="auto"/>
                        <w:bottom w:val="none" w:sz="0" w:space="0" w:color="auto"/>
                        <w:right w:val="none" w:sz="0" w:space="0" w:color="auto"/>
                      </w:divBdr>
                      <w:divsChild>
                        <w:div w:id="1527861995">
                          <w:marLeft w:val="-75"/>
                          <w:marRight w:val="-75"/>
                          <w:marTop w:val="0"/>
                          <w:marBottom w:val="0"/>
                          <w:divBdr>
                            <w:top w:val="none" w:sz="0" w:space="0" w:color="auto"/>
                            <w:left w:val="none" w:sz="0" w:space="0" w:color="auto"/>
                            <w:bottom w:val="none" w:sz="0" w:space="0" w:color="auto"/>
                            <w:right w:val="none" w:sz="0" w:space="0" w:color="auto"/>
                          </w:divBdr>
                          <w:divsChild>
                            <w:div w:id="411320420">
                              <w:marLeft w:val="0"/>
                              <w:marRight w:val="0"/>
                              <w:marTop w:val="0"/>
                              <w:marBottom w:val="0"/>
                              <w:divBdr>
                                <w:top w:val="none" w:sz="0" w:space="0" w:color="auto"/>
                                <w:left w:val="none" w:sz="0" w:space="0" w:color="auto"/>
                                <w:bottom w:val="none" w:sz="0" w:space="0" w:color="auto"/>
                                <w:right w:val="none" w:sz="0" w:space="0" w:color="auto"/>
                              </w:divBdr>
                            </w:div>
                            <w:div w:id="349798031">
                              <w:marLeft w:val="0"/>
                              <w:marRight w:val="0"/>
                              <w:marTop w:val="0"/>
                              <w:marBottom w:val="0"/>
                              <w:divBdr>
                                <w:top w:val="none" w:sz="0" w:space="0" w:color="auto"/>
                                <w:left w:val="none" w:sz="0" w:space="0" w:color="auto"/>
                                <w:bottom w:val="none" w:sz="0" w:space="0" w:color="auto"/>
                                <w:right w:val="none" w:sz="0" w:space="0" w:color="auto"/>
                              </w:divBdr>
                              <w:divsChild>
                                <w:div w:id="932670242">
                                  <w:marLeft w:val="0"/>
                                  <w:marRight w:val="0"/>
                                  <w:marTop w:val="0"/>
                                  <w:marBottom w:val="0"/>
                                  <w:divBdr>
                                    <w:top w:val="none" w:sz="0" w:space="0" w:color="auto"/>
                                    <w:left w:val="none" w:sz="0" w:space="0" w:color="auto"/>
                                    <w:bottom w:val="none" w:sz="0" w:space="0" w:color="auto"/>
                                    <w:right w:val="none" w:sz="0" w:space="0" w:color="auto"/>
                                  </w:divBdr>
                                  <w:divsChild>
                                    <w:div w:id="1293899470">
                                      <w:marLeft w:val="0"/>
                                      <w:marRight w:val="0"/>
                                      <w:marTop w:val="0"/>
                                      <w:marBottom w:val="0"/>
                                      <w:divBdr>
                                        <w:top w:val="none" w:sz="0" w:space="0" w:color="auto"/>
                                        <w:left w:val="none" w:sz="0" w:space="0" w:color="auto"/>
                                        <w:bottom w:val="none" w:sz="0" w:space="0" w:color="auto"/>
                                        <w:right w:val="none" w:sz="0" w:space="0" w:color="auto"/>
                                      </w:divBdr>
                                      <w:divsChild>
                                        <w:div w:id="1221013479">
                                          <w:marLeft w:val="0"/>
                                          <w:marRight w:val="0"/>
                                          <w:marTop w:val="0"/>
                                          <w:marBottom w:val="0"/>
                                          <w:divBdr>
                                            <w:top w:val="none" w:sz="0" w:space="0" w:color="auto"/>
                                            <w:left w:val="none" w:sz="0" w:space="0" w:color="auto"/>
                                            <w:bottom w:val="none" w:sz="0" w:space="0" w:color="auto"/>
                                            <w:right w:val="none" w:sz="0" w:space="0" w:color="auto"/>
                                          </w:divBdr>
                                          <w:divsChild>
                                            <w:div w:id="1919250171">
                                              <w:marLeft w:val="0"/>
                                              <w:marRight w:val="0"/>
                                              <w:marTop w:val="0"/>
                                              <w:marBottom w:val="0"/>
                                              <w:divBdr>
                                                <w:top w:val="none" w:sz="0" w:space="0" w:color="auto"/>
                                                <w:left w:val="none" w:sz="0" w:space="0" w:color="auto"/>
                                                <w:bottom w:val="none" w:sz="0" w:space="0" w:color="auto"/>
                                                <w:right w:val="none" w:sz="0" w:space="0" w:color="auto"/>
                                              </w:divBdr>
                                              <w:divsChild>
                                                <w:div w:id="13012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659">
                  <w:marLeft w:val="0"/>
                  <w:marRight w:val="0"/>
                  <w:marTop w:val="0"/>
                  <w:marBottom w:val="0"/>
                  <w:divBdr>
                    <w:top w:val="none" w:sz="0" w:space="0" w:color="auto"/>
                    <w:left w:val="none" w:sz="0" w:space="0" w:color="auto"/>
                    <w:bottom w:val="none" w:sz="0" w:space="0" w:color="auto"/>
                    <w:right w:val="none" w:sz="0" w:space="0" w:color="auto"/>
                  </w:divBdr>
                  <w:divsChild>
                    <w:div w:id="1568878779">
                      <w:marLeft w:val="0"/>
                      <w:marRight w:val="0"/>
                      <w:marTop w:val="0"/>
                      <w:marBottom w:val="0"/>
                      <w:divBdr>
                        <w:top w:val="none" w:sz="0" w:space="0" w:color="auto"/>
                        <w:left w:val="none" w:sz="0" w:space="0" w:color="auto"/>
                        <w:bottom w:val="none" w:sz="0" w:space="0" w:color="auto"/>
                        <w:right w:val="none" w:sz="0" w:space="0" w:color="auto"/>
                      </w:divBdr>
                      <w:divsChild>
                        <w:div w:id="282541940">
                          <w:marLeft w:val="-75"/>
                          <w:marRight w:val="-75"/>
                          <w:marTop w:val="0"/>
                          <w:marBottom w:val="0"/>
                          <w:divBdr>
                            <w:top w:val="none" w:sz="0" w:space="0" w:color="auto"/>
                            <w:left w:val="none" w:sz="0" w:space="0" w:color="auto"/>
                            <w:bottom w:val="none" w:sz="0" w:space="0" w:color="auto"/>
                            <w:right w:val="none" w:sz="0" w:space="0" w:color="auto"/>
                          </w:divBdr>
                          <w:divsChild>
                            <w:div w:id="753211702">
                              <w:marLeft w:val="0"/>
                              <w:marRight w:val="0"/>
                              <w:marTop w:val="0"/>
                              <w:marBottom w:val="0"/>
                              <w:divBdr>
                                <w:top w:val="none" w:sz="0" w:space="0" w:color="auto"/>
                                <w:left w:val="none" w:sz="0" w:space="0" w:color="auto"/>
                                <w:bottom w:val="none" w:sz="0" w:space="0" w:color="auto"/>
                                <w:right w:val="none" w:sz="0" w:space="0" w:color="auto"/>
                              </w:divBdr>
                            </w:div>
                            <w:div w:id="1423993997">
                              <w:marLeft w:val="0"/>
                              <w:marRight w:val="0"/>
                              <w:marTop w:val="0"/>
                              <w:marBottom w:val="0"/>
                              <w:divBdr>
                                <w:top w:val="none" w:sz="0" w:space="0" w:color="auto"/>
                                <w:left w:val="none" w:sz="0" w:space="0" w:color="auto"/>
                                <w:bottom w:val="none" w:sz="0" w:space="0" w:color="auto"/>
                                <w:right w:val="none" w:sz="0" w:space="0" w:color="auto"/>
                              </w:divBdr>
                              <w:divsChild>
                                <w:div w:id="425151746">
                                  <w:marLeft w:val="0"/>
                                  <w:marRight w:val="0"/>
                                  <w:marTop w:val="0"/>
                                  <w:marBottom w:val="0"/>
                                  <w:divBdr>
                                    <w:top w:val="none" w:sz="0" w:space="0" w:color="auto"/>
                                    <w:left w:val="none" w:sz="0" w:space="0" w:color="auto"/>
                                    <w:bottom w:val="none" w:sz="0" w:space="0" w:color="auto"/>
                                    <w:right w:val="none" w:sz="0" w:space="0" w:color="auto"/>
                                  </w:divBdr>
                                  <w:divsChild>
                                    <w:div w:id="201290914">
                                      <w:marLeft w:val="0"/>
                                      <w:marRight w:val="0"/>
                                      <w:marTop w:val="0"/>
                                      <w:marBottom w:val="0"/>
                                      <w:divBdr>
                                        <w:top w:val="none" w:sz="0" w:space="0" w:color="auto"/>
                                        <w:left w:val="none" w:sz="0" w:space="0" w:color="auto"/>
                                        <w:bottom w:val="none" w:sz="0" w:space="0" w:color="auto"/>
                                        <w:right w:val="none" w:sz="0" w:space="0" w:color="auto"/>
                                      </w:divBdr>
                                      <w:divsChild>
                                        <w:div w:id="51006399">
                                          <w:marLeft w:val="0"/>
                                          <w:marRight w:val="0"/>
                                          <w:marTop w:val="0"/>
                                          <w:marBottom w:val="0"/>
                                          <w:divBdr>
                                            <w:top w:val="none" w:sz="0" w:space="0" w:color="auto"/>
                                            <w:left w:val="none" w:sz="0" w:space="0" w:color="auto"/>
                                            <w:bottom w:val="none" w:sz="0" w:space="0" w:color="auto"/>
                                            <w:right w:val="none" w:sz="0" w:space="0" w:color="auto"/>
                                          </w:divBdr>
                                          <w:divsChild>
                                            <w:div w:id="627705583">
                                              <w:marLeft w:val="0"/>
                                              <w:marRight w:val="0"/>
                                              <w:marTop w:val="0"/>
                                              <w:marBottom w:val="0"/>
                                              <w:divBdr>
                                                <w:top w:val="none" w:sz="0" w:space="0" w:color="auto"/>
                                                <w:left w:val="none" w:sz="0" w:space="0" w:color="auto"/>
                                                <w:bottom w:val="none" w:sz="0" w:space="0" w:color="auto"/>
                                                <w:right w:val="none" w:sz="0" w:space="0" w:color="auto"/>
                                              </w:divBdr>
                                              <w:divsChild>
                                                <w:div w:id="1178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400049">
                  <w:marLeft w:val="0"/>
                  <w:marRight w:val="0"/>
                  <w:marTop w:val="0"/>
                  <w:marBottom w:val="0"/>
                  <w:divBdr>
                    <w:top w:val="none" w:sz="0" w:space="0" w:color="auto"/>
                    <w:left w:val="none" w:sz="0" w:space="0" w:color="auto"/>
                    <w:bottom w:val="none" w:sz="0" w:space="0" w:color="auto"/>
                    <w:right w:val="none" w:sz="0" w:space="0" w:color="auto"/>
                  </w:divBdr>
                  <w:divsChild>
                    <w:div w:id="1940720989">
                      <w:marLeft w:val="0"/>
                      <w:marRight w:val="0"/>
                      <w:marTop w:val="0"/>
                      <w:marBottom w:val="0"/>
                      <w:divBdr>
                        <w:top w:val="none" w:sz="0" w:space="0" w:color="auto"/>
                        <w:left w:val="none" w:sz="0" w:space="0" w:color="auto"/>
                        <w:bottom w:val="none" w:sz="0" w:space="0" w:color="auto"/>
                        <w:right w:val="none" w:sz="0" w:space="0" w:color="auto"/>
                      </w:divBdr>
                      <w:divsChild>
                        <w:div w:id="1183057216">
                          <w:marLeft w:val="-75"/>
                          <w:marRight w:val="-75"/>
                          <w:marTop w:val="0"/>
                          <w:marBottom w:val="0"/>
                          <w:divBdr>
                            <w:top w:val="none" w:sz="0" w:space="0" w:color="auto"/>
                            <w:left w:val="none" w:sz="0" w:space="0" w:color="auto"/>
                            <w:bottom w:val="none" w:sz="0" w:space="0" w:color="auto"/>
                            <w:right w:val="none" w:sz="0" w:space="0" w:color="auto"/>
                          </w:divBdr>
                          <w:divsChild>
                            <w:div w:id="1771125839">
                              <w:marLeft w:val="0"/>
                              <w:marRight w:val="0"/>
                              <w:marTop w:val="0"/>
                              <w:marBottom w:val="0"/>
                              <w:divBdr>
                                <w:top w:val="none" w:sz="0" w:space="0" w:color="auto"/>
                                <w:left w:val="none" w:sz="0" w:space="0" w:color="auto"/>
                                <w:bottom w:val="none" w:sz="0" w:space="0" w:color="auto"/>
                                <w:right w:val="none" w:sz="0" w:space="0" w:color="auto"/>
                              </w:divBdr>
                            </w:div>
                            <w:div w:id="1473867632">
                              <w:marLeft w:val="0"/>
                              <w:marRight w:val="0"/>
                              <w:marTop w:val="0"/>
                              <w:marBottom w:val="0"/>
                              <w:divBdr>
                                <w:top w:val="none" w:sz="0" w:space="0" w:color="auto"/>
                                <w:left w:val="none" w:sz="0" w:space="0" w:color="auto"/>
                                <w:bottom w:val="none" w:sz="0" w:space="0" w:color="auto"/>
                                <w:right w:val="none" w:sz="0" w:space="0" w:color="auto"/>
                              </w:divBdr>
                              <w:divsChild>
                                <w:div w:id="935362451">
                                  <w:marLeft w:val="0"/>
                                  <w:marRight w:val="0"/>
                                  <w:marTop w:val="0"/>
                                  <w:marBottom w:val="0"/>
                                  <w:divBdr>
                                    <w:top w:val="none" w:sz="0" w:space="0" w:color="auto"/>
                                    <w:left w:val="none" w:sz="0" w:space="0" w:color="auto"/>
                                    <w:bottom w:val="none" w:sz="0" w:space="0" w:color="auto"/>
                                    <w:right w:val="none" w:sz="0" w:space="0" w:color="auto"/>
                                  </w:divBdr>
                                  <w:divsChild>
                                    <w:div w:id="881789584">
                                      <w:marLeft w:val="0"/>
                                      <w:marRight w:val="0"/>
                                      <w:marTop w:val="0"/>
                                      <w:marBottom w:val="0"/>
                                      <w:divBdr>
                                        <w:top w:val="none" w:sz="0" w:space="0" w:color="auto"/>
                                        <w:left w:val="none" w:sz="0" w:space="0" w:color="auto"/>
                                        <w:bottom w:val="none" w:sz="0" w:space="0" w:color="auto"/>
                                        <w:right w:val="none" w:sz="0" w:space="0" w:color="auto"/>
                                      </w:divBdr>
                                      <w:divsChild>
                                        <w:div w:id="190581809">
                                          <w:marLeft w:val="0"/>
                                          <w:marRight w:val="0"/>
                                          <w:marTop w:val="0"/>
                                          <w:marBottom w:val="0"/>
                                          <w:divBdr>
                                            <w:top w:val="none" w:sz="0" w:space="0" w:color="auto"/>
                                            <w:left w:val="none" w:sz="0" w:space="0" w:color="auto"/>
                                            <w:bottom w:val="none" w:sz="0" w:space="0" w:color="auto"/>
                                            <w:right w:val="none" w:sz="0" w:space="0" w:color="auto"/>
                                          </w:divBdr>
                                          <w:divsChild>
                                            <w:div w:id="630793976">
                                              <w:marLeft w:val="0"/>
                                              <w:marRight w:val="0"/>
                                              <w:marTop w:val="0"/>
                                              <w:marBottom w:val="0"/>
                                              <w:divBdr>
                                                <w:top w:val="none" w:sz="0" w:space="0" w:color="auto"/>
                                                <w:left w:val="none" w:sz="0" w:space="0" w:color="auto"/>
                                                <w:bottom w:val="none" w:sz="0" w:space="0" w:color="auto"/>
                                                <w:right w:val="none" w:sz="0" w:space="0" w:color="auto"/>
                                              </w:divBdr>
                                              <w:divsChild>
                                                <w:div w:id="991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60631">
                  <w:marLeft w:val="0"/>
                  <w:marRight w:val="0"/>
                  <w:marTop w:val="0"/>
                  <w:marBottom w:val="0"/>
                  <w:divBdr>
                    <w:top w:val="none" w:sz="0" w:space="0" w:color="auto"/>
                    <w:left w:val="none" w:sz="0" w:space="0" w:color="auto"/>
                    <w:bottom w:val="none" w:sz="0" w:space="0" w:color="auto"/>
                    <w:right w:val="none" w:sz="0" w:space="0" w:color="auto"/>
                  </w:divBdr>
                  <w:divsChild>
                    <w:div w:id="1414888434">
                      <w:marLeft w:val="0"/>
                      <w:marRight w:val="0"/>
                      <w:marTop w:val="0"/>
                      <w:marBottom w:val="0"/>
                      <w:divBdr>
                        <w:top w:val="none" w:sz="0" w:space="0" w:color="auto"/>
                        <w:left w:val="none" w:sz="0" w:space="0" w:color="auto"/>
                        <w:bottom w:val="none" w:sz="0" w:space="0" w:color="auto"/>
                        <w:right w:val="none" w:sz="0" w:space="0" w:color="auto"/>
                      </w:divBdr>
                      <w:divsChild>
                        <w:div w:id="1635678582">
                          <w:marLeft w:val="-75"/>
                          <w:marRight w:val="-75"/>
                          <w:marTop w:val="0"/>
                          <w:marBottom w:val="0"/>
                          <w:divBdr>
                            <w:top w:val="none" w:sz="0" w:space="0" w:color="auto"/>
                            <w:left w:val="none" w:sz="0" w:space="0" w:color="auto"/>
                            <w:bottom w:val="none" w:sz="0" w:space="0" w:color="auto"/>
                            <w:right w:val="none" w:sz="0" w:space="0" w:color="auto"/>
                          </w:divBdr>
                          <w:divsChild>
                            <w:div w:id="1060446360">
                              <w:marLeft w:val="0"/>
                              <w:marRight w:val="0"/>
                              <w:marTop w:val="0"/>
                              <w:marBottom w:val="0"/>
                              <w:divBdr>
                                <w:top w:val="none" w:sz="0" w:space="0" w:color="auto"/>
                                <w:left w:val="none" w:sz="0" w:space="0" w:color="auto"/>
                                <w:bottom w:val="none" w:sz="0" w:space="0" w:color="auto"/>
                                <w:right w:val="none" w:sz="0" w:space="0" w:color="auto"/>
                              </w:divBdr>
                            </w:div>
                            <w:div w:id="548030708">
                              <w:marLeft w:val="0"/>
                              <w:marRight w:val="0"/>
                              <w:marTop w:val="0"/>
                              <w:marBottom w:val="0"/>
                              <w:divBdr>
                                <w:top w:val="none" w:sz="0" w:space="0" w:color="auto"/>
                                <w:left w:val="none" w:sz="0" w:space="0" w:color="auto"/>
                                <w:bottom w:val="none" w:sz="0" w:space="0" w:color="auto"/>
                                <w:right w:val="none" w:sz="0" w:space="0" w:color="auto"/>
                              </w:divBdr>
                              <w:divsChild>
                                <w:div w:id="1918897824">
                                  <w:marLeft w:val="0"/>
                                  <w:marRight w:val="0"/>
                                  <w:marTop w:val="0"/>
                                  <w:marBottom w:val="0"/>
                                  <w:divBdr>
                                    <w:top w:val="none" w:sz="0" w:space="0" w:color="auto"/>
                                    <w:left w:val="none" w:sz="0" w:space="0" w:color="auto"/>
                                    <w:bottom w:val="none" w:sz="0" w:space="0" w:color="auto"/>
                                    <w:right w:val="none" w:sz="0" w:space="0" w:color="auto"/>
                                  </w:divBdr>
                                  <w:divsChild>
                                    <w:div w:id="1459959301">
                                      <w:marLeft w:val="0"/>
                                      <w:marRight w:val="0"/>
                                      <w:marTop w:val="0"/>
                                      <w:marBottom w:val="0"/>
                                      <w:divBdr>
                                        <w:top w:val="none" w:sz="0" w:space="0" w:color="auto"/>
                                        <w:left w:val="none" w:sz="0" w:space="0" w:color="auto"/>
                                        <w:bottom w:val="none" w:sz="0" w:space="0" w:color="auto"/>
                                        <w:right w:val="none" w:sz="0" w:space="0" w:color="auto"/>
                                      </w:divBdr>
                                      <w:divsChild>
                                        <w:div w:id="1598293008">
                                          <w:marLeft w:val="0"/>
                                          <w:marRight w:val="0"/>
                                          <w:marTop w:val="0"/>
                                          <w:marBottom w:val="0"/>
                                          <w:divBdr>
                                            <w:top w:val="none" w:sz="0" w:space="0" w:color="auto"/>
                                            <w:left w:val="none" w:sz="0" w:space="0" w:color="auto"/>
                                            <w:bottom w:val="none" w:sz="0" w:space="0" w:color="auto"/>
                                            <w:right w:val="none" w:sz="0" w:space="0" w:color="auto"/>
                                          </w:divBdr>
                                          <w:divsChild>
                                            <w:div w:id="17776930">
                                              <w:marLeft w:val="0"/>
                                              <w:marRight w:val="0"/>
                                              <w:marTop w:val="0"/>
                                              <w:marBottom w:val="0"/>
                                              <w:divBdr>
                                                <w:top w:val="none" w:sz="0" w:space="0" w:color="auto"/>
                                                <w:left w:val="none" w:sz="0" w:space="0" w:color="auto"/>
                                                <w:bottom w:val="none" w:sz="0" w:space="0" w:color="auto"/>
                                                <w:right w:val="none" w:sz="0" w:space="0" w:color="auto"/>
                                              </w:divBdr>
                                              <w:divsChild>
                                                <w:div w:id="294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49642">
                  <w:marLeft w:val="0"/>
                  <w:marRight w:val="0"/>
                  <w:marTop w:val="0"/>
                  <w:marBottom w:val="0"/>
                  <w:divBdr>
                    <w:top w:val="none" w:sz="0" w:space="0" w:color="auto"/>
                    <w:left w:val="none" w:sz="0" w:space="0" w:color="auto"/>
                    <w:bottom w:val="none" w:sz="0" w:space="0" w:color="auto"/>
                    <w:right w:val="none" w:sz="0" w:space="0" w:color="auto"/>
                  </w:divBdr>
                  <w:divsChild>
                    <w:div w:id="11028809">
                      <w:marLeft w:val="0"/>
                      <w:marRight w:val="0"/>
                      <w:marTop w:val="0"/>
                      <w:marBottom w:val="0"/>
                      <w:divBdr>
                        <w:top w:val="none" w:sz="0" w:space="0" w:color="auto"/>
                        <w:left w:val="none" w:sz="0" w:space="0" w:color="auto"/>
                        <w:bottom w:val="none" w:sz="0" w:space="0" w:color="auto"/>
                        <w:right w:val="none" w:sz="0" w:space="0" w:color="auto"/>
                      </w:divBdr>
                      <w:divsChild>
                        <w:div w:id="1543397746">
                          <w:marLeft w:val="-75"/>
                          <w:marRight w:val="-75"/>
                          <w:marTop w:val="0"/>
                          <w:marBottom w:val="0"/>
                          <w:divBdr>
                            <w:top w:val="none" w:sz="0" w:space="0" w:color="auto"/>
                            <w:left w:val="none" w:sz="0" w:space="0" w:color="auto"/>
                            <w:bottom w:val="none" w:sz="0" w:space="0" w:color="auto"/>
                            <w:right w:val="none" w:sz="0" w:space="0" w:color="auto"/>
                          </w:divBdr>
                          <w:divsChild>
                            <w:div w:id="321154815">
                              <w:marLeft w:val="0"/>
                              <w:marRight w:val="0"/>
                              <w:marTop w:val="0"/>
                              <w:marBottom w:val="0"/>
                              <w:divBdr>
                                <w:top w:val="none" w:sz="0" w:space="0" w:color="auto"/>
                                <w:left w:val="none" w:sz="0" w:space="0" w:color="auto"/>
                                <w:bottom w:val="none" w:sz="0" w:space="0" w:color="auto"/>
                                <w:right w:val="none" w:sz="0" w:space="0" w:color="auto"/>
                              </w:divBdr>
                            </w:div>
                            <w:div w:id="71854246">
                              <w:marLeft w:val="0"/>
                              <w:marRight w:val="0"/>
                              <w:marTop w:val="0"/>
                              <w:marBottom w:val="0"/>
                              <w:divBdr>
                                <w:top w:val="none" w:sz="0" w:space="0" w:color="auto"/>
                                <w:left w:val="none" w:sz="0" w:space="0" w:color="auto"/>
                                <w:bottom w:val="none" w:sz="0" w:space="0" w:color="auto"/>
                                <w:right w:val="none" w:sz="0" w:space="0" w:color="auto"/>
                              </w:divBdr>
                              <w:divsChild>
                                <w:div w:id="382028612">
                                  <w:marLeft w:val="0"/>
                                  <w:marRight w:val="0"/>
                                  <w:marTop w:val="0"/>
                                  <w:marBottom w:val="0"/>
                                  <w:divBdr>
                                    <w:top w:val="none" w:sz="0" w:space="0" w:color="auto"/>
                                    <w:left w:val="none" w:sz="0" w:space="0" w:color="auto"/>
                                    <w:bottom w:val="none" w:sz="0" w:space="0" w:color="auto"/>
                                    <w:right w:val="none" w:sz="0" w:space="0" w:color="auto"/>
                                  </w:divBdr>
                                  <w:divsChild>
                                    <w:div w:id="2019774634">
                                      <w:marLeft w:val="0"/>
                                      <w:marRight w:val="0"/>
                                      <w:marTop w:val="0"/>
                                      <w:marBottom w:val="0"/>
                                      <w:divBdr>
                                        <w:top w:val="none" w:sz="0" w:space="0" w:color="auto"/>
                                        <w:left w:val="none" w:sz="0" w:space="0" w:color="auto"/>
                                        <w:bottom w:val="none" w:sz="0" w:space="0" w:color="auto"/>
                                        <w:right w:val="none" w:sz="0" w:space="0" w:color="auto"/>
                                      </w:divBdr>
                                      <w:divsChild>
                                        <w:div w:id="2097558575">
                                          <w:marLeft w:val="0"/>
                                          <w:marRight w:val="0"/>
                                          <w:marTop w:val="0"/>
                                          <w:marBottom w:val="0"/>
                                          <w:divBdr>
                                            <w:top w:val="none" w:sz="0" w:space="0" w:color="auto"/>
                                            <w:left w:val="none" w:sz="0" w:space="0" w:color="auto"/>
                                            <w:bottom w:val="none" w:sz="0" w:space="0" w:color="auto"/>
                                            <w:right w:val="none" w:sz="0" w:space="0" w:color="auto"/>
                                          </w:divBdr>
                                          <w:divsChild>
                                            <w:div w:id="97258767">
                                              <w:marLeft w:val="0"/>
                                              <w:marRight w:val="0"/>
                                              <w:marTop w:val="0"/>
                                              <w:marBottom w:val="0"/>
                                              <w:divBdr>
                                                <w:top w:val="none" w:sz="0" w:space="0" w:color="auto"/>
                                                <w:left w:val="none" w:sz="0" w:space="0" w:color="auto"/>
                                                <w:bottom w:val="none" w:sz="0" w:space="0" w:color="auto"/>
                                                <w:right w:val="none" w:sz="0" w:space="0" w:color="auto"/>
                                              </w:divBdr>
                                              <w:divsChild>
                                                <w:div w:id="12809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624076">
              <w:marLeft w:val="-150"/>
              <w:marRight w:val="-150"/>
              <w:marTop w:val="0"/>
              <w:marBottom w:val="150"/>
              <w:divBdr>
                <w:top w:val="none" w:sz="0" w:space="0" w:color="auto"/>
                <w:left w:val="none" w:sz="0" w:space="0" w:color="auto"/>
                <w:bottom w:val="none" w:sz="0" w:space="0" w:color="auto"/>
                <w:right w:val="none" w:sz="0" w:space="0" w:color="auto"/>
              </w:divBdr>
              <w:divsChild>
                <w:div w:id="3790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3472">
      <w:bodyDiv w:val="1"/>
      <w:marLeft w:val="0"/>
      <w:marRight w:val="0"/>
      <w:marTop w:val="0"/>
      <w:marBottom w:val="0"/>
      <w:divBdr>
        <w:top w:val="none" w:sz="0" w:space="0" w:color="auto"/>
        <w:left w:val="none" w:sz="0" w:space="0" w:color="auto"/>
        <w:bottom w:val="none" w:sz="0" w:space="0" w:color="auto"/>
        <w:right w:val="none" w:sz="0" w:space="0" w:color="auto"/>
      </w:divBdr>
      <w:divsChild>
        <w:div w:id="1820878307">
          <w:marLeft w:val="0"/>
          <w:marRight w:val="0"/>
          <w:marTop w:val="0"/>
          <w:marBottom w:val="0"/>
          <w:divBdr>
            <w:top w:val="none" w:sz="0" w:space="0" w:color="auto"/>
            <w:left w:val="none" w:sz="0" w:space="0" w:color="auto"/>
            <w:bottom w:val="none" w:sz="0" w:space="0" w:color="auto"/>
            <w:right w:val="none" w:sz="0" w:space="0" w:color="auto"/>
          </w:divBdr>
          <w:divsChild>
            <w:div w:id="2086105804">
              <w:marLeft w:val="0"/>
              <w:marRight w:val="0"/>
              <w:marTop w:val="0"/>
              <w:marBottom w:val="0"/>
              <w:divBdr>
                <w:top w:val="none" w:sz="0" w:space="0" w:color="auto"/>
                <w:left w:val="none" w:sz="0" w:space="0" w:color="auto"/>
                <w:bottom w:val="none" w:sz="0" w:space="0" w:color="auto"/>
                <w:right w:val="none" w:sz="0" w:space="0" w:color="auto"/>
              </w:divBdr>
              <w:divsChild>
                <w:div w:id="193621448">
                  <w:marLeft w:val="0"/>
                  <w:marRight w:val="0"/>
                  <w:marTop w:val="0"/>
                  <w:marBottom w:val="75"/>
                  <w:divBdr>
                    <w:top w:val="none" w:sz="0" w:space="0" w:color="auto"/>
                    <w:left w:val="none" w:sz="0" w:space="0" w:color="auto"/>
                    <w:bottom w:val="none" w:sz="0" w:space="0" w:color="auto"/>
                    <w:right w:val="none" w:sz="0" w:space="0" w:color="auto"/>
                  </w:divBdr>
                </w:div>
                <w:div w:id="305355615">
                  <w:marLeft w:val="0"/>
                  <w:marRight w:val="0"/>
                  <w:marTop w:val="0"/>
                  <w:marBottom w:val="75"/>
                  <w:divBdr>
                    <w:top w:val="none" w:sz="0" w:space="0" w:color="auto"/>
                    <w:left w:val="none" w:sz="0" w:space="0" w:color="auto"/>
                    <w:bottom w:val="none" w:sz="0" w:space="0" w:color="auto"/>
                    <w:right w:val="none" w:sz="0" w:space="0" w:color="auto"/>
                  </w:divBdr>
                </w:div>
              </w:divsChild>
            </w:div>
            <w:div w:id="927932691">
              <w:marLeft w:val="0"/>
              <w:marRight w:val="0"/>
              <w:marTop w:val="150"/>
              <w:marBottom w:val="150"/>
              <w:divBdr>
                <w:top w:val="none" w:sz="0" w:space="0" w:color="auto"/>
                <w:left w:val="none" w:sz="0" w:space="0" w:color="auto"/>
                <w:bottom w:val="none" w:sz="0" w:space="0" w:color="auto"/>
                <w:right w:val="none" w:sz="0" w:space="0" w:color="auto"/>
              </w:divBdr>
            </w:div>
            <w:div w:id="693069894">
              <w:marLeft w:val="-150"/>
              <w:marRight w:val="-150"/>
              <w:marTop w:val="0"/>
              <w:marBottom w:val="150"/>
              <w:divBdr>
                <w:top w:val="none" w:sz="0" w:space="0" w:color="auto"/>
                <w:left w:val="none" w:sz="0" w:space="0" w:color="auto"/>
                <w:bottom w:val="none" w:sz="0" w:space="0" w:color="auto"/>
                <w:right w:val="none" w:sz="0" w:space="0" w:color="auto"/>
              </w:divBdr>
              <w:divsChild>
                <w:div w:id="1188250028">
                  <w:marLeft w:val="0"/>
                  <w:marRight w:val="0"/>
                  <w:marTop w:val="0"/>
                  <w:marBottom w:val="0"/>
                  <w:divBdr>
                    <w:top w:val="none" w:sz="0" w:space="0" w:color="auto"/>
                    <w:left w:val="none" w:sz="0" w:space="0" w:color="auto"/>
                    <w:bottom w:val="none" w:sz="0" w:space="0" w:color="auto"/>
                    <w:right w:val="none" w:sz="0" w:space="0" w:color="auto"/>
                  </w:divBdr>
                  <w:divsChild>
                    <w:div w:id="682244812">
                      <w:marLeft w:val="0"/>
                      <w:marRight w:val="0"/>
                      <w:marTop w:val="0"/>
                      <w:marBottom w:val="0"/>
                      <w:divBdr>
                        <w:top w:val="none" w:sz="0" w:space="0" w:color="auto"/>
                        <w:left w:val="none" w:sz="0" w:space="0" w:color="auto"/>
                        <w:bottom w:val="none" w:sz="0" w:space="0" w:color="auto"/>
                        <w:right w:val="none" w:sz="0" w:space="0" w:color="auto"/>
                      </w:divBdr>
                      <w:divsChild>
                        <w:div w:id="1042823773">
                          <w:marLeft w:val="-75"/>
                          <w:marRight w:val="-75"/>
                          <w:marTop w:val="0"/>
                          <w:marBottom w:val="0"/>
                          <w:divBdr>
                            <w:top w:val="none" w:sz="0" w:space="0" w:color="auto"/>
                            <w:left w:val="none" w:sz="0" w:space="0" w:color="auto"/>
                            <w:bottom w:val="none" w:sz="0" w:space="0" w:color="auto"/>
                            <w:right w:val="none" w:sz="0" w:space="0" w:color="auto"/>
                          </w:divBdr>
                          <w:divsChild>
                            <w:div w:id="1616715933">
                              <w:marLeft w:val="0"/>
                              <w:marRight w:val="0"/>
                              <w:marTop w:val="0"/>
                              <w:marBottom w:val="0"/>
                              <w:divBdr>
                                <w:top w:val="none" w:sz="0" w:space="0" w:color="auto"/>
                                <w:left w:val="none" w:sz="0" w:space="0" w:color="auto"/>
                                <w:bottom w:val="none" w:sz="0" w:space="0" w:color="auto"/>
                                <w:right w:val="none" w:sz="0" w:space="0" w:color="auto"/>
                              </w:divBdr>
                            </w:div>
                            <w:div w:id="1927959943">
                              <w:marLeft w:val="0"/>
                              <w:marRight w:val="0"/>
                              <w:marTop w:val="0"/>
                              <w:marBottom w:val="0"/>
                              <w:divBdr>
                                <w:top w:val="none" w:sz="0" w:space="0" w:color="auto"/>
                                <w:left w:val="none" w:sz="0" w:space="0" w:color="auto"/>
                                <w:bottom w:val="none" w:sz="0" w:space="0" w:color="auto"/>
                                <w:right w:val="none" w:sz="0" w:space="0" w:color="auto"/>
                              </w:divBdr>
                              <w:divsChild>
                                <w:div w:id="1345665698">
                                  <w:marLeft w:val="0"/>
                                  <w:marRight w:val="0"/>
                                  <w:marTop w:val="0"/>
                                  <w:marBottom w:val="0"/>
                                  <w:divBdr>
                                    <w:top w:val="none" w:sz="0" w:space="0" w:color="auto"/>
                                    <w:left w:val="none" w:sz="0" w:space="0" w:color="auto"/>
                                    <w:bottom w:val="none" w:sz="0" w:space="0" w:color="auto"/>
                                    <w:right w:val="none" w:sz="0" w:space="0" w:color="auto"/>
                                  </w:divBdr>
                                  <w:divsChild>
                                    <w:div w:id="1591499648">
                                      <w:marLeft w:val="0"/>
                                      <w:marRight w:val="0"/>
                                      <w:marTop w:val="0"/>
                                      <w:marBottom w:val="0"/>
                                      <w:divBdr>
                                        <w:top w:val="none" w:sz="0" w:space="0" w:color="auto"/>
                                        <w:left w:val="none" w:sz="0" w:space="0" w:color="auto"/>
                                        <w:bottom w:val="none" w:sz="0" w:space="0" w:color="auto"/>
                                        <w:right w:val="none" w:sz="0" w:space="0" w:color="auto"/>
                                      </w:divBdr>
                                      <w:divsChild>
                                        <w:div w:id="1326669509">
                                          <w:marLeft w:val="0"/>
                                          <w:marRight w:val="0"/>
                                          <w:marTop w:val="0"/>
                                          <w:marBottom w:val="0"/>
                                          <w:divBdr>
                                            <w:top w:val="none" w:sz="0" w:space="0" w:color="auto"/>
                                            <w:left w:val="none" w:sz="0" w:space="0" w:color="auto"/>
                                            <w:bottom w:val="none" w:sz="0" w:space="0" w:color="auto"/>
                                            <w:right w:val="none" w:sz="0" w:space="0" w:color="auto"/>
                                          </w:divBdr>
                                          <w:divsChild>
                                            <w:div w:id="1977947203">
                                              <w:marLeft w:val="0"/>
                                              <w:marRight w:val="0"/>
                                              <w:marTop w:val="0"/>
                                              <w:marBottom w:val="0"/>
                                              <w:divBdr>
                                                <w:top w:val="none" w:sz="0" w:space="0" w:color="auto"/>
                                                <w:left w:val="none" w:sz="0" w:space="0" w:color="auto"/>
                                                <w:bottom w:val="none" w:sz="0" w:space="0" w:color="auto"/>
                                                <w:right w:val="none" w:sz="0" w:space="0" w:color="auto"/>
                                              </w:divBdr>
                                              <w:divsChild>
                                                <w:div w:id="1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5502">
                  <w:marLeft w:val="0"/>
                  <w:marRight w:val="0"/>
                  <w:marTop w:val="0"/>
                  <w:marBottom w:val="0"/>
                  <w:divBdr>
                    <w:top w:val="none" w:sz="0" w:space="0" w:color="auto"/>
                    <w:left w:val="none" w:sz="0" w:space="0" w:color="auto"/>
                    <w:bottom w:val="none" w:sz="0" w:space="0" w:color="auto"/>
                    <w:right w:val="none" w:sz="0" w:space="0" w:color="auto"/>
                  </w:divBdr>
                  <w:divsChild>
                    <w:div w:id="575045186">
                      <w:marLeft w:val="0"/>
                      <w:marRight w:val="0"/>
                      <w:marTop w:val="0"/>
                      <w:marBottom w:val="0"/>
                      <w:divBdr>
                        <w:top w:val="none" w:sz="0" w:space="0" w:color="auto"/>
                        <w:left w:val="none" w:sz="0" w:space="0" w:color="auto"/>
                        <w:bottom w:val="none" w:sz="0" w:space="0" w:color="auto"/>
                        <w:right w:val="none" w:sz="0" w:space="0" w:color="auto"/>
                      </w:divBdr>
                      <w:divsChild>
                        <w:div w:id="888300548">
                          <w:marLeft w:val="-75"/>
                          <w:marRight w:val="-75"/>
                          <w:marTop w:val="0"/>
                          <w:marBottom w:val="0"/>
                          <w:divBdr>
                            <w:top w:val="none" w:sz="0" w:space="0" w:color="auto"/>
                            <w:left w:val="none" w:sz="0" w:space="0" w:color="auto"/>
                            <w:bottom w:val="none" w:sz="0" w:space="0" w:color="auto"/>
                            <w:right w:val="none" w:sz="0" w:space="0" w:color="auto"/>
                          </w:divBdr>
                          <w:divsChild>
                            <w:div w:id="2248739">
                              <w:marLeft w:val="0"/>
                              <w:marRight w:val="0"/>
                              <w:marTop w:val="0"/>
                              <w:marBottom w:val="0"/>
                              <w:divBdr>
                                <w:top w:val="none" w:sz="0" w:space="0" w:color="auto"/>
                                <w:left w:val="none" w:sz="0" w:space="0" w:color="auto"/>
                                <w:bottom w:val="none" w:sz="0" w:space="0" w:color="auto"/>
                                <w:right w:val="none" w:sz="0" w:space="0" w:color="auto"/>
                              </w:divBdr>
                            </w:div>
                            <w:div w:id="462893271">
                              <w:marLeft w:val="0"/>
                              <w:marRight w:val="0"/>
                              <w:marTop w:val="0"/>
                              <w:marBottom w:val="0"/>
                              <w:divBdr>
                                <w:top w:val="none" w:sz="0" w:space="0" w:color="auto"/>
                                <w:left w:val="none" w:sz="0" w:space="0" w:color="auto"/>
                                <w:bottom w:val="none" w:sz="0" w:space="0" w:color="auto"/>
                                <w:right w:val="none" w:sz="0" w:space="0" w:color="auto"/>
                              </w:divBdr>
                              <w:divsChild>
                                <w:div w:id="1624842393">
                                  <w:marLeft w:val="0"/>
                                  <w:marRight w:val="0"/>
                                  <w:marTop w:val="0"/>
                                  <w:marBottom w:val="0"/>
                                  <w:divBdr>
                                    <w:top w:val="none" w:sz="0" w:space="0" w:color="auto"/>
                                    <w:left w:val="none" w:sz="0" w:space="0" w:color="auto"/>
                                    <w:bottom w:val="none" w:sz="0" w:space="0" w:color="auto"/>
                                    <w:right w:val="none" w:sz="0" w:space="0" w:color="auto"/>
                                  </w:divBdr>
                                  <w:divsChild>
                                    <w:div w:id="1489441562">
                                      <w:marLeft w:val="0"/>
                                      <w:marRight w:val="0"/>
                                      <w:marTop w:val="0"/>
                                      <w:marBottom w:val="0"/>
                                      <w:divBdr>
                                        <w:top w:val="none" w:sz="0" w:space="0" w:color="auto"/>
                                        <w:left w:val="none" w:sz="0" w:space="0" w:color="auto"/>
                                        <w:bottom w:val="none" w:sz="0" w:space="0" w:color="auto"/>
                                        <w:right w:val="none" w:sz="0" w:space="0" w:color="auto"/>
                                      </w:divBdr>
                                      <w:divsChild>
                                        <w:div w:id="1088962096">
                                          <w:marLeft w:val="0"/>
                                          <w:marRight w:val="0"/>
                                          <w:marTop w:val="0"/>
                                          <w:marBottom w:val="0"/>
                                          <w:divBdr>
                                            <w:top w:val="none" w:sz="0" w:space="0" w:color="auto"/>
                                            <w:left w:val="none" w:sz="0" w:space="0" w:color="auto"/>
                                            <w:bottom w:val="none" w:sz="0" w:space="0" w:color="auto"/>
                                            <w:right w:val="none" w:sz="0" w:space="0" w:color="auto"/>
                                          </w:divBdr>
                                          <w:divsChild>
                                            <w:div w:id="819229429">
                                              <w:marLeft w:val="0"/>
                                              <w:marRight w:val="0"/>
                                              <w:marTop w:val="0"/>
                                              <w:marBottom w:val="0"/>
                                              <w:divBdr>
                                                <w:top w:val="none" w:sz="0" w:space="0" w:color="auto"/>
                                                <w:left w:val="none" w:sz="0" w:space="0" w:color="auto"/>
                                                <w:bottom w:val="none" w:sz="0" w:space="0" w:color="auto"/>
                                                <w:right w:val="none" w:sz="0" w:space="0" w:color="auto"/>
                                              </w:divBdr>
                                              <w:divsChild>
                                                <w:div w:id="18632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36">
      <w:bodyDiv w:val="1"/>
      <w:marLeft w:val="0"/>
      <w:marRight w:val="0"/>
      <w:marTop w:val="0"/>
      <w:marBottom w:val="0"/>
      <w:divBdr>
        <w:top w:val="none" w:sz="0" w:space="0" w:color="auto"/>
        <w:left w:val="none" w:sz="0" w:space="0" w:color="auto"/>
        <w:bottom w:val="none" w:sz="0" w:space="0" w:color="auto"/>
        <w:right w:val="none" w:sz="0" w:space="0" w:color="auto"/>
      </w:divBdr>
      <w:divsChild>
        <w:div w:id="2034188461">
          <w:marLeft w:val="0"/>
          <w:marRight w:val="0"/>
          <w:marTop w:val="0"/>
          <w:marBottom w:val="0"/>
          <w:divBdr>
            <w:top w:val="none" w:sz="0" w:space="0" w:color="auto"/>
            <w:left w:val="none" w:sz="0" w:space="0" w:color="auto"/>
            <w:bottom w:val="none" w:sz="0" w:space="0" w:color="auto"/>
            <w:right w:val="none" w:sz="0" w:space="0" w:color="auto"/>
          </w:divBdr>
        </w:div>
        <w:div w:id="1146820306">
          <w:marLeft w:val="0"/>
          <w:marRight w:val="0"/>
          <w:marTop w:val="0"/>
          <w:marBottom w:val="0"/>
          <w:divBdr>
            <w:top w:val="none" w:sz="0" w:space="0" w:color="auto"/>
            <w:left w:val="none" w:sz="0" w:space="0" w:color="auto"/>
            <w:bottom w:val="none" w:sz="0" w:space="0" w:color="auto"/>
            <w:right w:val="none" w:sz="0" w:space="0" w:color="auto"/>
          </w:divBdr>
        </w:div>
      </w:divsChild>
    </w:div>
    <w:div w:id="1969779752">
      <w:bodyDiv w:val="1"/>
      <w:marLeft w:val="0"/>
      <w:marRight w:val="0"/>
      <w:marTop w:val="0"/>
      <w:marBottom w:val="0"/>
      <w:divBdr>
        <w:top w:val="none" w:sz="0" w:space="0" w:color="auto"/>
        <w:left w:val="none" w:sz="0" w:space="0" w:color="auto"/>
        <w:bottom w:val="none" w:sz="0" w:space="0" w:color="auto"/>
        <w:right w:val="none" w:sz="0" w:space="0" w:color="auto"/>
      </w:divBdr>
      <w:divsChild>
        <w:div w:id="1187325124">
          <w:marLeft w:val="0"/>
          <w:marRight w:val="0"/>
          <w:marTop w:val="0"/>
          <w:marBottom w:val="75"/>
          <w:divBdr>
            <w:top w:val="none" w:sz="0" w:space="0" w:color="auto"/>
            <w:left w:val="none" w:sz="0" w:space="0" w:color="auto"/>
            <w:bottom w:val="none" w:sz="0" w:space="0" w:color="auto"/>
            <w:right w:val="none" w:sz="0" w:space="0" w:color="auto"/>
          </w:divBdr>
        </w:div>
        <w:div w:id="252469621">
          <w:marLeft w:val="0"/>
          <w:marRight w:val="0"/>
          <w:marTop w:val="0"/>
          <w:marBottom w:val="75"/>
          <w:divBdr>
            <w:top w:val="none" w:sz="0" w:space="0" w:color="auto"/>
            <w:left w:val="none" w:sz="0" w:space="0" w:color="auto"/>
            <w:bottom w:val="none" w:sz="0" w:space="0" w:color="auto"/>
            <w:right w:val="none" w:sz="0" w:space="0" w:color="auto"/>
          </w:divBdr>
        </w:div>
      </w:divsChild>
    </w:div>
    <w:div w:id="1993169360">
      <w:bodyDiv w:val="1"/>
      <w:marLeft w:val="0"/>
      <w:marRight w:val="0"/>
      <w:marTop w:val="0"/>
      <w:marBottom w:val="0"/>
      <w:divBdr>
        <w:top w:val="none" w:sz="0" w:space="0" w:color="auto"/>
        <w:left w:val="none" w:sz="0" w:space="0" w:color="auto"/>
        <w:bottom w:val="none" w:sz="0" w:space="0" w:color="auto"/>
        <w:right w:val="none" w:sz="0" w:space="0" w:color="auto"/>
      </w:divBdr>
      <w:divsChild>
        <w:div w:id="1624579160">
          <w:marLeft w:val="0"/>
          <w:marRight w:val="0"/>
          <w:marTop w:val="0"/>
          <w:marBottom w:val="0"/>
          <w:divBdr>
            <w:top w:val="none" w:sz="0" w:space="0" w:color="auto"/>
            <w:left w:val="none" w:sz="0" w:space="0" w:color="auto"/>
            <w:bottom w:val="none" w:sz="0" w:space="0" w:color="auto"/>
            <w:right w:val="none" w:sz="0" w:space="0" w:color="auto"/>
          </w:divBdr>
        </w:div>
        <w:div w:id="2064867588">
          <w:marLeft w:val="0"/>
          <w:marRight w:val="0"/>
          <w:marTop w:val="0"/>
          <w:marBottom w:val="0"/>
          <w:divBdr>
            <w:top w:val="none" w:sz="0" w:space="0" w:color="auto"/>
            <w:left w:val="none" w:sz="0" w:space="0" w:color="auto"/>
            <w:bottom w:val="none" w:sz="0" w:space="0" w:color="auto"/>
            <w:right w:val="none" w:sz="0" w:space="0" w:color="auto"/>
          </w:divBdr>
        </w:div>
        <w:div w:id="231356960">
          <w:marLeft w:val="0"/>
          <w:marRight w:val="0"/>
          <w:marTop w:val="0"/>
          <w:marBottom w:val="0"/>
          <w:divBdr>
            <w:top w:val="none" w:sz="0" w:space="0" w:color="auto"/>
            <w:left w:val="none" w:sz="0" w:space="0" w:color="auto"/>
            <w:bottom w:val="none" w:sz="0" w:space="0" w:color="auto"/>
            <w:right w:val="none" w:sz="0" w:space="0" w:color="auto"/>
          </w:divBdr>
        </w:div>
        <w:div w:id="1226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acrefore/9780190236557.013.720" TargetMode="External"/><Relationship Id="rId5" Type="http://schemas.openxmlformats.org/officeDocument/2006/relationships/hyperlink" Target="https://oxfordre.com/psychology/view/10.1093/acrefore/9780190236557.001.0001/acrefore-9780190236557-e-7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12687</Words>
  <Characters>72320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Perdices</dc:creator>
  <cp:keywords/>
  <dc:description/>
  <cp:lastModifiedBy>Tracey Mole</cp:lastModifiedBy>
  <cp:revision>2</cp:revision>
  <dcterms:created xsi:type="dcterms:W3CDTF">2020-12-16T13:40:00Z</dcterms:created>
  <dcterms:modified xsi:type="dcterms:W3CDTF">2020-12-16T13:40:00Z</dcterms:modified>
</cp:coreProperties>
</file>