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08D7" w14:textId="77777777" w:rsidR="00761563" w:rsidRPr="00761563" w:rsidRDefault="00761563" w:rsidP="00761563">
      <w:pPr>
        <w:jc w:val="center"/>
        <w:outlineLvl w:val="0"/>
        <w:rPr>
          <w:rFonts w:ascii="Times New Roman" w:eastAsia="Times New Roman" w:hAnsi="Times New Roman" w:cs="Times New Roman"/>
          <w:b/>
          <w:bCs/>
          <w:kern w:val="36"/>
          <w:sz w:val="48"/>
          <w:szCs w:val="48"/>
          <w:lang w:val="en-GB" w:eastAsia="en-GB"/>
        </w:rPr>
      </w:pPr>
      <w:r w:rsidRPr="00761563">
        <w:rPr>
          <w:rFonts w:ascii="Arial" w:eastAsia="Times New Roman" w:hAnsi="Arial" w:cs="Arial"/>
          <w:b/>
          <w:bCs/>
          <w:color w:val="000000"/>
          <w:kern w:val="36"/>
          <w:sz w:val="48"/>
          <w:szCs w:val="48"/>
          <w:lang w:val="en-GB" w:eastAsia="en-GB"/>
        </w:rPr>
        <w:t>Appendix E</w:t>
      </w:r>
    </w:p>
    <w:p w14:paraId="5607F2AD" w14:textId="77777777" w:rsidR="00761563" w:rsidRPr="00761563" w:rsidRDefault="00761563" w:rsidP="00761563">
      <w:pPr>
        <w:rPr>
          <w:rFonts w:ascii="Times New Roman" w:eastAsia="Times New Roman" w:hAnsi="Times New Roman" w:cs="Times New Roman"/>
          <w:lang w:val="en-GB" w:eastAsia="en-GB"/>
        </w:rPr>
      </w:pPr>
    </w:p>
    <w:p w14:paraId="09F5B722" w14:textId="77777777" w:rsidR="00761563" w:rsidRPr="00761563" w:rsidRDefault="00761563" w:rsidP="00761563">
      <w:pPr>
        <w:jc w:val="center"/>
        <w:outlineLvl w:val="1"/>
        <w:rPr>
          <w:rFonts w:ascii="Times New Roman" w:eastAsia="Times New Roman" w:hAnsi="Times New Roman" w:cs="Times New Roman"/>
          <w:b/>
          <w:bCs/>
          <w:sz w:val="36"/>
          <w:szCs w:val="36"/>
          <w:lang w:val="en-GB" w:eastAsia="en-GB"/>
        </w:rPr>
      </w:pPr>
      <w:r w:rsidRPr="00761563">
        <w:rPr>
          <w:rFonts w:ascii="Arial" w:eastAsia="Times New Roman" w:hAnsi="Arial" w:cs="Arial"/>
          <w:b/>
          <w:bCs/>
          <w:color w:val="000000"/>
          <w:sz w:val="36"/>
          <w:szCs w:val="36"/>
          <w:lang w:val="en-GB" w:eastAsia="en-GB"/>
        </w:rPr>
        <w:t>TEACHING MODULE CONTENTS:</w:t>
      </w:r>
    </w:p>
    <w:p w14:paraId="327F567D" w14:textId="77777777" w:rsidR="00761563" w:rsidRPr="00761563" w:rsidRDefault="00761563" w:rsidP="00761563">
      <w:pPr>
        <w:rPr>
          <w:rFonts w:ascii="Times New Roman" w:eastAsia="Times New Roman" w:hAnsi="Times New Roman" w:cs="Times New Roman"/>
          <w:lang w:val="en-GB" w:eastAsia="en-GB"/>
        </w:rPr>
      </w:pPr>
    </w:p>
    <w:p w14:paraId="5A25C9A8"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lang w:val="en-GB" w:eastAsia="en-GB"/>
        </w:rPr>
        <w:t>Use of online learning, case studies and practical learning</w:t>
      </w:r>
    </w:p>
    <w:p w14:paraId="76B62079"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lang w:val="en-GB" w:eastAsia="en-GB"/>
        </w:rPr>
        <w:t>6 months training. </w:t>
      </w:r>
    </w:p>
    <w:p w14:paraId="4408B81E"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lang w:val="en-GB" w:eastAsia="en-GB"/>
        </w:rPr>
        <w:t>20 hours per week.</w:t>
      </w:r>
    </w:p>
    <w:p w14:paraId="1D8C41F9" w14:textId="77777777" w:rsidR="00761563" w:rsidRPr="00761563" w:rsidRDefault="00761563" w:rsidP="00761563">
      <w:pPr>
        <w:rPr>
          <w:rFonts w:ascii="Times New Roman" w:eastAsia="Times New Roman" w:hAnsi="Times New Roman" w:cs="Times New Roman"/>
          <w:lang w:val="en-GB" w:eastAsia="en-GB"/>
        </w:rPr>
      </w:pPr>
    </w:p>
    <w:p w14:paraId="1F6B820C" w14:textId="77777777" w:rsidR="00761563" w:rsidRDefault="00761563" w:rsidP="00761563">
      <w:pPr>
        <w:rPr>
          <w:rFonts w:ascii="Arial" w:eastAsia="Times New Roman" w:hAnsi="Arial" w:cs="Arial"/>
          <w:b/>
          <w:bCs/>
          <w:color w:val="000000"/>
          <w:lang w:val="en-GB" w:eastAsia="en-GB"/>
        </w:rPr>
      </w:pPr>
    </w:p>
    <w:p w14:paraId="21519A06" w14:textId="55E9B801" w:rsidR="00761563" w:rsidRPr="00761563" w:rsidRDefault="00761563" w:rsidP="00761563">
      <w:pPr>
        <w:pStyle w:val="ListParagraph"/>
        <w:numPr>
          <w:ilvl w:val="0"/>
          <w:numId w:val="31"/>
        </w:numPr>
        <w:rPr>
          <w:rFonts w:ascii="Arial" w:eastAsia="Times New Roman" w:hAnsi="Arial" w:cs="Arial"/>
          <w:b/>
          <w:bCs/>
          <w:color w:val="000000"/>
          <w:lang w:val="en-GB" w:eastAsia="en-GB"/>
        </w:rPr>
      </w:pPr>
      <w:r w:rsidRPr="00761563">
        <w:rPr>
          <w:rFonts w:ascii="Arial" w:eastAsia="Times New Roman" w:hAnsi="Arial" w:cs="Arial"/>
          <w:b/>
          <w:bCs/>
          <w:color w:val="000000"/>
          <w:lang w:val="en-GB" w:eastAsia="en-GB"/>
        </w:rPr>
        <w:t>SPINAL CORD INJURY</w:t>
      </w:r>
    </w:p>
    <w:p w14:paraId="7B5490FB" w14:textId="77777777" w:rsidR="00761563" w:rsidRDefault="00761563" w:rsidP="00761563">
      <w:pPr>
        <w:rPr>
          <w:rFonts w:ascii="Arial" w:eastAsia="Times New Roman" w:hAnsi="Arial" w:cs="Arial"/>
          <w:b/>
          <w:bCs/>
          <w:color w:val="000000"/>
          <w:lang w:val="en-GB" w:eastAsia="en-GB"/>
        </w:rPr>
      </w:pPr>
    </w:p>
    <w:p w14:paraId="28CBB697" w14:textId="1D7A63D4"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lang w:val="en-GB" w:eastAsia="en-GB"/>
        </w:rPr>
        <w:t>Key database (5 hours) </w:t>
      </w:r>
    </w:p>
    <w:p w14:paraId="2A287D1F" w14:textId="1FB734C6" w:rsidR="00761563" w:rsidRDefault="00761563" w:rsidP="00761563">
      <w:pPr>
        <w:numPr>
          <w:ilvl w:val="0"/>
          <w:numId w:val="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Basic Anatomy and Physiology</w:t>
      </w:r>
    </w:p>
    <w:p w14:paraId="52706293" w14:textId="796CFEEF" w:rsidR="003639B9" w:rsidRPr="00761563" w:rsidRDefault="003639B9" w:rsidP="00761563">
      <w:pPr>
        <w:numPr>
          <w:ilvl w:val="0"/>
          <w:numId w:val="1"/>
        </w:numPr>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Management at scene of accident: protecting the spinal cord.</w:t>
      </w:r>
    </w:p>
    <w:p w14:paraId="4A05A2DE" w14:textId="764AECA2" w:rsidR="00761563" w:rsidRDefault="00761563" w:rsidP="00761563">
      <w:pPr>
        <w:numPr>
          <w:ilvl w:val="0"/>
          <w:numId w:val="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Spinal fractures- Spinal stability /precautions</w:t>
      </w:r>
    </w:p>
    <w:p w14:paraId="33650202" w14:textId="1C1D2504" w:rsidR="00761563" w:rsidRPr="00761563" w:rsidRDefault="00761563" w:rsidP="00761563">
      <w:pPr>
        <w:numPr>
          <w:ilvl w:val="0"/>
          <w:numId w:val="2"/>
        </w:numPr>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Principles of Imaging: Plain X-Rays, CT scan, MRI</w:t>
      </w:r>
    </w:p>
    <w:p w14:paraId="0B56461E" w14:textId="2521C2A7" w:rsidR="00761563" w:rsidRDefault="00761563" w:rsidP="00761563">
      <w:pPr>
        <w:rPr>
          <w:rFonts w:ascii="Arial" w:eastAsia="Times New Roman" w:hAnsi="Arial" w:cs="Arial"/>
          <w:color w:val="000000"/>
          <w:sz w:val="22"/>
          <w:szCs w:val="22"/>
          <w:lang w:val="en-GB" w:eastAsia="en-GB"/>
        </w:rPr>
      </w:pPr>
    </w:p>
    <w:p w14:paraId="6F299E05" w14:textId="77777777" w:rsidR="00761563" w:rsidRPr="00761563" w:rsidRDefault="00761563" w:rsidP="00761563">
      <w:pPr>
        <w:rPr>
          <w:rFonts w:ascii="Times New Roman" w:eastAsia="Times New Roman" w:hAnsi="Times New Roman" w:cs="Times New Roman"/>
          <w:lang w:val="en-GB" w:eastAsia="en-GB"/>
        </w:rPr>
      </w:pPr>
    </w:p>
    <w:p w14:paraId="10AD8826" w14:textId="6C4CDC7D" w:rsidR="003639B9" w:rsidRPr="00761563" w:rsidRDefault="003639B9" w:rsidP="00761563">
      <w:pPr>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t>Acute Management:</w:t>
      </w:r>
      <w:r w:rsidR="00761563" w:rsidRPr="00761563">
        <w:rPr>
          <w:rFonts w:ascii="Arial" w:eastAsia="Times New Roman" w:hAnsi="Arial" w:cs="Arial"/>
          <w:b/>
          <w:bCs/>
          <w:color w:val="000000"/>
          <w:sz w:val="22"/>
          <w:szCs w:val="22"/>
          <w:lang w:val="en-GB" w:eastAsia="en-GB"/>
        </w:rPr>
        <w:t xml:space="preserve"> (5 hours)</w:t>
      </w:r>
    </w:p>
    <w:p w14:paraId="7D6671CD" w14:textId="24DEDBE4" w:rsidR="008428D3" w:rsidRDefault="003639B9" w:rsidP="00761563">
      <w:pPr>
        <w:numPr>
          <w:ilvl w:val="0"/>
          <w:numId w:val="3"/>
        </w:numPr>
        <w:ind w:left="786"/>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Protecting the spinal cord</w:t>
      </w:r>
    </w:p>
    <w:p w14:paraId="508831D3" w14:textId="3A380020" w:rsidR="008428D3" w:rsidRPr="008428D3" w:rsidRDefault="008428D3" w:rsidP="008428D3">
      <w:pPr>
        <w:numPr>
          <w:ilvl w:val="0"/>
          <w:numId w:val="3"/>
        </w:numPr>
        <w:ind w:left="786"/>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Monitoring of Vital Signs</w:t>
      </w:r>
    </w:p>
    <w:p w14:paraId="143DDA4A" w14:textId="1BC9B985" w:rsidR="003639B9" w:rsidRDefault="008428D3" w:rsidP="00761563">
      <w:pPr>
        <w:numPr>
          <w:ilvl w:val="0"/>
          <w:numId w:val="3"/>
        </w:numPr>
        <w:ind w:left="786"/>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Acute</w:t>
      </w:r>
      <w:r w:rsidR="003639B9">
        <w:rPr>
          <w:rFonts w:ascii="Arial" w:eastAsia="Times New Roman" w:hAnsi="Arial" w:cs="Arial"/>
          <w:color w:val="000000"/>
          <w:sz w:val="22"/>
          <w:szCs w:val="22"/>
          <w:lang w:val="en-GB" w:eastAsia="en-GB"/>
        </w:rPr>
        <w:t xml:space="preserve"> manag</w:t>
      </w:r>
      <w:r>
        <w:rPr>
          <w:rFonts w:ascii="Arial" w:eastAsia="Times New Roman" w:hAnsi="Arial" w:cs="Arial"/>
          <w:color w:val="000000"/>
          <w:sz w:val="22"/>
          <w:szCs w:val="22"/>
          <w:lang w:val="en-GB" w:eastAsia="en-GB"/>
        </w:rPr>
        <w:t>ement of</w:t>
      </w:r>
      <w:r w:rsidR="003639B9">
        <w:rPr>
          <w:rFonts w:ascii="Arial" w:eastAsia="Times New Roman" w:hAnsi="Arial" w:cs="Arial"/>
          <w:color w:val="000000"/>
          <w:sz w:val="22"/>
          <w:szCs w:val="22"/>
          <w:lang w:val="en-GB" w:eastAsia="en-GB"/>
        </w:rPr>
        <w:t xml:space="preserve"> bladder, bowels, skin</w:t>
      </w:r>
      <w:r>
        <w:rPr>
          <w:rFonts w:ascii="Arial" w:eastAsia="Times New Roman" w:hAnsi="Arial" w:cs="Arial"/>
          <w:color w:val="000000"/>
          <w:sz w:val="22"/>
          <w:szCs w:val="22"/>
          <w:lang w:val="en-GB" w:eastAsia="en-GB"/>
        </w:rPr>
        <w:t>.</w:t>
      </w:r>
    </w:p>
    <w:p w14:paraId="2575C30D" w14:textId="44142A8C" w:rsidR="003639B9" w:rsidRDefault="003639B9" w:rsidP="00761563">
      <w:pPr>
        <w:numPr>
          <w:ilvl w:val="0"/>
          <w:numId w:val="3"/>
        </w:numPr>
        <w:ind w:left="786"/>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Determining the extent of injury: </w:t>
      </w:r>
    </w:p>
    <w:p w14:paraId="076D5392" w14:textId="3505008F" w:rsidR="00761563" w:rsidRDefault="00761563" w:rsidP="003639B9">
      <w:pPr>
        <w:pStyle w:val="ListParagraph"/>
        <w:numPr>
          <w:ilvl w:val="0"/>
          <w:numId w:val="32"/>
        </w:numPr>
        <w:textAlignment w:val="baseline"/>
        <w:rPr>
          <w:rFonts w:ascii="Arial" w:eastAsia="Times New Roman" w:hAnsi="Arial" w:cs="Arial"/>
          <w:color w:val="000000"/>
          <w:sz w:val="22"/>
          <w:szCs w:val="22"/>
          <w:lang w:val="en-GB" w:eastAsia="en-GB"/>
        </w:rPr>
      </w:pPr>
      <w:r w:rsidRPr="003639B9">
        <w:rPr>
          <w:rFonts w:ascii="Arial" w:eastAsia="Times New Roman" w:hAnsi="Arial" w:cs="Arial"/>
          <w:color w:val="000000"/>
          <w:sz w:val="22"/>
          <w:szCs w:val="22"/>
          <w:lang w:val="en-GB" w:eastAsia="en-GB"/>
        </w:rPr>
        <w:t>ASIA (American Spinal Injury Association)/ISNCSCI (International Standards for Neurological Classification of SCI) </w:t>
      </w:r>
    </w:p>
    <w:p w14:paraId="5CF97A5E" w14:textId="77777777" w:rsidR="003639B9" w:rsidRPr="00761563" w:rsidRDefault="003639B9" w:rsidP="003639B9">
      <w:pPr>
        <w:numPr>
          <w:ilvl w:val="0"/>
          <w:numId w:val="3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Muscle strength:  standard muscle chart (MRC,1978) Oxford grading scale </w:t>
      </w:r>
    </w:p>
    <w:p w14:paraId="29768C6D" w14:textId="77777777" w:rsidR="003639B9" w:rsidRPr="00761563" w:rsidRDefault="003639B9" w:rsidP="003639B9">
      <w:pPr>
        <w:numPr>
          <w:ilvl w:val="0"/>
          <w:numId w:val="3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Sensory, especially pin prick sensation (ASIA).</w:t>
      </w:r>
    </w:p>
    <w:p w14:paraId="1BF339B4" w14:textId="1169AE9C" w:rsidR="003639B9" w:rsidRDefault="003639B9" w:rsidP="003639B9">
      <w:pPr>
        <w:numPr>
          <w:ilvl w:val="0"/>
          <w:numId w:val="3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Completed ASIA charts to classify SCI</w:t>
      </w:r>
    </w:p>
    <w:p w14:paraId="469E7CF6" w14:textId="6B0758E8" w:rsidR="003639B9" w:rsidRDefault="003639B9" w:rsidP="008428D3">
      <w:pPr>
        <w:numPr>
          <w:ilvl w:val="0"/>
          <w:numId w:val="32"/>
        </w:numPr>
        <w:textAlignment w:val="baseline"/>
        <w:rPr>
          <w:rFonts w:ascii="Arial" w:eastAsia="Times New Roman" w:hAnsi="Arial" w:cs="Arial"/>
          <w:color w:val="000000"/>
          <w:sz w:val="22"/>
          <w:szCs w:val="22"/>
          <w:lang w:val="en-GB" w:eastAsia="en-GB"/>
        </w:rPr>
      </w:pPr>
      <w:r w:rsidRPr="008428D3">
        <w:rPr>
          <w:rFonts w:ascii="Arial" w:eastAsia="Times New Roman" w:hAnsi="Arial" w:cs="Arial"/>
          <w:color w:val="000000"/>
          <w:sz w:val="22"/>
          <w:szCs w:val="22"/>
          <w:lang w:val="en-GB" w:eastAsia="en-GB"/>
        </w:rPr>
        <w:t>O</w:t>
      </w:r>
      <w:r w:rsidR="00761563" w:rsidRPr="00761563">
        <w:rPr>
          <w:rFonts w:ascii="Arial" w:eastAsia="Times New Roman" w:hAnsi="Arial" w:cs="Arial"/>
          <w:color w:val="000000"/>
          <w:sz w:val="22"/>
          <w:szCs w:val="22"/>
          <w:lang w:val="en-GB" w:eastAsia="en-GB"/>
        </w:rPr>
        <w:t>nline training: Questions from online training</w:t>
      </w:r>
    </w:p>
    <w:p w14:paraId="13EAB478" w14:textId="26D180AE" w:rsidR="00AE1593" w:rsidRPr="00761563" w:rsidRDefault="00AE1593" w:rsidP="00AE1593">
      <w:pPr>
        <w:numPr>
          <w:ilvl w:val="0"/>
          <w:numId w:val="3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Reflexes</w:t>
      </w:r>
    </w:p>
    <w:p w14:paraId="0B293F08" w14:textId="71A2E1C9" w:rsidR="00761563" w:rsidRPr="008428D3" w:rsidRDefault="00761563" w:rsidP="00761563">
      <w:pPr>
        <w:numPr>
          <w:ilvl w:val="0"/>
          <w:numId w:val="4"/>
        </w:numPr>
        <w:ind w:left="786" w:right="-466"/>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Classification</w:t>
      </w:r>
      <w:r w:rsidR="003639B9">
        <w:rPr>
          <w:rFonts w:ascii="Arial" w:eastAsia="Times New Roman" w:hAnsi="Arial" w:cs="Arial"/>
          <w:color w:val="000000"/>
          <w:lang w:val="en-GB" w:eastAsia="en-GB"/>
        </w:rPr>
        <w:t>: level of injury, extent (complete v incomplete</w:t>
      </w:r>
      <w:r w:rsidR="00C25E6A">
        <w:rPr>
          <w:rFonts w:ascii="Arial" w:eastAsia="Times New Roman" w:hAnsi="Arial" w:cs="Arial"/>
          <w:color w:val="000000"/>
          <w:lang w:val="en-GB" w:eastAsia="en-GB"/>
        </w:rPr>
        <w:t>), cauda equina syndrome</w:t>
      </w:r>
    </w:p>
    <w:p w14:paraId="4B2EB57B" w14:textId="77777777" w:rsidR="008428D3" w:rsidRPr="008428D3" w:rsidRDefault="008428D3" w:rsidP="00761563">
      <w:pPr>
        <w:numPr>
          <w:ilvl w:val="0"/>
          <w:numId w:val="4"/>
        </w:numPr>
        <w:ind w:left="786" w:right="-466"/>
        <w:textAlignment w:val="baseline"/>
        <w:rPr>
          <w:rFonts w:ascii="Arial" w:eastAsia="Times New Roman" w:hAnsi="Arial" w:cs="Arial"/>
          <w:color w:val="000000"/>
          <w:sz w:val="22"/>
          <w:szCs w:val="22"/>
          <w:lang w:val="en-GB" w:eastAsia="en-GB"/>
        </w:rPr>
      </w:pPr>
      <w:r>
        <w:rPr>
          <w:rFonts w:ascii="Arial" w:eastAsia="Times New Roman" w:hAnsi="Arial" w:cs="Arial"/>
          <w:color w:val="000000"/>
          <w:lang w:val="en-GB" w:eastAsia="en-GB"/>
        </w:rPr>
        <w:t>Principles of acute treatment: conservative/ surgical management.</w:t>
      </w:r>
    </w:p>
    <w:p w14:paraId="10BCBF9A" w14:textId="71D696BB" w:rsidR="008428D3" w:rsidRPr="008428D3" w:rsidRDefault="008428D3" w:rsidP="00761563">
      <w:pPr>
        <w:numPr>
          <w:ilvl w:val="0"/>
          <w:numId w:val="4"/>
        </w:numPr>
        <w:ind w:left="786" w:right="-466"/>
        <w:textAlignment w:val="baseline"/>
        <w:rPr>
          <w:rFonts w:ascii="Arial" w:eastAsia="Times New Roman" w:hAnsi="Arial" w:cs="Arial"/>
          <w:color w:val="000000"/>
          <w:sz w:val="22"/>
          <w:szCs w:val="22"/>
          <w:lang w:val="en-GB" w:eastAsia="en-GB"/>
        </w:rPr>
      </w:pPr>
      <w:r>
        <w:rPr>
          <w:rFonts w:ascii="Arial" w:eastAsia="Times New Roman" w:hAnsi="Arial" w:cs="Arial"/>
          <w:color w:val="000000"/>
          <w:lang w:val="en-GB" w:eastAsia="en-GB"/>
        </w:rPr>
        <w:t xml:space="preserve">Management of pain </w:t>
      </w:r>
    </w:p>
    <w:p w14:paraId="7015FA43" w14:textId="77777777" w:rsidR="00C25E6A" w:rsidRDefault="00C25E6A" w:rsidP="00C25E6A">
      <w:pPr>
        <w:ind w:left="786"/>
        <w:textAlignment w:val="baseline"/>
        <w:rPr>
          <w:rFonts w:ascii="Arial" w:eastAsia="Times New Roman" w:hAnsi="Arial" w:cs="Arial"/>
          <w:color w:val="000000"/>
          <w:sz w:val="22"/>
          <w:szCs w:val="22"/>
          <w:lang w:val="en-GB" w:eastAsia="en-GB"/>
        </w:rPr>
      </w:pPr>
    </w:p>
    <w:p w14:paraId="769B368C" w14:textId="3B887EC3" w:rsidR="00C25E6A" w:rsidRDefault="00C25E6A" w:rsidP="00C25E6A">
      <w:pPr>
        <w:textAlignment w:val="baseline"/>
        <w:rPr>
          <w:rFonts w:ascii="Arial" w:eastAsia="Times New Roman" w:hAnsi="Arial" w:cs="Arial"/>
          <w:color w:val="000000"/>
          <w:sz w:val="22"/>
          <w:szCs w:val="22"/>
          <w:lang w:val="en-GB" w:eastAsia="en-GB"/>
        </w:rPr>
      </w:pPr>
    </w:p>
    <w:p w14:paraId="53137AC6" w14:textId="32D8BE55" w:rsidR="008428D3" w:rsidRDefault="008428D3" w:rsidP="00C25E6A">
      <w:pPr>
        <w:rPr>
          <w:rFonts w:ascii="Arial" w:eastAsia="Times New Roman" w:hAnsi="Arial" w:cs="Arial"/>
          <w:b/>
          <w:bCs/>
          <w:color w:val="000000"/>
          <w:sz w:val="22"/>
          <w:szCs w:val="22"/>
          <w:lang w:val="en-GB" w:eastAsia="en-GB"/>
        </w:rPr>
      </w:pPr>
      <w:r>
        <w:rPr>
          <w:rFonts w:ascii="Arial" w:eastAsia="Times New Roman" w:hAnsi="Arial" w:cs="Arial"/>
          <w:b/>
          <w:bCs/>
          <w:color w:val="000000"/>
          <w:sz w:val="22"/>
          <w:szCs w:val="22"/>
          <w:lang w:val="en-GB" w:eastAsia="en-GB"/>
        </w:rPr>
        <w:t>Acute Rehabilitation:</w:t>
      </w:r>
    </w:p>
    <w:p w14:paraId="400AA137" w14:textId="72D788C1" w:rsidR="008428D3" w:rsidRDefault="008428D3" w:rsidP="00C25E6A">
      <w:pPr>
        <w:rPr>
          <w:rFonts w:ascii="Arial" w:eastAsia="Times New Roman" w:hAnsi="Arial" w:cs="Arial"/>
          <w:b/>
          <w:bCs/>
          <w:color w:val="000000"/>
          <w:sz w:val="22"/>
          <w:szCs w:val="22"/>
          <w:lang w:val="en-GB" w:eastAsia="en-GB"/>
        </w:rPr>
      </w:pPr>
    </w:p>
    <w:p w14:paraId="3A3122DA" w14:textId="2CCC4087" w:rsidR="008428D3" w:rsidRPr="008428D3" w:rsidRDefault="008428D3" w:rsidP="008428D3">
      <w:pPr>
        <w:numPr>
          <w:ilvl w:val="0"/>
          <w:numId w:val="4"/>
        </w:numPr>
        <w:ind w:left="786" w:right="-466"/>
        <w:textAlignment w:val="baseline"/>
        <w:rPr>
          <w:rFonts w:ascii="Arial" w:eastAsia="Times New Roman" w:hAnsi="Arial" w:cs="Arial"/>
          <w:color w:val="000000"/>
          <w:sz w:val="22"/>
          <w:szCs w:val="22"/>
          <w:lang w:val="en-GB" w:eastAsia="en-GB"/>
        </w:rPr>
      </w:pPr>
      <w:r>
        <w:rPr>
          <w:rFonts w:ascii="Arial" w:eastAsia="Times New Roman" w:hAnsi="Arial" w:cs="Arial"/>
          <w:color w:val="000000"/>
          <w:lang w:val="en-GB" w:eastAsia="en-GB"/>
        </w:rPr>
        <w:t>Acute nursing</w:t>
      </w:r>
      <w:r>
        <w:rPr>
          <w:rFonts w:ascii="Arial" w:eastAsia="Times New Roman" w:hAnsi="Arial" w:cs="Arial"/>
          <w:color w:val="000000"/>
          <w:lang w:val="en-GB" w:eastAsia="en-GB"/>
        </w:rPr>
        <w:t>: bladder. bowels, skin</w:t>
      </w:r>
      <w:r>
        <w:rPr>
          <w:rFonts w:ascii="Arial" w:eastAsia="Times New Roman" w:hAnsi="Arial" w:cs="Arial"/>
          <w:color w:val="000000"/>
          <w:lang w:val="en-GB" w:eastAsia="en-GB"/>
        </w:rPr>
        <w:t xml:space="preserve"> </w:t>
      </w:r>
    </w:p>
    <w:p w14:paraId="07C77DC6" w14:textId="1028A6EC" w:rsidR="008428D3" w:rsidRPr="008428D3" w:rsidRDefault="008428D3" w:rsidP="008428D3">
      <w:pPr>
        <w:numPr>
          <w:ilvl w:val="0"/>
          <w:numId w:val="4"/>
        </w:numPr>
        <w:ind w:left="786" w:right="-466"/>
        <w:textAlignment w:val="baseline"/>
        <w:rPr>
          <w:rFonts w:ascii="Arial" w:eastAsia="Times New Roman" w:hAnsi="Arial" w:cs="Arial"/>
          <w:color w:val="000000"/>
          <w:sz w:val="22"/>
          <w:szCs w:val="22"/>
          <w:lang w:val="en-GB" w:eastAsia="en-GB"/>
        </w:rPr>
      </w:pPr>
      <w:r>
        <w:rPr>
          <w:rFonts w:ascii="Arial" w:eastAsia="Times New Roman" w:hAnsi="Arial" w:cs="Arial"/>
          <w:color w:val="000000"/>
          <w:lang w:val="en-GB" w:eastAsia="en-GB"/>
        </w:rPr>
        <w:t>T</w:t>
      </w:r>
      <w:r>
        <w:rPr>
          <w:rFonts w:ascii="Arial" w:eastAsia="Times New Roman" w:hAnsi="Arial" w:cs="Arial"/>
          <w:color w:val="000000"/>
          <w:lang w:val="en-GB" w:eastAsia="en-GB"/>
        </w:rPr>
        <w:t>herapy care</w:t>
      </w:r>
      <w:r>
        <w:rPr>
          <w:rFonts w:ascii="Arial" w:eastAsia="Times New Roman" w:hAnsi="Arial" w:cs="Arial"/>
          <w:color w:val="000000"/>
          <w:lang w:val="en-GB" w:eastAsia="en-GB"/>
        </w:rPr>
        <w:t>: joints, respiratory</w:t>
      </w:r>
    </w:p>
    <w:p w14:paraId="19FAC1E5" w14:textId="77777777" w:rsidR="00C25E6A" w:rsidRPr="00761563" w:rsidRDefault="00C25E6A" w:rsidP="00C25E6A">
      <w:pPr>
        <w:numPr>
          <w:ilvl w:val="0"/>
          <w:numId w:val="7"/>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Respiratory status (including cough) (FVC (Forced Vital Capacity)/PCF/MAC)</w:t>
      </w:r>
    </w:p>
    <w:p w14:paraId="7C70806F" w14:textId="6390D061" w:rsidR="00C25E6A" w:rsidRPr="00761563" w:rsidRDefault="00C25E6A" w:rsidP="00C25E6A">
      <w:pPr>
        <w:numPr>
          <w:ilvl w:val="0"/>
          <w:numId w:val="7"/>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Pre-existing respiratory conditions and influences on SCI</w:t>
      </w:r>
    </w:p>
    <w:p w14:paraId="02FC2501" w14:textId="77777777" w:rsidR="00C25E6A" w:rsidRPr="00761563" w:rsidRDefault="00C25E6A" w:rsidP="00C25E6A">
      <w:pPr>
        <w:numPr>
          <w:ilvl w:val="0"/>
          <w:numId w:val="7"/>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Equipment- Lung volume recruitment bags, Cough Assist</w:t>
      </w:r>
    </w:p>
    <w:p w14:paraId="7E73D9E0" w14:textId="77777777" w:rsidR="00C25E6A" w:rsidRPr="00761563" w:rsidRDefault="00C25E6A" w:rsidP="00C25E6A">
      <w:pPr>
        <w:textAlignment w:val="baseline"/>
        <w:rPr>
          <w:rFonts w:ascii="Arial" w:eastAsia="Times New Roman" w:hAnsi="Arial" w:cs="Arial"/>
          <w:color w:val="000000"/>
          <w:sz w:val="22"/>
          <w:szCs w:val="22"/>
          <w:lang w:val="en-GB" w:eastAsia="en-GB"/>
        </w:rPr>
      </w:pPr>
    </w:p>
    <w:p w14:paraId="6884C158" w14:textId="0F617615" w:rsidR="00761563" w:rsidRPr="00761563" w:rsidRDefault="008428D3" w:rsidP="00761563">
      <w:pPr>
        <w:rPr>
          <w:rFonts w:ascii="Bookman Old Style" w:eastAsia="Times New Roman" w:hAnsi="Bookman Old Style" w:cs="Times New Roman"/>
          <w:b/>
          <w:bCs/>
          <w:sz w:val="22"/>
          <w:szCs w:val="22"/>
          <w:lang w:val="en-GB" w:eastAsia="en-GB"/>
        </w:rPr>
      </w:pPr>
      <w:r w:rsidRPr="008428D3">
        <w:rPr>
          <w:rFonts w:ascii="Bookman Old Style" w:eastAsia="Times New Roman" w:hAnsi="Bookman Old Style" w:cs="Times New Roman"/>
          <w:b/>
          <w:bCs/>
          <w:sz w:val="22"/>
          <w:szCs w:val="22"/>
          <w:lang w:val="en-GB" w:eastAsia="en-GB"/>
        </w:rPr>
        <w:t>Post-acute management:</w:t>
      </w:r>
    </w:p>
    <w:p w14:paraId="6A249705" w14:textId="4AD77A3F" w:rsidR="00761563" w:rsidRDefault="00761563" w:rsidP="00761563">
      <w:pPr>
        <w:numPr>
          <w:ilvl w:val="0"/>
          <w:numId w:val="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Tone: Modified Ashworth Scale, Penn spasm scale (Bohannon &amp; Smith, 1987)</w:t>
      </w:r>
    </w:p>
    <w:p w14:paraId="47799276" w14:textId="6655FB87" w:rsidR="00AE1593" w:rsidRPr="00761563" w:rsidRDefault="00AE1593" w:rsidP="00761563">
      <w:pPr>
        <w:numPr>
          <w:ilvl w:val="0"/>
          <w:numId w:val="6"/>
        </w:numPr>
        <w:textAlignment w:val="baseline"/>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Range of Movement: </w:t>
      </w:r>
    </w:p>
    <w:p w14:paraId="79F060F2" w14:textId="77777777" w:rsidR="00761563" w:rsidRPr="00761563" w:rsidRDefault="00761563" w:rsidP="00761563">
      <w:pPr>
        <w:numPr>
          <w:ilvl w:val="0"/>
          <w:numId w:val="8"/>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Spinal fractures- Spinal stability /precautions</w:t>
      </w:r>
    </w:p>
    <w:p w14:paraId="15C4223F" w14:textId="77777777" w:rsidR="00761563" w:rsidRPr="00761563" w:rsidRDefault="00761563" w:rsidP="00761563">
      <w:pPr>
        <w:numPr>
          <w:ilvl w:val="0"/>
          <w:numId w:val="8"/>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 xml:space="preserve">Pre-morbid </w:t>
      </w:r>
      <w:proofErr w:type="spellStart"/>
      <w:r w:rsidRPr="00761563">
        <w:rPr>
          <w:rFonts w:ascii="Arial" w:eastAsia="Times New Roman" w:hAnsi="Arial" w:cs="Arial"/>
          <w:color w:val="000000"/>
          <w:sz w:val="22"/>
          <w:szCs w:val="22"/>
          <w:lang w:val="en-GB" w:eastAsia="en-GB"/>
        </w:rPr>
        <w:t>musculo</w:t>
      </w:r>
      <w:proofErr w:type="spellEnd"/>
      <w:r w:rsidRPr="00761563">
        <w:rPr>
          <w:rFonts w:ascii="Arial" w:eastAsia="Times New Roman" w:hAnsi="Arial" w:cs="Arial"/>
          <w:color w:val="000000"/>
          <w:sz w:val="22"/>
          <w:szCs w:val="22"/>
          <w:lang w:val="en-GB" w:eastAsia="en-GB"/>
        </w:rPr>
        <w:t>-skeletal problems</w:t>
      </w:r>
    </w:p>
    <w:p w14:paraId="206287F5" w14:textId="77777777" w:rsidR="00761563" w:rsidRPr="00761563" w:rsidRDefault="00761563" w:rsidP="00761563">
      <w:pPr>
        <w:numPr>
          <w:ilvl w:val="0"/>
          <w:numId w:val="8"/>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Joint ranges</w:t>
      </w:r>
    </w:p>
    <w:p w14:paraId="7F0676E6" w14:textId="77777777" w:rsidR="00761563" w:rsidRPr="00761563" w:rsidRDefault="00761563" w:rsidP="00761563">
      <w:pPr>
        <w:numPr>
          <w:ilvl w:val="0"/>
          <w:numId w:val="8"/>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Associated injuries/ HO</w:t>
      </w:r>
    </w:p>
    <w:p w14:paraId="360C5EE6" w14:textId="77777777" w:rsidR="00761563" w:rsidRPr="00761563" w:rsidRDefault="00761563" w:rsidP="00761563">
      <w:pPr>
        <w:numPr>
          <w:ilvl w:val="0"/>
          <w:numId w:val="9"/>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lastRenderedPageBreak/>
        <w:t xml:space="preserve">Splinting </w:t>
      </w:r>
      <w:proofErr w:type="gramStart"/>
      <w:r w:rsidRPr="00761563">
        <w:rPr>
          <w:rFonts w:ascii="Arial" w:eastAsia="Times New Roman" w:hAnsi="Arial" w:cs="Arial"/>
          <w:color w:val="000000"/>
          <w:sz w:val="22"/>
          <w:szCs w:val="22"/>
          <w:lang w:val="en-GB" w:eastAsia="en-GB"/>
        </w:rPr>
        <w:t>minimise</w:t>
      </w:r>
      <w:proofErr w:type="gramEnd"/>
      <w:r w:rsidRPr="00761563">
        <w:rPr>
          <w:rFonts w:ascii="Arial" w:eastAsia="Times New Roman" w:hAnsi="Arial" w:cs="Arial"/>
          <w:color w:val="000000"/>
          <w:sz w:val="22"/>
          <w:szCs w:val="22"/>
          <w:lang w:val="en-GB" w:eastAsia="en-GB"/>
        </w:rPr>
        <w:t xml:space="preserve"> muscle imbalance and maintains joint ROM</w:t>
      </w:r>
    </w:p>
    <w:p w14:paraId="13A17573"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Spasticity Management (5 hours)</w:t>
      </w:r>
    </w:p>
    <w:p w14:paraId="342372BA" w14:textId="77777777" w:rsidR="00761563" w:rsidRPr="00761563" w:rsidRDefault="00761563" w:rsidP="00761563">
      <w:pPr>
        <w:numPr>
          <w:ilvl w:val="0"/>
          <w:numId w:val="10"/>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Medication</w:t>
      </w:r>
    </w:p>
    <w:p w14:paraId="4EF51B04" w14:textId="77777777" w:rsidR="00761563" w:rsidRPr="00761563" w:rsidRDefault="00761563" w:rsidP="00761563">
      <w:pPr>
        <w:numPr>
          <w:ilvl w:val="0"/>
          <w:numId w:val="10"/>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Splinting</w:t>
      </w:r>
    </w:p>
    <w:p w14:paraId="2C1A534D" w14:textId="77777777" w:rsidR="00761563" w:rsidRPr="00761563" w:rsidRDefault="00761563" w:rsidP="00761563">
      <w:pPr>
        <w:numPr>
          <w:ilvl w:val="0"/>
          <w:numId w:val="10"/>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Positioning</w:t>
      </w:r>
    </w:p>
    <w:p w14:paraId="08FA8B91" w14:textId="77777777" w:rsidR="00761563" w:rsidRPr="00761563" w:rsidRDefault="00761563" w:rsidP="00761563">
      <w:pPr>
        <w:numPr>
          <w:ilvl w:val="0"/>
          <w:numId w:val="10"/>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Botulinum toxin-19</w:t>
      </w:r>
    </w:p>
    <w:p w14:paraId="0EC8DDF2" w14:textId="77777777" w:rsidR="00761563" w:rsidRPr="00761563" w:rsidRDefault="00761563" w:rsidP="00761563">
      <w:pPr>
        <w:numPr>
          <w:ilvl w:val="0"/>
          <w:numId w:val="10"/>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FES</w:t>
      </w:r>
    </w:p>
    <w:p w14:paraId="4AF73D18" w14:textId="77777777" w:rsidR="00761563" w:rsidRPr="00761563" w:rsidRDefault="00761563" w:rsidP="00761563">
      <w:pPr>
        <w:rPr>
          <w:rFonts w:ascii="Times New Roman" w:eastAsia="Times New Roman" w:hAnsi="Times New Roman" w:cs="Times New Roman"/>
          <w:lang w:val="en-GB" w:eastAsia="en-GB"/>
        </w:rPr>
      </w:pPr>
    </w:p>
    <w:p w14:paraId="09EF93B2"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Tissue viability/Skin care (5 hours)</w:t>
      </w:r>
    </w:p>
    <w:p w14:paraId="4701BC33" w14:textId="77777777" w:rsidR="00761563" w:rsidRPr="00761563" w:rsidRDefault="00761563" w:rsidP="00761563">
      <w:pPr>
        <w:numPr>
          <w:ilvl w:val="0"/>
          <w:numId w:val="1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Positioning- frogging, prone lying, sleep positions, turning</w:t>
      </w:r>
    </w:p>
    <w:p w14:paraId="289DD4A2" w14:textId="77777777" w:rsidR="00761563" w:rsidRPr="00761563" w:rsidRDefault="00761563" w:rsidP="00761563">
      <w:pPr>
        <w:numPr>
          <w:ilvl w:val="0"/>
          <w:numId w:val="1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Skin checks, clothing</w:t>
      </w:r>
    </w:p>
    <w:p w14:paraId="49F3181A" w14:textId="77777777" w:rsidR="00761563" w:rsidRPr="00761563" w:rsidRDefault="00761563" w:rsidP="00761563">
      <w:pPr>
        <w:numPr>
          <w:ilvl w:val="0"/>
          <w:numId w:val="1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Seating/cushions</w:t>
      </w:r>
    </w:p>
    <w:p w14:paraId="0DF081B4" w14:textId="77777777" w:rsidR="00761563" w:rsidRPr="00761563" w:rsidRDefault="00761563" w:rsidP="00761563">
      <w:pPr>
        <w:numPr>
          <w:ilvl w:val="0"/>
          <w:numId w:val="1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Pressure relief</w:t>
      </w:r>
    </w:p>
    <w:p w14:paraId="5EAC8B37" w14:textId="77777777" w:rsidR="00761563" w:rsidRPr="00761563" w:rsidRDefault="00761563" w:rsidP="00761563">
      <w:pPr>
        <w:numPr>
          <w:ilvl w:val="0"/>
          <w:numId w:val="1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Oedema management</w:t>
      </w:r>
    </w:p>
    <w:p w14:paraId="1C6598FF" w14:textId="77777777" w:rsidR="00761563" w:rsidRPr="00761563" w:rsidRDefault="00761563" w:rsidP="00761563">
      <w:pPr>
        <w:numPr>
          <w:ilvl w:val="0"/>
          <w:numId w:val="11"/>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Education</w:t>
      </w:r>
    </w:p>
    <w:p w14:paraId="00AB2437" w14:textId="77777777" w:rsidR="00761563" w:rsidRPr="00761563" w:rsidRDefault="00761563" w:rsidP="00761563">
      <w:pPr>
        <w:rPr>
          <w:rFonts w:ascii="Times New Roman" w:eastAsia="Times New Roman" w:hAnsi="Times New Roman" w:cs="Times New Roman"/>
          <w:lang w:val="en-GB" w:eastAsia="en-GB"/>
        </w:rPr>
      </w:pPr>
    </w:p>
    <w:p w14:paraId="40990096" w14:textId="77777777" w:rsidR="00761563" w:rsidRPr="00761563" w:rsidRDefault="00761563" w:rsidP="00761563">
      <w:pPr>
        <w:ind w:left="72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Bladder Management (5 hours)</w:t>
      </w:r>
    </w:p>
    <w:p w14:paraId="48B85395" w14:textId="77777777" w:rsidR="00761563" w:rsidRPr="00761563" w:rsidRDefault="00761563" w:rsidP="00761563">
      <w:pPr>
        <w:numPr>
          <w:ilvl w:val="0"/>
          <w:numId w:val="12"/>
        </w:numPr>
        <w:textAlignment w:val="baseline"/>
        <w:rPr>
          <w:rFonts w:ascii="Arial" w:eastAsia="Times New Roman" w:hAnsi="Arial" w:cs="Arial"/>
          <w:b/>
          <w:bCs/>
          <w:color w:val="000000"/>
          <w:sz w:val="22"/>
          <w:szCs w:val="22"/>
          <w:lang w:val="en-GB" w:eastAsia="en-GB"/>
        </w:rPr>
      </w:pPr>
      <w:r w:rsidRPr="00761563">
        <w:rPr>
          <w:rFonts w:ascii="Arial" w:eastAsia="Times New Roman" w:hAnsi="Arial" w:cs="Arial"/>
          <w:color w:val="000000"/>
          <w:sz w:val="22"/>
          <w:szCs w:val="22"/>
          <w:lang w:val="en-GB" w:eastAsia="en-GB"/>
        </w:rPr>
        <w:t>Self-intermittent catheterisation</w:t>
      </w:r>
    </w:p>
    <w:p w14:paraId="626B5F4E" w14:textId="77777777" w:rsidR="00761563" w:rsidRPr="00761563" w:rsidRDefault="00761563" w:rsidP="00761563">
      <w:pPr>
        <w:numPr>
          <w:ilvl w:val="0"/>
          <w:numId w:val="1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SPC (Supra Pubic Catheter)</w:t>
      </w:r>
    </w:p>
    <w:p w14:paraId="4C342DEB" w14:textId="77777777" w:rsidR="00761563" w:rsidRPr="00761563" w:rsidRDefault="00761563" w:rsidP="00761563">
      <w:pPr>
        <w:numPr>
          <w:ilvl w:val="0"/>
          <w:numId w:val="1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Bladder assessment and medication</w:t>
      </w:r>
    </w:p>
    <w:p w14:paraId="08D27082" w14:textId="77777777" w:rsidR="00761563" w:rsidRPr="00761563" w:rsidRDefault="00761563" w:rsidP="00761563">
      <w:pPr>
        <w:numPr>
          <w:ilvl w:val="0"/>
          <w:numId w:val="12"/>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Education</w:t>
      </w:r>
    </w:p>
    <w:p w14:paraId="0C32E06E" w14:textId="77777777" w:rsidR="00761563" w:rsidRPr="00761563" w:rsidRDefault="00761563" w:rsidP="00761563">
      <w:pPr>
        <w:rPr>
          <w:rFonts w:ascii="Times New Roman" w:eastAsia="Times New Roman" w:hAnsi="Times New Roman" w:cs="Times New Roman"/>
          <w:lang w:val="en-GB" w:eastAsia="en-GB"/>
        </w:rPr>
      </w:pPr>
    </w:p>
    <w:p w14:paraId="16D88E17" w14:textId="77777777" w:rsidR="00761563" w:rsidRPr="00761563" w:rsidRDefault="00761563" w:rsidP="00761563">
      <w:pPr>
        <w:ind w:left="72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Bowel Management (5 hours)</w:t>
      </w:r>
    </w:p>
    <w:p w14:paraId="0CCFCFB1" w14:textId="77777777" w:rsidR="00761563" w:rsidRPr="00761563" w:rsidRDefault="00761563" w:rsidP="00761563">
      <w:pPr>
        <w:rPr>
          <w:rFonts w:ascii="Times New Roman" w:eastAsia="Times New Roman" w:hAnsi="Times New Roman" w:cs="Times New Roman"/>
          <w:lang w:val="en-GB" w:eastAsia="en-GB"/>
        </w:rPr>
      </w:pPr>
      <w:r w:rsidRPr="00761563">
        <w:rPr>
          <w:rFonts w:ascii="Times New Roman" w:eastAsia="Times New Roman" w:hAnsi="Times New Roman" w:cs="Times New Roman"/>
          <w:lang w:val="en-GB" w:eastAsia="en-GB"/>
        </w:rPr>
        <w:br/>
      </w:r>
    </w:p>
    <w:p w14:paraId="1B5F69C8" w14:textId="77777777" w:rsidR="00761563" w:rsidRPr="00761563" w:rsidRDefault="00761563" w:rsidP="00761563">
      <w:pPr>
        <w:numPr>
          <w:ilvl w:val="0"/>
          <w:numId w:val="13"/>
        </w:numPr>
        <w:textAlignment w:val="baseline"/>
        <w:rPr>
          <w:rFonts w:ascii="Arial" w:eastAsia="Times New Roman" w:hAnsi="Arial" w:cs="Arial"/>
          <w:b/>
          <w:bCs/>
          <w:color w:val="000000"/>
          <w:sz w:val="22"/>
          <w:szCs w:val="22"/>
          <w:lang w:val="en-GB" w:eastAsia="en-GB"/>
        </w:rPr>
      </w:pPr>
      <w:r w:rsidRPr="00761563">
        <w:rPr>
          <w:rFonts w:ascii="Arial" w:eastAsia="Times New Roman" w:hAnsi="Arial" w:cs="Arial"/>
          <w:color w:val="000000"/>
          <w:sz w:val="22"/>
          <w:szCs w:val="22"/>
          <w:lang w:val="en-GB" w:eastAsia="en-GB"/>
        </w:rPr>
        <w:t>Routine - MASCIP bowel guidelines (</w:t>
      </w:r>
      <w:r w:rsidRPr="00761563">
        <w:rPr>
          <w:rFonts w:ascii="Arial" w:eastAsia="Times New Roman" w:hAnsi="Arial" w:cs="Arial"/>
          <w:b/>
          <w:bCs/>
          <w:color w:val="000000"/>
          <w:sz w:val="22"/>
          <w:szCs w:val="22"/>
          <w:lang w:val="en-GB" w:eastAsia="en-GB"/>
        </w:rPr>
        <w:t>M</w:t>
      </w:r>
      <w:r w:rsidRPr="00761563">
        <w:rPr>
          <w:rFonts w:ascii="Arial" w:eastAsia="Times New Roman" w:hAnsi="Arial" w:cs="Arial"/>
          <w:color w:val="000000"/>
          <w:sz w:val="22"/>
          <w:szCs w:val="22"/>
          <w:lang w:val="en-GB" w:eastAsia="en-GB"/>
        </w:rPr>
        <w:t xml:space="preserve">ultidisciplinary </w:t>
      </w:r>
      <w:r w:rsidRPr="00761563">
        <w:rPr>
          <w:rFonts w:ascii="Arial" w:eastAsia="Times New Roman" w:hAnsi="Arial" w:cs="Arial"/>
          <w:b/>
          <w:bCs/>
          <w:color w:val="000000"/>
          <w:sz w:val="22"/>
          <w:szCs w:val="22"/>
          <w:lang w:val="en-GB" w:eastAsia="en-GB"/>
        </w:rPr>
        <w:t>A</w:t>
      </w:r>
      <w:r w:rsidRPr="00761563">
        <w:rPr>
          <w:rFonts w:ascii="Arial" w:eastAsia="Times New Roman" w:hAnsi="Arial" w:cs="Arial"/>
          <w:color w:val="000000"/>
          <w:sz w:val="22"/>
          <w:szCs w:val="22"/>
          <w:lang w:val="en-GB" w:eastAsia="en-GB"/>
        </w:rPr>
        <w:t>ssociation of</w:t>
      </w:r>
      <w:r w:rsidRPr="00761563">
        <w:rPr>
          <w:rFonts w:ascii="Arial" w:eastAsia="Times New Roman" w:hAnsi="Arial" w:cs="Arial"/>
          <w:b/>
          <w:bCs/>
          <w:color w:val="000000"/>
          <w:sz w:val="22"/>
          <w:szCs w:val="22"/>
          <w:lang w:val="en-GB" w:eastAsia="en-GB"/>
        </w:rPr>
        <w:t xml:space="preserve"> SCI</w:t>
      </w:r>
      <w:r w:rsidRPr="00761563">
        <w:rPr>
          <w:rFonts w:ascii="Arial" w:eastAsia="Times New Roman" w:hAnsi="Arial" w:cs="Arial"/>
          <w:color w:val="000000"/>
          <w:sz w:val="22"/>
          <w:szCs w:val="22"/>
          <w:lang w:val="en-GB" w:eastAsia="en-GB"/>
        </w:rPr>
        <w:t xml:space="preserve"> </w:t>
      </w:r>
      <w:r w:rsidRPr="00761563">
        <w:rPr>
          <w:rFonts w:ascii="Arial" w:eastAsia="Times New Roman" w:hAnsi="Arial" w:cs="Arial"/>
          <w:b/>
          <w:bCs/>
          <w:color w:val="000000"/>
          <w:sz w:val="22"/>
          <w:szCs w:val="22"/>
          <w:lang w:val="en-GB" w:eastAsia="en-GB"/>
        </w:rPr>
        <w:t>P</w:t>
      </w:r>
      <w:r w:rsidRPr="00761563">
        <w:rPr>
          <w:rFonts w:ascii="Arial" w:eastAsia="Times New Roman" w:hAnsi="Arial" w:cs="Arial"/>
          <w:color w:val="000000"/>
          <w:sz w:val="22"/>
          <w:szCs w:val="22"/>
          <w:lang w:val="en-GB" w:eastAsia="en-GB"/>
        </w:rPr>
        <w:t>rofessionals)</w:t>
      </w:r>
    </w:p>
    <w:p w14:paraId="3669E524" w14:textId="77777777" w:rsidR="00761563" w:rsidRPr="00761563" w:rsidRDefault="00761563" w:rsidP="00761563">
      <w:pPr>
        <w:numPr>
          <w:ilvl w:val="0"/>
          <w:numId w:val="13"/>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Bristol classification</w:t>
      </w:r>
    </w:p>
    <w:p w14:paraId="1788547F" w14:textId="77777777" w:rsidR="00761563" w:rsidRPr="00761563" w:rsidRDefault="00761563" w:rsidP="00761563">
      <w:pPr>
        <w:numPr>
          <w:ilvl w:val="0"/>
          <w:numId w:val="13"/>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Medications and diet</w:t>
      </w:r>
    </w:p>
    <w:p w14:paraId="641E4B60" w14:textId="77777777" w:rsidR="00761563" w:rsidRPr="00761563" w:rsidRDefault="00761563" w:rsidP="00761563">
      <w:pPr>
        <w:numPr>
          <w:ilvl w:val="0"/>
          <w:numId w:val="13"/>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Trans anal irrigation</w:t>
      </w:r>
    </w:p>
    <w:p w14:paraId="793E8766" w14:textId="77777777" w:rsidR="00761563" w:rsidRPr="00761563" w:rsidRDefault="00761563" w:rsidP="00761563">
      <w:pPr>
        <w:numPr>
          <w:ilvl w:val="0"/>
          <w:numId w:val="13"/>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Colostomy</w:t>
      </w:r>
    </w:p>
    <w:p w14:paraId="6EDD58FA" w14:textId="77777777" w:rsidR="00761563" w:rsidRPr="00761563" w:rsidRDefault="00761563" w:rsidP="00761563">
      <w:pPr>
        <w:rPr>
          <w:rFonts w:ascii="Times New Roman" w:eastAsia="Times New Roman" w:hAnsi="Times New Roman" w:cs="Times New Roman"/>
          <w:lang w:val="en-GB" w:eastAsia="en-GB"/>
        </w:rPr>
      </w:pPr>
    </w:p>
    <w:p w14:paraId="3CAB51A7" w14:textId="77777777" w:rsidR="00761563" w:rsidRPr="00761563" w:rsidRDefault="00761563" w:rsidP="00761563">
      <w:pPr>
        <w:ind w:left="72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Sexual Function (2 hours)</w:t>
      </w:r>
    </w:p>
    <w:p w14:paraId="13683DA0" w14:textId="77777777" w:rsidR="00761563" w:rsidRPr="00761563" w:rsidRDefault="00761563" w:rsidP="00761563">
      <w:pPr>
        <w:numPr>
          <w:ilvl w:val="0"/>
          <w:numId w:val="14"/>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Content to be discussed in context of culture</w:t>
      </w:r>
    </w:p>
    <w:p w14:paraId="2110E151" w14:textId="77777777" w:rsidR="00761563" w:rsidRPr="00761563" w:rsidRDefault="00761563" w:rsidP="00761563">
      <w:pPr>
        <w:rPr>
          <w:rFonts w:ascii="Times New Roman" w:eastAsia="Times New Roman" w:hAnsi="Times New Roman" w:cs="Times New Roman"/>
          <w:lang w:val="en-GB" w:eastAsia="en-GB"/>
        </w:rPr>
      </w:pPr>
    </w:p>
    <w:p w14:paraId="1FA0B120" w14:textId="77777777" w:rsidR="00761563" w:rsidRPr="00761563" w:rsidRDefault="00761563" w:rsidP="00761563">
      <w:pPr>
        <w:rPr>
          <w:rFonts w:ascii="Times New Roman" w:eastAsia="Times New Roman" w:hAnsi="Times New Roman" w:cs="Times New Roman"/>
          <w:lang w:val="en-GB" w:eastAsia="en-GB"/>
        </w:rPr>
      </w:pPr>
      <w:proofErr w:type="gramStart"/>
      <w:r w:rsidRPr="00761563">
        <w:rPr>
          <w:rFonts w:ascii="Arial" w:eastAsia="Times New Roman" w:hAnsi="Arial" w:cs="Arial"/>
          <w:b/>
          <w:bCs/>
          <w:color w:val="000000"/>
          <w:sz w:val="22"/>
          <w:szCs w:val="22"/>
          <w:lang w:val="en-GB" w:eastAsia="en-GB"/>
        </w:rPr>
        <w:t>Stroke</w:t>
      </w:r>
      <w:r w:rsidRPr="00761563">
        <w:rPr>
          <w:rFonts w:ascii="Arial" w:eastAsia="Times New Roman" w:hAnsi="Arial" w:cs="Arial"/>
          <w:b/>
          <w:bCs/>
          <w:color w:val="000000"/>
          <w:lang w:val="en-GB" w:eastAsia="en-GB"/>
        </w:rPr>
        <w:t>  (</w:t>
      </w:r>
      <w:proofErr w:type="gramEnd"/>
      <w:r w:rsidRPr="00761563">
        <w:rPr>
          <w:rFonts w:ascii="Arial" w:eastAsia="Times New Roman" w:hAnsi="Arial" w:cs="Arial"/>
          <w:b/>
          <w:bCs/>
          <w:color w:val="000000"/>
          <w:lang w:val="en-GB" w:eastAsia="en-GB"/>
        </w:rPr>
        <w:t>10 hours)</w:t>
      </w:r>
    </w:p>
    <w:p w14:paraId="72B7E426"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Incidence and prevalence</w:t>
      </w:r>
    </w:p>
    <w:p w14:paraId="13B8899B"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neurobiology of stroke recovery</w:t>
      </w:r>
    </w:p>
    <w:p w14:paraId="2983C644" w14:textId="77777777" w:rsidR="00761563" w:rsidRPr="00761563" w:rsidRDefault="00761563" w:rsidP="00761563">
      <w:pPr>
        <w:numPr>
          <w:ilvl w:val="0"/>
          <w:numId w:val="15"/>
        </w:numPr>
        <w:textAlignment w:val="baseline"/>
        <w:rPr>
          <w:rFonts w:ascii="Times New Roman" w:eastAsia="Times New Roman" w:hAnsi="Times New Roman" w:cs="Times New Roman"/>
          <w:color w:val="000000"/>
          <w:lang w:val="en-GB" w:eastAsia="en-GB"/>
        </w:rPr>
      </w:pPr>
      <w:r w:rsidRPr="00761563">
        <w:rPr>
          <w:rFonts w:ascii="Times New Roman" w:eastAsia="Times New Roman" w:hAnsi="Times New Roman" w:cs="Times New Roman"/>
          <w:color w:val="000000"/>
          <w:lang w:val="en-GB" w:eastAsia="en-GB"/>
        </w:rPr>
        <w:t>Clinical Pathways in Stroke Rehabilitation: Background, Scope, and Methods</w:t>
      </w:r>
    </w:p>
    <w:p w14:paraId="3F59F911"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Goal Setting with ICF (International Classification of Functioning, Disability and Health) and Multidisciplinary Team Approach in Stroke Rehabilitation</w:t>
      </w:r>
    </w:p>
    <w:p w14:paraId="79B4DD42"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Disorders of Consciousness</w:t>
      </w:r>
    </w:p>
    <w:p w14:paraId="2A99363F"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Airway and Ventilation Management</w:t>
      </w:r>
    </w:p>
    <w:p w14:paraId="52C2DFBC"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Recovery of Swallowing</w:t>
      </w:r>
    </w:p>
    <w:p w14:paraId="190E08C4"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Arm Rehabilitation</w:t>
      </w:r>
    </w:p>
    <w:p w14:paraId="4A72F608"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Mobility After Stroke: Relearning to Walk</w:t>
      </w:r>
    </w:p>
    <w:p w14:paraId="37557EE7"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Post-Stroke Spasticity</w:t>
      </w:r>
    </w:p>
    <w:p w14:paraId="65F23045"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Rehabilitation of Communication Disorders</w:t>
      </w:r>
    </w:p>
    <w:p w14:paraId="1732A46E"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xml:space="preserve"> Treating </w:t>
      </w:r>
      <w:proofErr w:type="spellStart"/>
      <w:r w:rsidRPr="00761563">
        <w:rPr>
          <w:rFonts w:ascii="Times New Roman" w:eastAsia="Times New Roman" w:hAnsi="Times New Roman" w:cs="Times New Roman"/>
          <w:color w:val="000000"/>
          <w:lang w:val="en-GB" w:eastAsia="en-GB"/>
        </w:rPr>
        <w:t>Neurovisual</w:t>
      </w:r>
      <w:proofErr w:type="spellEnd"/>
      <w:r w:rsidRPr="00761563">
        <w:rPr>
          <w:rFonts w:ascii="Times New Roman" w:eastAsia="Times New Roman" w:hAnsi="Times New Roman" w:cs="Times New Roman"/>
          <w:color w:val="000000"/>
          <w:lang w:val="en-GB" w:eastAsia="en-GB"/>
        </w:rPr>
        <w:t xml:space="preserve"> Deficits and Spatial Neglect</w:t>
      </w:r>
    </w:p>
    <w:p w14:paraId="0CDACFE1" w14:textId="77777777" w:rsidR="00761563" w:rsidRPr="00761563" w:rsidRDefault="00761563" w:rsidP="00761563">
      <w:pPr>
        <w:numPr>
          <w:ilvl w:val="0"/>
          <w:numId w:val="15"/>
        </w:numPr>
        <w:textAlignment w:val="baseline"/>
        <w:rPr>
          <w:rFonts w:ascii="Arial" w:eastAsia="Times New Roman" w:hAnsi="Arial" w:cs="Arial"/>
          <w:color w:val="000000"/>
          <w:sz w:val="22"/>
          <w:szCs w:val="22"/>
          <w:lang w:val="en-GB" w:eastAsia="en-GB"/>
        </w:rPr>
      </w:pPr>
      <w:r w:rsidRPr="00761563">
        <w:rPr>
          <w:rFonts w:ascii="Times New Roman" w:eastAsia="Times New Roman" w:hAnsi="Times New Roman" w:cs="Times New Roman"/>
          <w:color w:val="000000"/>
          <w:lang w:val="en-GB" w:eastAsia="en-GB"/>
        </w:rPr>
        <w:t> Cognition, Emotion and Fatigue Post-stroke</w:t>
      </w:r>
    </w:p>
    <w:p w14:paraId="41659BE4" w14:textId="77777777" w:rsidR="00761563" w:rsidRPr="00761563" w:rsidRDefault="00761563" w:rsidP="00761563">
      <w:pPr>
        <w:rPr>
          <w:rFonts w:ascii="Times New Roman" w:eastAsia="Times New Roman" w:hAnsi="Times New Roman" w:cs="Times New Roman"/>
          <w:lang w:val="en-GB" w:eastAsia="en-GB"/>
        </w:rPr>
      </w:pPr>
    </w:p>
    <w:p w14:paraId="721A59A9"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Acquired Brain Injury (10 hours)</w:t>
      </w:r>
    </w:p>
    <w:p w14:paraId="77EE8E72" w14:textId="77777777" w:rsidR="00761563" w:rsidRPr="00761563" w:rsidRDefault="00761563" w:rsidP="00761563">
      <w:pPr>
        <w:rPr>
          <w:rFonts w:ascii="Times New Roman" w:eastAsia="Times New Roman" w:hAnsi="Times New Roman" w:cs="Times New Roman"/>
          <w:lang w:val="en-GB" w:eastAsia="en-GB"/>
        </w:rPr>
      </w:pPr>
      <w:r w:rsidRPr="00761563">
        <w:rPr>
          <w:rFonts w:ascii="Times New Roman" w:eastAsia="Times New Roman" w:hAnsi="Times New Roman" w:cs="Times New Roman"/>
          <w:lang w:val="en-GB" w:eastAsia="en-GB"/>
        </w:rPr>
        <w:lastRenderedPageBreak/>
        <w:br/>
      </w:r>
    </w:p>
    <w:p w14:paraId="15DB948B"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Incidence and prevention</w:t>
      </w:r>
    </w:p>
    <w:p w14:paraId="23DE45FB"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Severity of TBI</w:t>
      </w:r>
    </w:p>
    <w:p w14:paraId="212F6B7A"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Mild (subtle) brain injury and concussion</w:t>
      </w:r>
    </w:p>
    <w:p w14:paraId="333AF120"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Brain aneurysm, Brain haemorrhage</w:t>
      </w:r>
    </w:p>
    <w:p w14:paraId="77412F3D"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Brain tumour, encephalitis, hydrocephalus</w:t>
      </w:r>
    </w:p>
    <w:p w14:paraId="1ABE3677"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Hypoxic and anoxic brain injury</w:t>
      </w:r>
    </w:p>
    <w:p w14:paraId="0E3C3E16"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Meningitis</w:t>
      </w:r>
    </w:p>
    <w:p w14:paraId="38269714" w14:textId="77777777" w:rsidR="00761563" w:rsidRPr="00761563" w:rsidRDefault="00761563" w:rsidP="00761563">
      <w:pPr>
        <w:numPr>
          <w:ilvl w:val="0"/>
          <w:numId w:val="16"/>
        </w:numPr>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lang w:val="en-GB" w:eastAsia="en-GB"/>
        </w:rPr>
        <w:t>Principles of rehabilitation: timescales for recovery</w:t>
      </w:r>
    </w:p>
    <w:p w14:paraId="3B7E9FE0" w14:textId="77777777" w:rsidR="00761563" w:rsidRPr="00761563" w:rsidRDefault="00761563" w:rsidP="00761563">
      <w:pPr>
        <w:rPr>
          <w:rFonts w:ascii="Times New Roman" w:eastAsia="Times New Roman" w:hAnsi="Times New Roman" w:cs="Times New Roman"/>
          <w:lang w:val="en-GB" w:eastAsia="en-GB"/>
        </w:rPr>
      </w:pPr>
    </w:p>
    <w:p w14:paraId="03C82467" w14:textId="77777777" w:rsidR="00761563" w:rsidRPr="00761563" w:rsidRDefault="00761563" w:rsidP="00761563">
      <w:pPr>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Posture Management (5 hours)</w:t>
      </w:r>
    </w:p>
    <w:p w14:paraId="30293698" w14:textId="77777777" w:rsidR="00761563" w:rsidRPr="00761563" w:rsidRDefault="00761563" w:rsidP="00761563">
      <w:pPr>
        <w:rPr>
          <w:rFonts w:ascii="Times New Roman" w:eastAsia="Times New Roman" w:hAnsi="Times New Roman" w:cs="Times New Roman"/>
          <w:lang w:val="en-GB" w:eastAsia="en-GB"/>
        </w:rPr>
      </w:pPr>
      <w:r w:rsidRPr="00761563">
        <w:rPr>
          <w:rFonts w:ascii="Times New Roman" w:eastAsia="Times New Roman" w:hAnsi="Times New Roman" w:cs="Times New Roman"/>
          <w:lang w:val="en-GB" w:eastAsia="en-GB"/>
        </w:rPr>
        <w:br/>
      </w:r>
    </w:p>
    <w:p w14:paraId="38204162" w14:textId="77777777" w:rsidR="00761563" w:rsidRPr="00761563" w:rsidRDefault="00761563" w:rsidP="00761563">
      <w:pPr>
        <w:numPr>
          <w:ilvl w:val="0"/>
          <w:numId w:val="17"/>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Orthostatic management</w:t>
      </w:r>
    </w:p>
    <w:p w14:paraId="4879101D" w14:textId="77777777" w:rsidR="00761563" w:rsidRPr="00761563" w:rsidRDefault="00761563" w:rsidP="00761563">
      <w:pPr>
        <w:numPr>
          <w:ilvl w:val="0"/>
          <w:numId w:val="17"/>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Wheelchair, Seating </w:t>
      </w:r>
    </w:p>
    <w:p w14:paraId="676BF542" w14:textId="77777777" w:rsidR="00761563" w:rsidRPr="00761563" w:rsidRDefault="00761563" w:rsidP="00761563">
      <w:pPr>
        <w:numPr>
          <w:ilvl w:val="0"/>
          <w:numId w:val="17"/>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Skin management</w:t>
      </w:r>
    </w:p>
    <w:p w14:paraId="33ACE52E" w14:textId="77777777" w:rsidR="00761563" w:rsidRPr="00761563" w:rsidRDefault="00761563" w:rsidP="00761563">
      <w:pPr>
        <w:numPr>
          <w:ilvl w:val="0"/>
          <w:numId w:val="17"/>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Limb positioning </w:t>
      </w:r>
    </w:p>
    <w:p w14:paraId="0AE0E763" w14:textId="77777777" w:rsidR="00761563" w:rsidRPr="00761563" w:rsidRDefault="00761563" w:rsidP="00761563">
      <w:pPr>
        <w:numPr>
          <w:ilvl w:val="0"/>
          <w:numId w:val="17"/>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Orthotics, corsets, postural bracing</w:t>
      </w:r>
    </w:p>
    <w:p w14:paraId="711973FD" w14:textId="77777777" w:rsidR="00761563" w:rsidRPr="00761563" w:rsidRDefault="00761563" w:rsidP="00761563">
      <w:pPr>
        <w:numPr>
          <w:ilvl w:val="0"/>
          <w:numId w:val="17"/>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See patient advice leaflets</w:t>
      </w:r>
    </w:p>
    <w:p w14:paraId="7883A57F" w14:textId="77777777" w:rsidR="00761563" w:rsidRPr="00761563" w:rsidRDefault="00761563" w:rsidP="00761563">
      <w:pPr>
        <w:spacing w:after="200"/>
        <w:ind w:left="72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Autonomic Dysreflexia (3 hours)</w:t>
      </w:r>
    </w:p>
    <w:p w14:paraId="6D70EB40" w14:textId="77777777" w:rsidR="00761563" w:rsidRPr="00761563" w:rsidRDefault="00761563" w:rsidP="00761563">
      <w:pPr>
        <w:numPr>
          <w:ilvl w:val="0"/>
          <w:numId w:val="18"/>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Education </w:t>
      </w:r>
    </w:p>
    <w:p w14:paraId="1FFDE8AB" w14:textId="77777777" w:rsidR="00761563" w:rsidRPr="00761563" w:rsidRDefault="00761563" w:rsidP="00761563">
      <w:pPr>
        <w:numPr>
          <w:ilvl w:val="0"/>
          <w:numId w:val="18"/>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Medication</w:t>
      </w:r>
    </w:p>
    <w:p w14:paraId="6AD3A9AE"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Manual Handling and Carer Training (5 hours)</w:t>
      </w:r>
    </w:p>
    <w:p w14:paraId="552175F1" w14:textId="77777777" w:rsidR="00761563" w:rsidRPr="00761563" w:rsidRDefault="00761563" w:rsidP="00761563">
      <w:pPr>
        <w:numPr>
          <w:ilvl w:val="0"/>
          <w:numId w:val="19"/>
        </w:numPr>
        <w:spacing w:after="200"/>
        <w:textAlignment w:val="baseline"/>
        <w:rPr>
          <w:rFonts w:ascii="Arial" w:eastAsia="Times New Roman" w:hAnsi="Arial" w:cs="Arial"/>
          <w:b/>
          <w:bCs/>
          <w:color w:val="000000"/>
          <w:sz w:val="22"/>
          <w:szCs w:val="22"/>
          <w:lang w:val="en-GB" w:eastAsia="en-GB"/>
        </w:rPr>
      </w:pPr>
      <w:r w:rsidRPr="00761563">
        <w:rPr>
          <w:rFonts w:ascii="Arial" w:eastAsia="Times New Roman" w:hAnsi="Arial" w:cs="Arial"/>
          <w:color w:val="000000"/>
          <w:sz w:val="22"/>
          <w:szCs w:val="22"/>
          <w:lang w:val="en-GB" w:eastAsia="en-GB"/>
        </w:rPr>
        <w:t>Facilitation of function and activity</w:t>
      </w:r>
    </w:p>
    <w:p w14:paraId="7FB67098" w14:textId="77777777" w:rsidR="00761563" w:rsidRPr="00761563" w:rsidRDefault="00761563" w:rsidP="00761563">
      <w:pPr>
        <w:numPr>
          <w:ilvl w:val="0"/>
          <w:numId w:val="19"/>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Transfer techniques</w:t>
      </w:r>
    </w:p>
    <w:p w14:paraId="150A7374" w14:textId="77777777" w:rsidR="00761563" w:rsidRPr="00761563" w:rsidRDefault="00761563" w:rsidP="00761563">
      <w:pPr>
        <w:numPr>
          <w:ilvl w:val="0"/>
          <w:numId w:val="19"/>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Bladder and Bowel training</w:t>
      </w:r>
    </w:p>
    <w:p w14:paraId="4CFBE2E9" w14:textId="77777777" w:rsidR="00761563" w:rsidRPr="00761563" w:rsidRDefault="00761563" w:rsidP="00761563">
      <w:pPr>
        <w:numPr>
          <w:ilvl w:val="0"/>
          <w:numId w:val="19"/>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Assist with exercise programme</w:t>
      </w:r>
    </w:p>
    <w:p w14:paraId="763CE034" w14:textId="77777777" w:rsidR="00761563" w:rsidRPr="00761563" w:rsidRDefault="00761563" w:rsidP="00761563">
      <w:pPr>
        <w:numPr>
          <w:ilvl w:val="0"/>
          <w:numId w:val="19"/>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Passive/assisted movements</w:t>
      </w:r>
    </w:p>
    <w:p w14:paraId="187229BF"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Pain Management (5 hours)</w:t>
      </w:r>
    </w:p>
    <w:p w14:paraId="6EB84BCA" w14:textId="77777777" w:rsidR="00761563" w:rsidRPr="00761563" w:rsidRDefault="00761563" w:rsidP="00761563">
      <w:pPr>
        <w:numPr>
          <w:ilvl w:val="0"/>
          <w:numId w:val="20"/>
        </w:numPr>
        <w:spacing w:after="200"/>
        <w:textAlignment w:val="baseline"/>
        <w:rPr>
          <w:rFonts w:ascii="Arial" w:eastAsia="Times New Roman" w:hAnsi="Arial" w:cs="Arial"/>
          <w:b/>
          <w:bCs/>
          <w:color w:val="000000"/>
          <w:sz w:val="22"/>
          <w:szCs w:val="22"/>
          <w:lang w:val="en-GB" w:eastAsia="en-GB"/>
        </w:rPr>
      </w:pPr>
      <w:r w:rsidRPr="00761563">
        <w:rPr>
          <w:rFonts w:ascii="Arial" w:eastAsia="Times New Roman" w:hAnsi="Arial" w:cs="Arial"/>
          <w:color w:val="000000"/>
          <w:sz w:val="22"/>
          <w:szCs w:val="22"/>
          <w:lang w:val="en-GB" w:eastAsia="en-GB"/>
        </w:rPr>
        <w:t>Medication</w:t>
      </w:r>
    </w:p>
    <w:p w14:paraId="2F40888F" w14:textId="77777777" w:rsidR="00761563" w:rsidRPr="00761563" w:rsidRDefault="00761563" w:rsidP="00761563">
      <w:pPr>
        <w:numPr>
          <w:ilvl w:val="0"/>
          <w:numId w:val="20"/>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Activity promotion</w:t>
      </w:r>
    </w:p>
    <w:p w14:paraId="59C3994F" w14:textId="77777777" w:rsidR="00761563" w:rsidRPr="00761563" w:rsidRDefault="00761563" w:rsidP="00761563">
      <w:pPr>
        <w:numPr>
          <w:ilvl w:val="0"/>
          <w:numId w:val="20"/>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TENS, massage, acupuncture</w:t>
      </w:r>
    </w:p>
    <w:p w14:paraId="3FDD50DA" w14:textId="77777777" w:rsidR="00761563" w:rsidRPr="00761563" w:rsidRDefault="00761563" w:rsidP="00761563">
      <w:pPr>
        <w:numPr>
          <w:ilvl w:val="0"/>
          <w:numId w:val="20"/>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Desensitisation, circumferential pressure</w:t>
      </w:r>
    </w:p>
    <w:p w14:paraId="28739D47" w14:textId="77777777" w:rsidR="00761563" w:rsidRPr="00761563" w:rsidRDefault="00761563" w:rsidP="00761563">
      <w:pPr>
        <w:numPr>
          <w:ilvl w:val="0"/>
          <w:numId w:val="20"/>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Joint supports/splints</w:t>
      </w:r>
    </w:p>
    <w:p w14:paraId="76657DB6"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Principles of Rehabilitation (5 hours)</w:t>
      </w:r>
    </w:p>
    <w:p w14:paraId="2E94B5EA" w14:textId="77777777" w:rsidR="00761563" w:rsidRPr="00761563" w:rsidRDefault="00761563" w:rsidP="00761563">
      <w:pPr>
        <w:numPr>
          <w:ilvl w:val="0"/>
          <w:numId w:val="21"/>
        </w:numPr>
        <w:spacing w:after="200"/>
        <w:textAlignment w:val="baseline"/>
        <w:rPr>
          <w:rFonts w:ascii="Arial" w:eastAsia="Times New Roman" w:hAnsi="Arial" w:cs="Arial"/>
          <w:b/>
          <w:bCs/>
          <w:color w:val="000000"/>
          <w:sz w:val="22"/>
          <w:szCs w:val="22"/>
          <w:lang w:val="en-GB" w:eastAsia="en-GB"/>
        </w:rPr>
      </w:pPr>
      <w:r w:rsidRPr="00761563">
        <w:rPr>
          <w:rFonts w:ascii="Arial" w:eastAsia="Times New Roman" w:hAnsi="Arial" w:cs="Arial"/>
          <w:color w:val="000000"/>
          <w:sz w:val="22"/>
          <w:szCs w:val="22"/>
          <w:lang w:val="en-GB" w:eastAsia="en-GB"/>
        </w:rPr>
        <w:lastRenderedPageBreak/>
        <w:t>Ethos</w:t>
      </w:r>
    </w:p>
    <w:p w14:paraId="1A13A328"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Goal planning</w:t>
      </w:r>
    </w:p>
    <w:p w14:paraId="7E670481"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Multidisciplinary and interdisciplinary Team</w:t>
      </w:r>
    </w:p>
    <w:p w14:paraId="5124B3EF"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Enablement</w:t>
      </w:r>
    </w:p>
    <w:p w14:paraId="0817C765"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Participation</w:t>
      </w:r>
    </w:p>
    <w:p w14:paraId="134932EE"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Outcome Measures</w:t>
      </w:r>
    </w:p>
    <w:p w14:paraId="7A3381A4"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Note writing</w:t>
      </w:r>
    </w:p>
    <w:p w14:paraId="25015EBA"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Data collection</w:t>
      </w:r>
    </w:p>
    <w:p w14:paraId="409BB9A5"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Improved physical and mental wellbeing</w:t>
      </w:r>
    </w:p>
    <w:p w14:paraId="312DD1FF"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Reduction in morbidity and mortality</w:t>
      </w:r>
    </w:p>
    <w:p w14:paraId="45DE026C" w14:textId="77777777" w:rsidR="00761563" w:rsidRPr="00761563" w:rsidRDefault="00761563" w:rsidP="00761563">
      <w:pPr>
        <w:numPr>
          <w:ilvl w:val="0"/>
          <w:numId w:val="21"/>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Follow up plan</w:t>
      </w:r>
    </w:p>
    <w:p w14:paraId="710FBA74"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Activity based rehab /Mobility (5 hours)</w:t>
      </w:r>
    </w:p>
    <w:p w14:paraId="0370F073"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Bed mobility</w:t>
      </w:r>
    </w:p>
    <w:p w14:paraId="1EC52C71"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Transfers</w:t>
      </w:r>
    </w:p>
    <w:p w14:paraId="0D46BB87"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Functional re education </w:t>
      </w:r>
    </w:p>
    <w:p w14:paraId="6D94E0AA"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Wheelchair skills training </w:t>
      </w:r>
    </w:p>
    <w:p w14:paraId="037BC390"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Standing</w:t>
      </w:r>
    </w:p>
    <w:p w14:paraId="3E0A0AB5"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Gait, orthotics</w:t>
      </w:r>
    </w:p>
    <w:p w14:paraId="22499FB7"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FES/ Stimulation systems/biofeedback</w:t>
      </w:r>
    </w:p>
    <w:p w14:paraId="7D8100C6"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Facilitation of active movement and manage muscle imbalance</w:t>
      </w:r>
    </w:p>
    <w:p w14:paraId="5907AF34" w14:textId="77777777" w:rsidR="00761563" w:rsidRPr="00761563" w:rsidRDefault="00761563" w:rsidP="00761563">
      <w:pPr>
        <w:numPr>
          <w:ilvl w:val="0"/>
          <w:numId w:val="22"/>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Stretches</w:t>
      </w:r>
    </w:p>
    <w:p w14:paraId="16D940B9" w14:textId="77777777" w:rsidR="00761563" w:rsidRPr="00761563" w:rsidRDefault="00761563" w:rsidP="00761563">
      <w:pPr>
        <w:rPr>
          <w:rFonts w:ascii="Times New Roman" w:eastAsia="Times New Roman" w:hAnsi="Times New Roman" w:cs="Times New Roman"/>
          <w:lang w:val="en-GB" w:eastAsia="en-GB"/>
        </w:rPr>
      </w:pPr>
    </w:p>
    <w:p w14:paraId="2794C317"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Activities of Daily Living (5 hours)</w:t>
      </w:r>
    </w:p>
    <w:p w14:paraId="110D0095" w14:textId="77777777" w:rsidR="00761563" w:rsidRPr="00761563" w:rsidRDefault="00761563" w:rsidP="00761563">
      <w:pPr>
        <w:numPr>
          <w:ilvl w:val="0"/>
          <w:numId w:val="23"/>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Adaptive devices</w:t>
      </w:r>
    </w:p>
    <w:p w14:paraId="3ADC0296" w14:textId="77777777" w:rsidR="00761563" w:rsidRPr="00761563" w:rsidRDefault="00761563" w:rsidP="00761563">
      <w:pPr>
        <w:numPr>
          <w:ilvl w:val="0"/>
          <w:numId w:val="23"/>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Communication options</w:t>
      </w:r>
    </w:p>
    <w:p w14:paraId="255BFFA6" w14:textId="77777777" w:rsidR="00761563" w:rsidRPr="00761563" w:rsidRDefault="00761563" w:rsidP="00761563">
      <w:pPr>
        <w:numPr>
          <w:ilvl w:val="0"/>
          <w:numId w:val="23"/>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ECS?</w:t>
      </w:r>
    </w:p>
    <w:p w14:paraId="556B3DE6" w14:textId="77777777" w:rsidR="00761563" w:rsidRPr="00761563" w:rsidRDefault="00761563" w:rsidP="00761563">
      <w:pPr>
        <w:numPr>
          <w:ilvl w:val="0"/>
          <w:numId w:val="23"/>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Bathing, dressing, eating, food preparation.</w:t>
      </w:r>
    </w:p>
    <w:p w14:paraId="0E327C0C" w14:textId="77777777" w:rsidR="00761563" w:rsidRPr="00761563" w:rsidRDefault="00761563" w:rsidP="00761563">
      <w:pPr>
        <w:numPr>
          <w:ilvl w:val="0"/>
          <w:numId w:val="23"/>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Vocational support</w:t>
      </w:r>
    </w:p>
    <w:p w14:paraId="41CD8385" w14:textId="77777777" w:rsidR="00761563" w:rsidRPr="00761563" w:rsidRDefault="00761563" w:rsidP="00761563">
      <w:pPr>
        <w:rPr>
          <w:rFonts w:ascii="Times New Roman" w:eastAsia="Times New Roman" w:hAnsi="Times New Roman" w:cs="Times New Roman"/>
          <w:lang w:val="en-GB" w:eastAsia="en-GB"/>
        </w:rPr>
      </w:pPr>
    </w:p>
    <w:p w14:paraId="043B50C6"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Strength and Fitness (5 hours)</w:t>
      </w:r>
    </w:p>
    <w:p w14:paraId="72966C08"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Shoulder protection exercises</w:t>
      </w:r>
    </w:p>
    <w:p w14:paraId="0FBB6047"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Sport and Leisure activities- online links and clubs (investigate options in Mauritius)</w:t>
      </w:r>
    </w:p>
    <w:p w14:paraId="22693087"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lastRenderedPageBreak/>
        <w:t>Activity Guidelines for SCI- education for CV fitness and strength.</w:t>
      </w:r>
    </w:p>
    <w:p w14:paraId="38776F61"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Maintenance programme and gym ideas</w:t>
      </w:r>
    </w:p>
    <w:p w14:paraId="58F8A8E4"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Adaptation of the physical environment</w:t>
      </w:r>
    </w:p>
    <w:p w14:paraId="567405B3"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 xml:space="preserve">Concepts </w:t>
      </w:r>
      <w:proofErr w:type="gramStart"/>
      <w:r w:rsidRPr="00761563">
        <w:rPr>
          <w:rFonts w:ascii="Arial" w:eastAsia="Times New Roman" w:hAnsi="Arial" w:cs="Arial"/>
          <w:color w:val="000000"/>
          <w:sz w:val="22"/>
          <w:szCs w:val="22"/>
          <w:lang w:val="en-GB" w:eastAsia="en-GB"/>
        </w:rPr>
        <w:t>of  Major</w:t>
      </w:r>
      <w:proofErr w:type="gramEnd"/>
      <w:r w:rsidRPr="00761563">
        <w:rPr>
          <w:rFonts w:ascii="Arial" w:eastAsia="Times New Roman" w:hAnsi="Arial" w:cs="Arial"/>
          <w:color w:val="000000"/>
          <w:sz w:val="22"/>
          <w:szCs w:val="22"/>
          <w:lang w:val="en-GB" w:eastAsia="en-GB"/>
        </w:rPr>
        <w:t xml:space="preserve"> and Minor adaptations  </w:t>
      </w:r>
    </w:p>
    <w:p w14:paraId="3C0B79D2" w14:textId="77777777" w:rsidR="00761563" w:rsidRPr="00761563" w:rsidRDefault="00761563" w:rsidP="00761563">
      <w:pPr>
        <w:numPr>
          <w:ilvl w:val="0"/>
          <w:numId w:val="24"/>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 xml:space="preserve">Use of </w:t>
      </w:r>
      <w:proofErr w:type="gramStart"/>
      <w:r w:rsidRPr="00761563">
        <w:rPr>
          <w:rFonts w:ascii="Arial" w:eastAsia="Times New Roman" w:hAnsi="Arial" w:cs="Arial"/>
          <w:color w:val="000000"/>
          <w:sz w:val="22"/>
          <w:szCs w:val="22"/>
          <w:lang w:val="en-GB" w:eastAsia="en-GB"/>
        </w:rPr>
        <w:t>technology  as</w:t>
      </w:r>
      <w:proofErr w:type="gramEnd"/>
      <w:r w:rsidRPr="00761563">
        <w:rPr>
          <w:rFonts w:ascii="Arial" w:eastAsia="Times New Roman" w:hAnsi="Arial" w:cs="Arial"/>
          <w:color w:val="000000"/>
          <w:sz w:val="22"/>
          <w:szCs w:val="22"/>
          <w:lang w:val="en-GB" w:eastAsia="en-GB"/>
        </w:rPr>
        <w:t xml:space="preserve"> a tool in rehabilitation </w:t>
      </w:r>
    </w:p>
    <w:p w14:paraId="1F4D464E" w14:textId="77777777" w:rsidR="00761563" w:rsidRPr="00761563" w:rsidRDefault="00761563" w:rsidP="00761563">
      <w:pPr>
        <w:numPr>
          <w:ilvl w:val="0"/>
          <w:numId w:val="25"/>
        </w:numPr>
        <w:spacing w:after="200"/>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Virtual reality </w:t>
      </w:r>
    </w:p>
    <w:p w14:paraId="728EF014" w14:textId="77777777" w:rsidR="00761563" w:rsidRPr="00761563" w:rsidRDefault="00761563" w:rsidP="00761563">
      <w:pPr>
        <w:spacing w:after="20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Patient Education (5 hours)</w:t>
      </w:r>
    </w:p>
    <w:p w14:paraId="709D35FC" w14:textId="77777777" w:rsidR="00761563" w:rsidRPr="00761563" w:rsidRDefault="00761563" w:rsidP="00761563">
      <w:pPr>
        <w:numPr>
          <w:ilvl w:val="0"/>
          <w:numId w:val="26"/>
        </w:numPr>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Education and psychological support/manage expectations, Goal setting-related to patients’ environment</w:t>
      </w:r>
    </w:p>
    <w:p w14:paraId="5A2CF52A"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Safe use of aids &amp; equipment</w:t>
      </w:r>
    </w:p>
    <w:p w14:paraId="09C62666"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Information on skin, bladder, bowels</w:t>
      </w:r>
    </w:p>
    <w:p w14:paraId="11BBDE3D"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 xml:space="preserve">AD </w:t>
      </w:r>
      <w:r w:rsidRPr="00761563">
        <w:rPr>
          <w:rFonts w:ascii="Arial" w:eastAsia="Times New Roman" w:hAnsi="Arial" w:cs="Arial"/>
          <w:b/>
          <w:bCs/>
          <w:color w:val="000000"/>
          <w:sz w:val="22"/>
          <w:szCs w:val="22"/>
          <w:lang w:val="en-GB" w:eastAsia="en-GB"/>
        </w:rPr>
        <w:t>(A</w:t>
      </w:r>
      <w:r w:rsidRPr="00761563">
        <w:rPr>
          <w:rFonts w:ascii="Arial" w:eastAsia="Times New Roman" w:hAnsi="Arial" w:cs="Arial"/>
          <w:color w:val="000000"/>
          <w:sz w:val="22"/>
          <w:szCs w:val="22"/>
          <w:lang w:val="en-GB" w:eastAsia="en-GB"/>
        </w:rPr>
        <w:t xml:space="preserve">utonomic </w:t>
      </w:r>
      <w:r w:rsidRPr="00761563">
        <w:rPr>
          <w:rFonts w:ascii="Arial" w:eastAsia="Times New Roman" w:hAnsi="Arial" w:cs="Arial"/>
          <w:b/>
          <w:bCs/>
          <w:color w:val="000000"/>
          <w:sz w:val="22"/>
          <w:szCs w:val="22"/>
          <w:lang w:val="en-GB" w:eastAsia="en-GB"/>
        </w:rPr>
        <w:t>D</w:t>
      </w:r>
      <w:r w:rsidRPr="00761563">
        <w:rPr>
          <w:rFonts w:ascii="Arial" w:eastAsia="Times New Roman" w:hAnsi="Arial" w:cs="Arial"/>
          <w:color w:val="000000"/>
          <w:sz w:val="22"/>
          <w:szCs w:val="22"/>
          <w:lang w:val="en-GB" w:eastAsia="en-GB"/>
        </w:rPr>
        <w:t>ysreflexia)</w:t>
      </w:r>
    </w:p>
    <w:p w14:paraId="6F499310"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 xml:space="preserve">Spasticity/Joint ROM </w:t>
      </w:r>
      <w:r w:rsidRPr="00761563">
        <w:rPr>
          <w:rFonts w:ascii="Arial" w:eastAsia="Times New Roman" w:hAnsi="Arial" w:cs="Arial"/>
          <w:b/>
          <w:bCs/>
          <w:color w:val="000000"/>
          <w:sz w:val="22"/>
          <w:szCs w:val="22"/>
          <w:lang w:val="en-GB" w:eastAsia="en-GB"/>
        </w:rPr>
        <w:t>(R</w:t>
      </w:r>
      <w:r w:rsidRPr="00761563">
        <w:rPr>
          <w:rFonts w:ascii="Arial" w:eastAsia="Times New Roman" w:hAnsi="Arial" w:cs="Arial"/>
          <w:color w:val="000000"/>
          <w:sz w:val="22"/>
          <w:szCs w:val="22"/>
          <w:lang w:val="en-GB" w:eastAsia="en-GB"/>
        </w:rPr>
        <w:t>ange</w:t>
      </w:r>
      <w:r w:rsidRPr="00761563">
        <w:rPr>
          <w:rFonts w:ascii="Arial" w:eastAsia="Times New Roman" w:hAnsi="Arial" w:cs="Arial"/>
          <w:b/>
          <w:bCs/>
          <w:color w:val="000000"/>
          <w:sz w:val="22"/>
          <w:szCs w:val="22"/>
          <w:lang w:val="en-GB" w:eastAsia="en-GB"/>
        </w:rPr>
        <w:t xml:space="preserve"> O</w:t>
      </w:r>
      <w:r w:rsidRPr="00761563">
        <w:rPr>
          <w:rFonts w:ascii="Arial" w:eastAsia="Times New Roman" w:hAnsi="Arial" w:cs="Arial"/>
          <w:color w:val="000000"/>
          <w:sz w:val="22"/>
          <w:szCs w:val="22"/>
          <w:lang w:val="en-GB" w:eastAsia="en-GB"/>
        </w:rPr>
        <w:t>f</w:t>
      </w:r>
      <w:r w:rsidRPr="00761563">
        <w:rPr>
          <w:rFonts w:ascii="Arial" w:eastAsia="Times New Roman" w:hAnsi="Arial" w:cs="Arial"/>
          <w:b/>
          <w:bCs/>
          <w:color w:val="000000"/>
          <w:sz w:val="22"/>
          <w:szCs w:val="22"/>
          <w:lang w:val="en-GB" w:eastAsia="en-GB"/>
        </w:rPr>
        <w:t xml:space="preserve"> </w:t>
      </w:r>
      <w:proofErr w:type="gramStart"/>
      <w:r w:rsidRPr="00761563">
        <w:rPr>
          <w:rFonts w:ascii="Arial" w:eastAsia="Times New Roman" w:hAnsi="Arial" w:cs="Arial"/>
          <w:b/>
          <w:bCs/>
          <w:color w:val="000000"/>
          <w:sz w:val="22"/>
          <w:szCs w:val="22"/>
          <w:lang w:val="en-GB" w:eastAsia="en-GB"/>
        </w:rPr>
        <w:t>M</w:t>
      </w:r>
      <w:r w:rsidRPr="00761563">
        <w:rPr>
          <w:rFonts w:ascii="Arial" w:eastAsia="Times New Roman" w:hAnsi="Arial" w:cs="Arial"/>
          <w:color w:val="000000"/>
          <w:sz w:val="22"/>
          <w:szCs w:val="22"/>
          <w:lang w:val="en-GB" w:eastAsia="en-GB"/>
        </w:rPr>
        <w:t>ovement</w:t>
      </w:r>
      <w:r w:rsidRPr="00761563">
        <w:rPr>
          <w:rFonts w:ascii="Arial" w:eastAsia="Times New Roman" w:hAnsi="Arial" w:cs="Arial"/>
          <w:b/>
          <w:bCs/>
          <w:color w:val="000000"/>
          <w:sz w:val="22"/>
          <w:szCs w:val="22"/>
          <w:lang w:val="en-GB" w:eastAsia="en-GB"/>
        </w:rPr>
        <w:t>)</w:t>
      </w:r>
      <w:r w:rsidRPr="00761563">
        <w:rPr>
          <w:rFonts w:ascii="Arial" w:eastAsia="Times New Roman" w:hAnsi="Arial" w:cs="Arial"/>
          <w:color w:val="000000"/>
          <w:sz w:val="22"/>
          <w:szCs w:val="22"/>
          <w:lang w:val="en-GB" w:eastAsia="en-GB"/>
        </w:rPr>
        <w:t>management</w:t>
      </w:r>
      <w:proofErr w:type="gramEnd"/>
    </w:p>
    <w:p w14:paraId="749BC2E6"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Medication</w:t>
      </w:r>
    </w:p>
    <w:p w14:paraId="1690D596"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Psychological support</w:t>
      </w:r>
    </w:p>
    <w:p w14:paraId="4D5EA1D9"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Family involvement</w:t>
      </w:r>
    </w:p>
    <w:p w14:paraId="4273F12D" w14:textId="77777777" w:rsidR="00761563" w:rsidRPr="00761563" w:rsidRDefault="00761563" w:rsidP="00761563">
      <w:pPr>
        <w:numPr>
          <w:ilvl w:val="0"/>
          <w:numId w:val="26"/>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Discharge plan</w:t>
      </w:r>
    </w:p>
    <w:p w14:paraId="74F82209" w14:textId="77777777" w:rsidR="00761563" w:rsidRPr="00761563" w:rsidRDefault="00761563" w:rsidP="00761563">
      <w:pPr>
        <w:spacing w:after="200"/>
        <w:ind w:left="72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Mental Health and Counselling (5 hours)</w:t>
      </w:r>
    </w:p>
    <w:p w14:paraId="6E3EB98A" w14:textId="77777777" w:rsidR="00761563" w:rsidRPr="00761563" w:rsidRDefault="00761563" w:rsidP="00761563">
      <w:pPr>
        <w:shd w:val="clear" w:color="auto" w:fill="FFFFFF"/>
        <w:ind w:right="-277"/>
        <w:rPr>
          <w:rFonts w:ascii="Times New Roman" w:eastAsia="Times New Roman" w:hAnsi="Times New Roman" w:cs="Times New Roman"/>
          <w:lang w:val="en-GB" w:eastAsia="en-GB"/>
        </w:rPr>
      </w:pPr>
      <w:r w:rsidRPr="00761563">
        <w:rPr>
          <w:rFonts w:ascii="Arial" w:eastAsia="Times New Roman" w:hAnsi="Arial" w:cs="Arial"/>
          <w:color w:val="000000"/>
          <w:sz w:val="22"/>
          <w:szCs w:val="22"/>
          <w:lang w:val="en-GB" w:eastAsia="en-GB"/>
        </w:rPr>
        <w:t>Dealing with constant emotional changes and reactions, Self-actualisation of the patient, Questioning if life is worth living it any longer, Losing independence, Learning to care of themselves (context of all the physical changes), Losing certain responsibilities but being able to gain control of other responsibility, Regaining independence (context: emotionally, physically, financially, etc.), Their responsible roles within their families, Responsibilities and where they fit in and towards society.</w:t>
      </w:r>
    </w:p>
    <w:p w14:paraId="7760D027" w14:textId="77777777" w:rsidR="00761563" w:rsidRPr="00761563" w:rsidRDefault="00761563" w:rsidP="00761563">
      <w:pPr>
        <w:shd w:val="clear" w:color="auto" w:fill="FFFFFF"/>
        <w:rPr>
          <w:rFonts w:ascii="Times New Roman" w:eastAsia="Times New Roman" w:hAnsi="Times New Roman" w:cs="Times New Roman"/>
          <w:lang w:val="en-GB" w:eastAsia="en-GB"/>
        </w:rPr>
      </w:pPr>
      <w:r w:rsidRPr="00761563">
        <w:rPr>
          <w:rFonts w:ascii="Times New Roman" w:eastAsia="Times New Roman" w:hAnsi="Times New Roman" w:cs="Times New Roman"/>
          <w:lang w:val="en-GB" w:eastAsia="en-GB"/>
        </w:rPr>
        <w:t> </w:t>
      </w:r>
    </w:p>
    <w:p w14:paraId="581E4D18" w14:textId="77777777" w:rsidR="00761563" w:rsidRPr="00761563" w:rsidRDefault="00761563" w:rsidP="00761563">
      <w:pPr>
        <w:shd w:val="clear" w:color="auto" w:fill="FFFFFF"/>
        <w:rPr>
          <w:rFonts w:ascii="Times New Roman" w:eastAsia="Times New Roman" w:hAnsi="Times New Roman" w:cs="Times New Roman"/>
          <w:lang w:val="en-GB" w:eastAsia="en-GB"/>
        </w:rPr>
      </w:pPr>
      <w:r w:rsidRPr="00761563">
        <w:rPr>
          <w:rFonts w:ascii="Times New Roman" w:eastAsia="Times New Roman" w:hAnsi="Times New Roman" w:cs="Times New Roman"/>
          <w:lang w:val="en-GB" w:eastAsia="en-GB"/>
        </w:rPr>
        <w:t> </w:t>
      </w:r>
    </w:p>
    <w:p w14:paraId="1D808556" w14:textId="77777777" w:rsidR="00761563" w:rsidRPr="00761563" w:rsidRDefault="00761563" w:rsidP="00761563">
      <w:pPr>
        <w:shd w:val="clear" w:color="auto" w:fill="FFFFFF"/>
        <w:spacing w:after="280"/>
        <w:rPr>
          <w:rFonts w:ascii="Times New Roman" w:eastAsia="Times New Roman" w:hAnsi="Times New Roman" w:cs="Times New Roman"/>
          <w:lang w:val="en-GB" w:eastAsia="en-GB"/>
        </w:rPr>
      </w:pPr>
      <w:r w:rsidRPr="00761563">
        <w:rPr>
          <w:rFonts w:ascii="Arial" w:eastAsia="Times New Roman" w:hAnsi="Arial" w:cs="Arial"/>
          <w:color w:val="000000"/>
          <w:sz w:val="22"/>
          <w:szCs w:val="22"/>
          <w:u w:val="single"/>
          <w:lang w:val="en-GB" w:eastAsia="en-GB"/>
        </w:rPr>
        <w:t>Mental Health</w:t>
      </w:r>
    </w:p>
    <w:p w14:paraId="6687F222" w14:textId="77777777" w:rsidR="00761563" w:rsidRPr="00761563" w:rsidRDefault="00761563" w:rsidP="00761563">
      <w:pPr>
        <w:numPr>
          <w:ilvl w:val="0"/>
          <w:numId w:val="27"/>
        </w:numPr>
        <w:shd w:val="clear" w:color="auto" w:fill="FFFFFF"/>
        <w:spacing w:before="280"/>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 xml:space="preserve">Depression and anxiety (normal reactions to physical changes, </w:t>
      </w:r>
      <w:proofErr w:type="gramStart"/>
      <w:r w:rsidRPr="00761563">
        <w:rPr>
          <w:rFonts w:ascii="Arial" w:eastAsia="Times New Roman" w:hAnsi="Arial" w:cs="Arial"/>
          <w:color w:val="000000"/>
          <w:sz w:val="22"/>
          <w:szCs w:val="22"/>
          <w:lang w:val="en-GB" w:eastAsia="en-GB"/>
        </w:rPr>
        <w:t>injury</w:t>
      </w:r>
      <w:proofErr w:type="gramEnd"/>
      <w:r w:rsidRPr="00761563">
        <w:rPr>
          <w:rFonts w:ascii="Arial" w:eastAsia="Times New Roman" w:hAnsi="Arial" w:cs="Arial"/>
          <w:color w:val="000000"/>
          <w:sz w:val="22"/>
          <w:szCs w:val="22"/>
          <w:lang w:val="en-GB" w:eastAsia="en-GB"/>
        </w:rPr>
        <w:t xml:space="preserve"> and disability)</w:t>
      </w:r>
    </w:p>
    <w:p w14:paraId="0860DD8B" w14:textId="77777777" w:rsidR="00761563" w:rsidRPr="00761563" w:rsidRDefault="00761563" w:rsidP="00761563">
      <w:pPr>
        <w:numPr>
          <w:ilvl w:val="0"/>
          <w:numId w:val="27"/>
        </w:numPr>
        <w:shd w:val="clear" w:color="auto" w:fill="FFFFFF"/>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Type of support which would best fit the client/ patient (Counselling, medication, emotional support, etc.)</w:t>
      </w:r>
    </w:p>
    <w:p w14:paraId="071FD326" w14:textId="77777777" w:rsidR="00761563" w:rsidRPr="00761563" w:rsidRDefault="00761563" w:rsidP="00761563">
      <w:pPr>
        <w:numPr>
          <w:ilvl w:val="0"/>
          <w:numId w:val="27"/>
        </w:numPr>
        <w:shd w:val="clear" w:color="auto" w:fill="FFFFFF"/>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Next steps for the client/ patient as they deal with emotional reactions/ changes (during therapy and post therapy)</w:t>
      </w:r>
    </w:p>
    <w:p w14:paraId="6AF40E60" w14:textId="77777777" w:rsidR="00761563" w:rsidRPr="00761563" w:rsidRDefault="00761563" w:rsidP="00761563">
      <w:pPr>
        <w:numPr>
          <w:ilvl w:val="0"/>
          <w:numId w:val="27"/>
        </w:numPr>
        <w:shd w:val="clear" w:color="auto" w:fill="FFFFFF"/>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History with drug and alcohol abuse may benefit from treatment</w:t>
      </w:r>
    </w:p>
    <w:p w14:paraId="2FD87435" w14:textId="77777777" w:rsidR="00761563" w:rsidRPr="00761563" w:rsidRDefault="00761563" w:rsidP="00761563">
      <w:pPr>
        <w:numPr>
          <w:ilvl w:val="0"/>
          <w:numId w:val="27"/>
        </w:numPr>
        <w:shd w:val="clear" w:color="auto" w:fill="FFFFFF"/>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Cultural aspects (community beliefs, family beliefs and difficulties in engaging with their world)</w:t>
      </w:r>
    </w:p>
    <w:p w14:paraId="1DEEEE7F" w14:textId="77777777" w:rsidR="00761563" w:rsidRPr="00761563" w:rsidRDefault="00761563" w:rsidP="00761563">
      <w:pPr>
        <w:numPr>
          <w:ilvl w:val="0"/>
          <w:numId w:val="27"/>
        </w:numPr>
        <w:shd w:val="clear" w:color="auto" w:fill="FFFFFF"/>
        <w:spacing w:after="280"/>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Leading an active and meaningful life</w:t>
      </w:r>
    </w:p>
    <w:p w14:paraId="72403E6C" w14:textId="77777777" w:rsidR="00761563" w:rsidRPr="00761563" w:rsidRDefault="00761563" w:rsidP="00761563">
      <w:pPr>
        <w:shd w:val="clear" w:color="auto" w:fill="FFFFFF"/>
        <w:spacing w:before="280" w:after="280"/>
        <w:rPr>
          <w:rFonts w:ascii="Times New Roman" w:eastAsia="Times New Roman" w:hAnsi="Times New Roman" w:cs="Times New Roman"/>
          <w:lang w:val="en-GB" w:eastAsia="en-GB"/>
        </w:rPr>
      </w:pPr>
      <w:r w:rsidRPr="00761563">
        <w:rPr>
          <w:rFonts w:ascii="Arial" w:eastAsia="Times New Roman" w:hAnsi="Arial" w:cs="Arial"/>
          <w:color w:val="000000"/>
          <w:sz w:val="22"/>
          <w:szCs w:val="22"/>
          <w:u w:val="single"/>
          <w:lang w:val="en-GB" w:eastAsia="en-GB"/>
        </w:rPr>
        <w:t>Suicide Prevention:</w:t>
      </w:r>
    </w:p>
    <w:p w14:paraId="25A7AF98" w14:textId="77777777" w:rsidR="00761563" w:rsidRPr="00761563" w:rsidRDefault="00761563" w:rsidP="00761563">
      <w:pPr>
        <w:numPr>
          <w:ilvl w:val="0"/>
          <w:numId w:val="28"/>
        </w:numPr>
        <w:shd w:val="clear" w:color="auto" w:fill="FFFFFF"/>
        <w:spacing w:before="280"/>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Being able to re-integrate with their society in a meaningful way</w:t>
      </w:r>
    </w:p>
    <w:p w14:paraId="2D082586" w14:textId="77777777" w:rsidR="00761563" w:rsidRPr="00761563" w:rsidRDefault="00761563" w:rsidP="00761563">
      <w:pPr>
        <w:numPr>
          <w:ilvl w:val="0"/>
          <w:numId w:val="28"/>
        </w:numPr>
        <w:shd w:val="clear" w:color="auto" w:fill="FFFFFF"/>
        <w:spacing w:after="280"/>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lastRenderedPageBreak/>
        <w:t xml:space="preserve">Understanding that depression or other mental health complications may lead to suicidal thoughts or </w:t>
      </w:r>
      <w:proofErr w:type="spellStart"/>
      <w:r w:rsidRPr="00761563">
        <w:rPr>
          <w:rFonts w:ascii="Arial" w:eastAsia="Times New Roman" w:hAnsi="Arial" w:cs="Arial"/>
          <w:color w:val="000000"/>
          <w:sz w:val="22"/>
          <w:szCs w:val="22"/>
          <w:lang w:val="en-GB" w:eastAsia="en-GB"/>
        </w:rPr>
        <w:t>self harm</w:t>
      </w:r>
      <w:proofErr w:type="spellEnd"/>
    </w:p>
    <w:p w14:paraId="2C944E36" w14:textId="77777777" w:rsidR="00761563" w:rsidRPr="00761563" w:rsidRDefault="00761563" w:rsidP="00761563">
      <w:pPr>
        <w:shd w:val="clear" w:color="auto" w:fill="FFFFFF"/>
        <w:spacing w:before="280" w:after="280"/>
        <w:rPr>
          <w:rFonts w:ascii="Times New Roman" w:eastAsia="Times New Roman" w:hAnsi="Times New Roman" w:cs="Times New Roman"/>
          <w:lang w:val="en-GB" w:eastAsia="en-GB"/>
        </w:rPr>
      </w:pPr>
      <w:r w:rsidRPr="00761563">
        <w:rPr>
          <w:rFonts w:ascii="Arial" w:eastAsia="Times New Roman" w:hAnsi="Arial" w:cs="Arial"/>
          <w:color w:val="000000"/>
          <w:sz w:val="22"/>
          <w:szCs w:val="22"/>
          <w:u w:val="single"/>
          <w:lang w:val="en-GB" w:eastAsia="en-GB"/>
        </w:rPr>
        <w:t>Peer support:</w:t>
      </w:r>
    </w:p>
    <w:p w14:paraId="508940DD" w14:textId="77777777" w:rsidR="00761563" w:rsidRPr="00761563" w:rsidRDefault="00761563" w:rsidP="00761563">
      <w:pPr>
        <w:numPr>
          <w:ilvl w:val="0"/>
          <w:numId w:val="29"/>
        </w:numPr>
        <w:shd w:val="clear" w:color="auto" w:fill="FFFFFF"/>
        <w:spacing w:before="280"/>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Facilitating family therapy groups</w:t>
      </w:r>
    </w:p>
    <w:p w14:paraId="3C8A308F" w14:textId="77777777" w:rsidR="00761563" w:rsidRPr="00761563" w:rsidRDefault="00761563" w:rsidP="00761563">
      <w:pPr>
        <w:numPr>
          <w:ilvl w:val="0"/>
          <w:numId w:val="29"/>
        </w:numPr>
        <w:shd w:val="clear" w:color="auto" w:fill="FFFFFF"/>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Coordinating multi-disciplinary groups</w:t>
      </w:r>
    </w:p>
    <w:p w14:paraId="1C75A25C" w14:textId="77777777" w:rsidR="00761563" w:rsidRPr="00761563" w:rsidRDefault="00761563" w:rsidP="00761563">
      <w:pPr>
        <w:numPr>
          <w:ilvl w:val="0"/>
          <w:numId w:val="29"/>
        </w:numPr>
        <w:shd w:val="clear" w:color="auto" w:fill="FFFFFF"/>
        <w:spacing w:after="280"/>
        <w:textAlignment w:val="baseline"/>
        <w:rPr>
          <w:rFonts w:ascii="Arial" w:eastAsia="Times New Roman" w:hAnsi="Arial" w:cs="Arial"/>
          <w:color w:val="000000"/>
          <w:sz w:val="20"/>
          <w:szCs w:val="20"/>
          <w:lang w:val="en-GB" w:eastAsia="en-GB"/>
        </w:rPr>
      </w:pPr>
      <w:r w:rsidRPr="00761563">
        <w:rPr>
          <w:rFonts w:ascii="Arial" w:eastAsia="Times New Roman" w:hAnsi="Arial" w:cs="Arial"/>
          <w:color w:val="000000"/>
          <w:sz w:val="22"/>
          <w:szCs w:val="22"/>
          <w:lang w:val="en-GB" w:eastAsia="en-GB"/>
        </w:rPr>
        <w:t>Establishment of Mauritius SCI Support Group</w:t>
      </w:r>
    </w:p>
    <w:p w14:paraId="67E2770A" w14:textId="77777777" w:rsidR="00761563" w:rsidRPr="00761563" w:rsidRDefault="00761563" w:rsidP="00761563">
      <w:pPr>
        <w:spacing w:after="200"/>
        <w:ind w:left="720"/>
        <w:rPr>
          <w:rFonts w:ascii="Times New Roman" w:eastAsia="Times New Roman" w:hAnsi="Times New Roman" w:cs="Times New Roman"/>
          <w:lang w:val="en-GB" w:eastAsia="en-GB"/>
        </w:rPr>
      </w:pPr>
      <w:r w:rsidRPr="00761563">
        <w:rPr>
          <w:rFonts w:ascii="Arial" w:eastAsia="Times New Roman" w:hAnsi="Arial" w:cs="Arial"/>
          <w:b/>
          <w:bCs/>
          <w:color w:val="000000"/>
          <w:sz w:val="22"/>
          <w:szCs w:val="22"/>
          <w:lang w:val="en-GB" w:eastAsia="en-GB"/>
        </w:rPr>
        <w:t>Life-long Issues (5 hours)</w:t>
      </w:r>
    </w:p>
    <w:p w14:paraId="75FDAFBE" w14:textId="77777777" w:rsidR="00761563" w:rsidRPr="00761563" w:rsidRDefault="00761563" w:rsidP="00761563">
      <w:pPr>
        <w:numPr>
          <w:ilvl w:val="0"/>
          <w:numId w:val="30"/>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Issues during ageing</w:t>
      </w:r>
    </w:p>
    <w:p w14:paraId="204C088E" w14:textId="77777777" w:rsidR="00761563" w:rsidRPr="00761563" w:rsidRDefault="00761563" w:rsidP="00761563">
      <w:pPr>
        <w:numPr>
          <w:ilvl w:val="0"/>
          <w:numId w:val="30"/>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VTE prevention</w:t>
      </w:r>
    </w:p>
    <w:p w14:paraId="1FF1053B" w14:textId="77777777" w:rsidR="00761563" w:rsidRPr="00761563" w:rsidRDefault="00761563" w:rsidP="00761563">
      <w:pPr>
        <w:numPr>
          <w:ilvl w:val="0"/>
          <w:numId w:val="30"/>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Heterotopic ossification</w:t>
      </w:r>
    </w:p>
    <w:p w14:paraId="7C627382" w14:textId="77777777" w:rsidR="00761563" w:rsidRPr="00761563" w:rsidRDefault="00761563" w:rsidP="00761563">
      <w:pPr>
        <w:numPr>
          <w:ilvl w:val="0"/>
          <w:numId w:val="30"/>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Skin integrity </w:t>
      </w:r>
    </w:p>
    <w:p w14:paraId="67F64294" w14:textId="77777777" w:rsidR="00761563" w:rsidRPr="00761563" w:rsidRDefault="00761563" w:rsidP="00761563">
      <w:pPr>
        <w:numPr>
          <w:ilvl w:val="0"/>
          <w:numId w:val="30"/>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Nutrition </w:t>
      </w:r>
    </w:p>
    <w:p w14:paraId="6D650772" w14:textId="77777777" w:rsidR="00761563" w:rsidRPr="00761563" w:rsidRDefault="00761563" w:rsidP="00761563">
      <w:pPr>
        <w:numPr>
          <w:ilvl w:val="0"/>
          <w:numId w:val="30"/>
        </w:numPr>
        <w:spacing w:after="200"/>
        <w:ind w:left="644"/>
        <w:textAlignment w:val="baseline"/>
        <w:rPr>
          <w:rFonts w:ascii="Arial" w:eastAsia="Times New Roman" w:hAnsi="Arial" w:cs="Arial"/>
          <w:color w:val="000000"/>
          <w:sz w:val="22"/>
          <w:szCs w:val="22"/>
          <w:lang w:val="en-GB" w:eastAsia="en-GB"/>
        </w:rPr>
      </w:pPr>
      <w:r w:rsidRPr="00761563">
        <w:rPr>
          <w:rFonts w:ascii="Arial" w:eastAsia="Times New Roman" w:hAnsi="Arial" w:cs="Arial"/>
          <w:color w:val="000000"/>
          <w:sz w:val="22"/>
          <w:szCs w:val="22"/>
          <w:lang w:val="en-GB" w:eastAsia="en-GB"/>
        </w:rPr>
        <w:t>Detecting deterioration- sepsis and environmental concerns</w:t>
      </w:r>
    </w:p>
    <w:p w14:paraId="3F0C3B1E" w14:textId="77777777" w:rsidR="005E7202" w:rsidRDefault="005E7202"/>
    <w:sectPr w:rsidR="005E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29"/>
    <w:multiLevelType w:val="hybridMultilevel"/>
    <w:tmpl w:val="43B26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B1876"/>
    <w:multiLevelType w:val="multilevel"/>
    <w:tmpl w:val="1D2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7959"/>
    <w:multiLevelType w:val="multilevel"/>
    <w:tmpl w:val="60C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10BF6"/>
    <w:multiLevelType w:val="multilevel"/>
    <w:tmpl w:val="1534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86710"/>
    <w:multiLevelType w:val="multilevel"/>
    <w:tmpl w:val="5EA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10D0E"/>
    <w:multiLevelType w:val="multilevel"/>
    <w:tmpl w:val="1A4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652C4"/>
    <w:multiLevelType w:val="multilevel"/>
    <w:tmpl w:val="EE62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E640D"/>
    <w:multiLevelType w:val="multilevel"/>
    <w:tmpl w:val="0332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12C28"/>
    <w:multiLevelType w:val="multilevel"/>
    <w:tmpl w:val="548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B5EF2"/>
    <w:multiLevelType w:val="hybridMultilevel"/>
    <w:tmpl w:val="8C36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C27E9"/>
    <w:multiLevelType w:val="multilevel"/>
    <w:tmpl w:val="7EF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170F8"/>
    <w:multiLevelType w:val="multilevel"/>
    <w:tmpl w:val="55C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8133E"/>
    <w:multiLevelType w:val="multilevel"/>
    <w:tmpl w:val="E8A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75930"/>
    <w:multiLevelType w:val="hybridMultilevel"/>
    <w:tmpl w:val="98046086"/>
    <w:lvl w:ilvl="0" w:tplc="08090003">
      <w:start w:val="1"/>
      <w:numFmt w:val="bullet"/>
      <w:lvlText w:val="o"/>
      <w:lvlJc w:val="left"/>
      <w:pPr>
        <w:ind w:left="1506" w:hanging="360"/>
      </w:pPr>
      <w:rPr>
        <w:rFonts w:ascii="Courier New" w:hAnsi="Courier New" w:cs="Courier New"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34EB5CED"/>
    <w:multiLevelType w:val="multilevel"/>
    <w:tmpl w:val="585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B5B99"/>
    <w:multiLevelType w:val="multilevel"/>
    <w:tmpl w:val="8C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790D"/>
    <w:multiLevelType w:val="multilevel"/>
    <w:tmpl w:val="65D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10FC0"/>
    <w:multiLevelType w:val="multilevel"/>
    <w:tmpl w:val="F0F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715FD"/>
    <w:multiLevelType w:val="multilevel"/>
    <w:tmpl w:val="A1B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82802"/>
    <w:multiLevelType w:val="multilevel"/>
    <w:tmpl w:val="FD0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06D3C"/>
    <w:multiLevelType w:val="multilevel"/>
    <w:tmpl w:val="E17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F010C"/>
    <w:multiLevelType w:val="multilevel"/>
    <w:tmpl w:val="BC1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90023"/>
    <w:multiLevelType w:val="multilevel"/>
    <w:tmpl w:val="BCAA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57828"/>
    <w:multiLevelType w:val="multilevel"/>
    <w:tmpl w:val="0530522C"/>
    <w:lvl w:ilvl="0">
      <w:start w:val="1"/>
      <w:numFmt w:val="bullet"/>
      <w:lvlText w:val="o"/>
      <w:lvlJc w:val="left"/>
      <w:pPr>
        <w:ind w:left="1506"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D6F"/>
    <w:multiLevelType w:val="multilevel"/>
    <w:tmpl w:val="E606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50069"/>
    <w:multiLevelType w:val="multilevel"/>
    <w:tmpl w:val="D5C2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D1B0B"/>
    <w:multiLevelType w:val="multilevel"/>
    <w:tmpl w:val="36B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F6B88"/>
    <w:multiLevelType w:val="multilevel"/>
    <w:tmpl w:val="FDB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503CC"/>
    <w:multiLevelType w:val="multilevel"/>
    <w:tmpl w:val="C9B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F4F18"/>
    <w:multiLevelType w:val="multilevel"/>
    <w:tmpl w:val="2B0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5B6EC0"/>
    <w:multiLevelType w:val="hybridMultilevel"/>
    <w:tmpl w:val="2B28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8023F"/>
    <w:multiLevelType w:val="multilevel"/>
    <w:tmpl w:val="D7C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A1A82"/>
    <w:multiLevelType w:val="multilevel"/>
    <w:tmpl w:val="645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5472D"/>
    <w:multiLevelType w:val="multilevel"/>
    <w:tmpl w:val="88D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16"/>
  </w:num>
  <w:num w:numId="4">
    <w:abstractNumId w:val="29"/>
  </w:num>
  <w:num w:numId="5">
    <w:abstractNumId w:val="3"/>
  </w:num>
  <w:num w:numId="6">
    <w:abstractNumId w:val="5"/>
  </w:num>
  <w:num w:numId="7">
    <w:abstractNumId w:val="23"/>
  </w:num>
  <w:num w:numId="8">
    <w:abstractNumId w:val="26"/>
  </w:num>
  <w:num w:numId="9">
    <w:abstractNumId w:val="27"/>
  </w:num>
  <w:num w:numId="10">
    <w:abstractNumId w:val="32"/>
  </w:num>
  <w:num w:numId="11">
    <w:abstractNumId w:val="10"/>
  </w:num>
  <w:num w:numId="12">
    <w:abstractNumId w:val="18"/>
  </w:num>
  <w:num w:numId="13">
    <w:abstractNumId w:val="31"/>
  </w:num>
  <w:num w:numId="14">
    <w:abstractNumId w:val="17"/>
  </w:num>
  <w:num w:numId="15">
    <w:abstractNumId w:val="12"/>
  </w:num>
  <w:num w:numId="16">
    <w:abstractNumId w:val="7"/>
  </w:num>
  <w:num w:numId="17">
    <w:abstractNumId w:val="11"/>
  </w:num>
  <w:num w:numId="18">
    <w:abstractNumId w:val="21"/>
  </w:num>
  <w:num w:numId="19">
    <w:abstractNumId w:val="14"/>
  </w:num>
  <w:num w:numId="20">
    <w:abstractNumId w:val="20"/>
  </w:num>
  <w:num w:numId="21">
    <w:abstractNumId w:val="1"/>
  </w:num>
  <w:num w:numId="22">
    <w:abstractNumId w:val="4"/>
  </w:num>
  <w:num w:numId="23">
    <w:abstractNumId w:val="33"/>
  </w:num>
  <w:num w:numId="24">
    <w:abstractNumId w:val="6"/>
  </w:num>
  <w:num w:numId="25">
    <w:abstractNumId w:val="22"/>
  </w:num>
  <w:num w:numId="26">
    <w:abstractNumId w:val="25"/>
  </w:num>
  <w:num w:numId="27">
    <w:abstractNumId w:val="8"/>
  </w:num>
  <w:num w:numId="28">
    <w:abstractNumId w:val="24"/>
  </w:num>
  <w:num w:numId="29">
    <w:abstractNumId w:val="2"/>
  </w:num>
  <w:num w:numId="30">
    <w:abstractNumId w:val="19"/>
  </w:num>
  <w:num w:numId="31">
    <w:abstractNumId w:val="0"/>
  </w:num>
  <w:num w:numId="32">
    <w:abstractNumId w:val="13"/>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63"/>
    <w:rsid w:val="003639B9"/>
    <w:rsid w:val="005E7202"/>
    <w:rsid w:val="00761563"/>
    <w:rsid w:val="008428D3"/>
    <w:rsid w:val="00AE1593"/>
    <w:rsid w:val="00C2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112AF0"/>
  <w15:chartTrackingRefBased/>
  <w15:docId w15:val="{FE8812F9-1544-D54C-B4E4-9C0E3FB8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761563"/>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61563"/>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5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156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1563"/>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76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Anbananden Soopramanien</dc:creator>
  <cp:keywords/>
  <dc:description/>
  <cp:lastModifiedBy>Anbananden Soopramanien</cp:lastModifiedBy>
  <cp:revision>1</cp:revision>
  <dcterms:created xsi:type="dcterms:W3CDTF">2021-08-08T16:48:00Z</dcterms:created>
  <dcterms:modified xsi:type="dcterms:W3CDTF">2021-08-08T17:44:00Z</dcterms:modified>
</cp:coreProperties>
</file>