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92FF8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br/>
        <w:t> </w:t>
      </w:r>
    </w:p>
    <w:p w14:paraId="585216B5" w14:textId="1FF5FAC9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WFNR SPECIAL INTEREST GROU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 xml:space="preserve">P ANNUAL REPORT </w:t>
      </w:r>
      <w:r w:rsidR="00764EAA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GB"/>
        </w:rPr>
        <w:t>- 2021</w:t>
      </w:r>
    </w:p>
    <w:p w14:paraId="603E00E2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3"/>
        <w:gridCol w:w="6317"/>
      </w:tblGrid>
      <w:tr w:rsidR="00024CC7" w:rsidRPr="00EF6FBA" w14:paraId="5671EB8C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45B4C3DB" w14:textId="2208492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 xml:space="preserve">Name </w:t>
            </w: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of Special Interest Group</w:t>
            </w:r>
          </w:p>
          <w:p w14:paraId="42CA75A9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C10AAB6" w14:textId="7B253914" w:rsidR="00EF6FBA" w:rsidRPr="00531C6E" w:rsidRDefault="00531C6E" w:rsidP="00531C6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531C6E">
              <w:rPr>
                <w:rFonts w:cstheme="minorHAnsi"/>
                <w:szCs w:val="28"/>
              </w:rPr>
              <w:t xml:space="preserve">Special Interest Group on </w:t>
            </w:r>
            <w:r w:rsidRPr="00531C6E">
              <w:rPr>
                <w:rFonts w:cstheme="minorHAnsi"/>
                <w:szCs w:val="28"/>
                <w:lang w:val="en"/>
              </w:rPr>
              <w:t>Autonomic Neurorehabilitation (ANSIG)</w:t>
            </w:r>
          </w:p>
        </w:tc>
      </w:tr>
      <w:tr w:rsidR="00024CC7" w:rsidRPr="00531C6E" w14:paraId="0A1519E6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A5A163" w14:textId="0E6298CC" w:rsid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Chair</w:t>
            </w:r>
          </w:p>
          <w:p w14:paraId="4B13A91D" w14:textId="503484D6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Email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F55BC58" w14:textId="6BE2E983" w:rsidR="00EF6FBA" w:rsidRPr="00531C6E" w:rsidRDefault="00531C6E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nb-NO" w:eastAsia="en-GB"/>
              </w:rPr>
            </w:pPr>
            <w:r w:rsidRPr="00531C6E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nb-NO" w:eastAsia="en-GB"/>
              </w:rPr>
              <w:t>Ellen Merete Hagen</w:t>
            </w:r>
          </w:p>
          <w:p w14:paraId="4C4B9161" w14:textId="7F036C4F" w:rsidR="00531C6E" w:rsidRPr="00E57583" w:rsidRDefault="00E57583" w:rsidP="00E57583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en-GB"/>
              </w:rPr>
            </w:pPr>
            <w:hyperlink r:id="rId6" w:history="1">
              <w:r w:rsidRPr="00B515B1">
                <w:rPr>
                  <w:rStyle w:val="Hyperkobling"/>
                  <w:rFonts w:ascii="Helvetica" w:eastAsia="Times New Roman" w:hAnsi="Helvetica" w:cs="Helvetica"/>
                  <w:sz w:val="20"/>
                  <w:szCs w:val="20"/>
                  <w:lang w:val="en-US" w:eastAsia="en-GB"/>
                </w:rPr>
                <w:t>EllenMerete.Hagen@nhs.net</w:t>
              </w:r>
            </w:hyperlink>
            <w:r w:rsidR="00531C6E" w:rsidRPr="00E57583"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en-GB"/>
              </w:rPr>
              <w:t xml:space="preserve"> / </w:t>
            </w:r>
            <w:hyperlink r:id="rId7" w:history="1">
              <w:r w:rsidR="00531C6E" w:rsidRPr="00E57583">
                <w:rPr>
                  <w:rStyle w:val="Hyperkobling"/>
                  <w:rFonts w:ascii="Helvetica" w:eastAsia="Times New Roman" w:hAnsi="Helvetica" w:cs="Helvetica"/>
                  <w:sz w:val="20"/>
                  <w:szCs w:val="20"/>
                  <w:lang w:val="en-US" w:eastAsia="en-GB"/>
                </w:rPr>
                <w:t>e-mhagen@online.no</w:t>
              </w:r>
            </w:hyperlink>
          </w:p>
        </w:tc>
      </w:tr>
      <w:tr w:rsidR="00024CC7" w:rsidRPr="00EF6FBA" w14:paraId="25CCB05E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E312042" w14:textId="6B4702AD" w:rsidR="00EF6FBA" w:rsidRPr="00EF6FBA" w:rsidRDefault="00EF6FBA" w:rsidP="00024CC7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Co-Chair(s) where applicable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DAF368D" w14:textId="56EBB7AD" w:rsidR="00531C6E" w:rsidRPr="00EF6FBA" w:rsidRDefault="00531C6E" w:rsidP="00531C6E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</w:tc>
      </w:tr>
      <w:tr w:rsidR="00024CC7" w:rsidRPr="00EF6FBA" w14:paraId="45972287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1D9BF958" w14:textId="69D25FF0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Number of Members</w:t>
            </w: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03B96350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A23AC55" w14:textId="58CD3B12" w:rsidR="00EF6FBA" w:rsidRPr="00EF6FBA" w:rsidRDefault="00E57583" w:rsidP="00E57583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We don’t have a membership list</w:t>
            </w:r>
          </w:p>
        </w:tc>
      </w:tr>
      <w:tr w:rsidR="00024CC7" w:rsidRPr="00EF6FBA" w14:paraId="33A31E19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66951D37" w14:textId="30EC61F4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Key objectives and action plan</w:t>
            </w:r>
          </w:p>
          <w:p w14:paraId="018EAC83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33315ACC" w14:textId="77B66B44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329F5F8A" w14:textId="77777777" w:rsidR="00531C6E" w:rsidRPr="00531C6E" w:rsidRDefault="00531C6E" w:rsidP="00531C6E">
            <w:pPr>
              <w:pStyle w:val="Brdtekst"/>
              <w:spacing w:after="0" w:line="276" w:lineRule="auto"/>
              <w:ind w:firstLine="0"/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</w:pPr>
            <w:r w:rsidRPr="00531C6E">
              <w:rPr>
                <w:rFonts w:asciiTheme="minorHAnsi" w:hAnsiTheme="minorHAnsi" w:cstheme="minorHAnsi"/>
                <w:b/>
                <w:bCs/>
                <w:sz w:val="20"/>
                <w:lang w:val="en-GB"/>
              </w:rPr>
              <w:t>AIMS</w:t>
            </w:r>
          </w:p>
          <w:p w14:paraId="2720F180" w14:textId="28E2F237" w:rsidR="00531C6E" w:rsidRPr="00531C6E" w:rsidRDefault="00531C6E" w:rsidP="00531C6E">
            <w:pPr>
              <w:pStyle w:val="Brdtekst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bCs/>
                <w:sz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lang w:val="en-GB"/>
              </w:rPr>
              <w:t xml:space="preserve">To </w:t>
            </w:r>
            <w:r w:rsidRPr="00531C6E">
              <w:rPr>
                <w:rFonts w:asciiTheme="minorHAnsi" w:hAnsiTheme="minorHAnsi" w:cstheme="minorHAnsi"/>
                <w:bCs/>
                <w:sz w:val="20"/>
                <w:lang w:val="en-GB"/>
              </w:rPr>
              <w:t>raise awareness of a variety of autonomic disorders where neurorehabilitation plays a key role in management</w:t>
            </w:r>
          </w:p>
          <w:p w14:paraId="35DD701A" w14:textId="77777777" w:rsidR="00531C6E" w:rsidRPr="00531C6E" w:rsidRDefault="00531C6E" w:rsidP="00531C6E">
            <w:pPr>
              <w:pStyle w:val="Brdtekst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531C6E">
              <w:rPr>
                <w:rFonts w:asciiTheme="minorHAnsi" w:hAnsiTheme="minorHAnsi" w:cstheme="minorHAnsi"/>
                <w:bCs/>
                <w:sz w:val="20"/>
              </w:rPr>
              <w:t>To facilitate education and training in autonomic neurorehabilitation</w:t>
            </w:r>
          </w:p>
          <w:p w14:paraId="0B225C8E" w14:textId="77777777" w:rsidR="00531C6E" w:rsidRPr="00531C6E" w:rsidRDefault="00531C6E" w:rsidP="00531C6E">
            <w:pPr>
              <w:pStyle w:val="Brdtekst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531C6E">
              <w:rPr>
                <w:rFonts w:asciiTheme="minorHAnsi" w:hAnsiTheme="minorHAnsi" w:cstheme="minorHAnsi"/>
                <w:bCs/>
                <w:sz w:val="20"/>
              </w:rPr>
              <w:t xml:space="preserve">To promote and build a network for research in autonomic neurorehabilitation, including </w:t>
            </w:r>
            <w:r w:rsidRPr="00531C6E">
              <w:rPr>
                <w:rFonts w:asciiTheme="minorHAnsi" w:hAnsiTheme="minorHAnsi" w:cstheme="minorHAnsi"/>
                <w:bCs/>
                <w:sz w:val="20"/>
                <w:lang w:val="en-GB"/>
              </w:rPr>
              <w:t>clinicians, human physiologists and researchers</w:t>
            </w:r>
          </w:p>
          <w:p w14:paraId="40457586" w14:textId="77777777" w:rsidR="00531C6E" w:rsidRPr="00531C6E" w:rsidRDefault="00531C6E" w:rsidP="00531C6E">
            <w:pPr>
              <w:pStyle w:val="Brdtekst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bCs/>
                <w:sz w:val="20"/>
              </w:rPr>
            </w:pPr>
            <w:r w:rsidRPr="00531C6E">
              <w:rPr>
                <w:rFonts w:asciiTheme="minorHAnsi" w:hAnsiTheme="minorHAnsi" w:cstheme="minorHAnsi"/>
                <w:bCs/>
                <w:sz w:val="20"/>
                <w:lang w:val="en-GB"/>
              </w:rPr>
              <w:t>To lead on the integration across disciplines</w:t>
            </w:r>
          </w:p>
          <w:p w14:paraId="43BA6986" w14:textId="77777777" w:rsidR="00531C6E" w:rsidRPr="00531C6E" w:rsidRDefault="00531C6E" w:rsidP="00531C6E">
            <w:pPr>
              <w:pStyle w:val="Brdtekst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sz w:val="20"/>
              </w:rPr>
            </w:pPr>
            <w:r w:rsidRPr="00531C6E">
              <w:rPr>
                <w:rFonts w:asciiTheme="minorHAnsi" w:hAnsiTheme="minorHAnsi" w:cstheme="minorHAnsi"/>
                <w:sz w:val="20"/>
              </w:rPr>
              <w:t>To facilitate collaboration with other</w:t>
            </w:r>
            <w:r w:rsidRPr="00531C6E">
              <w:rPr>
                <w:rFonts w:asciiTheme="minorHAnsi" w:hAnsiTheme="minorHAnsi" w:cstheme="minorHAnsi"/>
                <w:sz w:val="20"/>
                <w:lang w:val="en-GB"/>
              </w:rPr>
              <w:t xml:space="preserve"> Scientific Societies and other international bodies (WHO, association of patients, families and NGOs) </w:t>
            </w:r>
            <w:r w:rsidRPr="00531C6E">
              <w:rPr>
                <w:rFonts w:asciiTheme="minorHAnsi" w:hAnsiTheme="minorHAnsi" w:cstheme="minorHAnsi"/>
                <w:sz w:val="20"/>
              </w:rPr>
              <w:t>working within the field</w:t>
            </w:r>
          </w:p>
          <w:p w14:paraId="616F1D55" w14:textId="77777777" w:rsidR="00531C6E" w:rsidRPr="00531C6E" w:rsidRDefault="00531C6E" w:rsidP="00531C6E">
            <w:pPr>
              <w:pStyle w:val="Brdtekst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sz w:val="20"/>
              </w:rPr>
            </w:pPr>
            <w:r w:rsidRPr="00531C6E">
              <w:rPr>
                <w:rFonts w:asciiTheme="minorHAnsi" w:hAnsiTheme="minorHAnsi" w:cstheme="minorHAnsi"/>
                <w:sz w:val="20"/>
                <w:lang w:val="en-GB"/>
              </w:rPr>
              <w:t xml:space="preserve">Make advances in utilising drugs with pharmaceutical companies (i.e. </w:t>
            </w:r>
            <w:proofErr w:type="spellStart"/>
            <w:r w:rsidRPr="00531C6E">
              <w:rPr>
                <w:rFonts w:asciiTheme="minorHAnsi" w:hAnsiTheme="minorHAnsi" w:cstheme="minorHAnsi"/>
                <w:sz w:val="20"/>
                <w:lang w:val="en-GB"/>
              </w:rPr>
              <w:t>Droxidopa</w:t>
            </w:r>
            <w:proofErr w:type="spellEnd"/>
            <w:r w:rsidRPr="00531C6E">
              <w:rPr>
                <w:rFonts w:asciiTheme="minorHAnsi" w:hAnsiTheme="minorHAnsi" w:cstheme="minorHAnsi"/>
                <w:sz w:val="20"/>
                <w:lang w:val="en-GB"/>
              </w:rPr>
              <w:t>, botulinum toxin)</w:t>
            </w:r>
          </w:p>
          <w:p w14:paraId="7EC5360B" w14:textId="77777777" w:rsidR="00531C6E" w:rsidRPr="00531C6E" w:rsidRDefault="00531C6E" w:rsidP="00531C6E">
            <w:pPr>
              <w:pStyle w:val="Brdtekst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sz w:val="20"/>
              </w:rPr>
            </w:pPr>
            <w:r w:rsidRPr="00531C6E">
              <w:rPr>
                <w:rFonts w:asciiTheme="minorHAnsi" w:hAnsiTheme="minorHAnsi" w:cstheme="minorHAnsi"/>
                <w:sz w:val="20"/>
                <w:lang w:val="en-GB"/>
              </w:rPr>
              <w:t>Make technological advances (i.e. Finapres Medical Systems)</w:t>
            </w:r>
          </w:p>
          <w:p w14:paraId="6EB740F9" w14:textId="77777777" w:rsidR="00531C6E" w:rsidRPr="00531C6E" w:rsidRDefault="00531C6E" w:rsidP="00531C6E">
            <w:pPr>
              <w:pStyle w:val="Brdtekst"/>
              <w:numPr>
                <w:ilvl w:val="0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sz w:val="20"/>
                <w:lang w:val="nb-NO"/>
              </w:rPr>
            </w:pPr>
            <w:r w:rsidRPr="00531C6E">
              <w:rPr>
                <w:rFonts w:asciiTheme="minorHAnsi" w:hAnsiTheme="minorHAnsi" w:cstheme="minorHAnsi"/>
                <w:sz w:val="20"/>
                <w:lang w:val="en-GB"/>
              </w:rPr>
              <w:t xml:space="preserve">Interface with other SIG </w:t>
            </w:r>
          </w:p>
          <w:p w14:paraId="07448FC4" w14:textId="77777777" w:rsidR="00531C6E" w:rsidRPr="00531C6E" w:rsidRDefault="00531C6E" w:rsidP="00531C6E">
            <w:pPr>
              <w:pStyle w:val="Brdtekst"/>
              <w:numPr>
                <w:ilvl w:val="1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  <w:r w:rsidRPr="00531C6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 xml:space="preserve">Spinal Cord Injury - Humberto Cerrel </w:t>
            </w:r>
            <w:proofErr w:type="spellStart"/>
            <w:r w:rsidRPr="00531C6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Bazo</w:t>
            </w:r>
            <w:proofErr w:type="spellEnd"/>
            <w:r w:rsidRPr="00531C6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 </w:t>
            </w:r>
          </w:p>
          <w:p w14:paraId="2E70B4F4" w14:textId="77777777" w:rsidR="00EF6FBA" w:rsidRPr="00F03FC0" w:rsidRDefault="00531C6E" w:rsidP="00F03FC0">
            <w:pPr>
              <w:pStyle w:val="Brdtekst"/>
              <w:numPr>
                <w:ilvl w:val="1"/>
                <w:numId w:val="2"/>
              </w:numPr>
              <w:spacing w:after="0" w:line="276" w:lineRule="auto"/>
              <w:rPr>
                <w:rFonts w:asciiTheme="minorHAnsi" w:hAnsiTheme="minorHAnsi" w:cstheme="minorHAnsi"/>
                <w:sz w:val="24"/>
              </w:rPr>
            </w:pPr>
            <w:r w:rsidRPr="00531C6E">
              <w:rPr>
                <w:rFonts w:asciiTheme="minorHAnsi" w:hAnsiTheme="minorHAnsi" w:cstheme="minorHAnsi"/>
                <w:sz w:val="20"/>
                <w:szCs w:val="20"/>
                <w:shd w:val="clear" w:color="auto" w:fill="FFFFFF"/>
              </w:rPr>
              <w:t>Rehabilitation for Movement Disorders – Rajinder Dhamija </w:t>
            </w:r>
          </w:p>
          <w:p w14:paraId="077521EC" w14:textId="6F79CB14" w:rsidR="00F03FC0" w:rsidRPr="00F03FC0" w:rsidRDefault="00F03FC0" w:rsidP="00F03FC0">
            <w:pPr>
              <w:pStyle w:val="Brdtekst"/>
              <w:spacing w:after="0" w:line="276" w:lineRule="auto"/>
              <w:ind w:left="1080" w:firstLine="0"/>
              <w:rPr>
                <w:rFonts w:asciiTheme="minorHAnsi" w:hAnsiTheme="minorHAnsi" w:cstheme="minorHAnsi"/>
                <w:sz w:val="24"/>
              </w:rPr>
            </w:pPr>
          </w:p>
        </w:tc>
      </w:tr>
      <w:tr w:rsidR="00024CC7" w:rsidRPr="00EF6FBA" w14:paraId="3203A9D5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21CFD03" w14:textId="442B9FB4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Activities during previous 12 months</w:t>
            </w: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204642DE" w14:textId="77777777" w:rsidR="00241B17" w:rsidRDefault="00EF6FBA" w:rsidP="00241B17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  <w:p w14:paraId="51AE3588" w14:textId="64DA283B" w:rsidR="00EF6FBA" w:rsidRPr="00EF6FBA" w:rsidRDefault="00EF6FBA" w:rsidP="00241B17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58E3B87B" w14:textId="5B7BD2B4" w:rsidR="00531C6E" w:rsidRPr="00B7335C" w:rsidRDefault="00EF6FBA" w:rsidP="00531C6E">
            <w:pPr>
              <w:spacing w:after="0" w:line="240" w:lineRule="auto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  <w:r w:rsidR="00531C6E" w:rsidRPr="00B7335C"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  <w:t>Conferences</w:t>
            </w:r>
            <w:r w:rsidR="00E57583"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  <w:t xml:space="preserve"> &amp; lectures</w:t>
            </w:r>
            <w:r w:rsidR="00531C6E" w:rsidRPr="00B7335C"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  <w:t>:</w:t>
            </w:r>
          </w:p>
          <w:p w14:paraId="52CE687E" w14:textId="5AFE43E2" w:rsidR="00E57583" w:rsidRPr="00F03FC0" w:rsidRDefault="00E57583" w:rsidP="00F03FC0">
            <w:pPr>
              <w:pStyle w:val="Listeavsnitt"/>
              <w:numPr>
                <w:ilvl w:val="0"/>
                <w:numId w:val="4"/>
              </w:numPr>
              <w:rPr>
                <w:rStyle w:val="Utheving"/>
                <w:b w:val="0"/>
                <w:bCs w:val="0"/>
              </w:rPr>
            </w:pPr>
            <w:r w:rsidRPr="00F03FC0">
              <w:rPr>
                <w:rFonts w:cstheme="minorHAnsi"/>
                <w:lang w:val="en-US"/>
              </w:rPr>
              <w:t xml:space="preserve">ISSICON 2021 </w:t>
            </w:r>
            <w:r w:rsidRPr="00F03FC0">
              <w:rPr>
                <w:rFonts w:cstheme="minorHAnsi"/>
                <w:lang w:val="en-US"/>
              </w:rPr>
              <w:t>-</w:t>
            </w:r>
            <w:r w:rsidRPr="00F03FC0">
              <w:rPr>
                <w:rStyle w:val="Utheving"/>
                <w:rFonts w:eastAsiaTheme="majorEastAsia" w:cstheme="minorHAnsi"/>
                <w:lang w:val="en-US"/>
              </w:rPr>
              <w:t> </w:t>
            </w:r>
            <w:r w:rsidRPr="00F03FC0">
              <w:rPr>
                <w:rStyle w:val="Utheving"/>
                <w:rFonts w:eastAsiaTheme="majorEastAsia" w:cstheme="minorHAnsi"/>
                <w:b w:val="0"/>
                <w:lang w:val="en-US"/>
              </w:rPr>
              <w:t>Virtual Conference from 19</w:t>
            </w:r>
            <w:r w:rsidRPr="00F03FC0">
              <w:rPr>
                <w:rStyle w:val="Utheving"/>
                <w:rFonts w:eastAsiaTheme="majorEastAsia" w:cstheme="minorHAnsi"/>
                <w:b w:val="0"/>
                <w:vertAlign w:val="superscript"/>
                <w:lang w:val="en-US"/>
              </w:rPr>
              <w:t>th</w:t>
            </w:r>
            <w:r w:rsidRPr="00F03FC0">
              <w:rPr>
                <w:rStyle w:val="Utheving"/>
                <w:rFonts w:eastAsiaTheme="majorEastAsia" w:cstheme="minorHAnsi"/>
                <w:b w:val="0"/>
                <w:lang w:val="en-US"/>
              </w:rPr>
              <w:t xml:space="preserve"> -21</w:t>
            </w:r>
            <w:r w:rsidRPr="00F03FC0">
              <w:rPr>
                <w:rStyle w:val="Utheving"/>
                <w:rFonts w:eastAsiaTheme="majorEastAsia" w:cstheme="minorHAnsi"/>
                <w:b w:val="0"/>
                <w:vertAlign w:val="superscript"/>
                <w:lang w:val="en-US"/>
              </w:rPr>
              <w:t>st</w:t>
            </w:r>
            <w:r w:rsidRPr="00F03FC0">
              <w:rPr>
                <w:rStyle w:val="Utheving"/>
                <w:rFonts w:eastAsiaTheme="majorEastAsia" w:cstheme="minorHAnsi"/>
                <w:b w:val="0"/>
                <w:lang w:val="en-US"/>
              </w:rPr>
              <w:t xml:space="preserve"> November, 2021</w:t>
            </w:r>
          </w:p>
          <w:p w14:paraId="538B8FFA" w14:textId="3C45BD8A" w:rsidR="00E57583" w:rsidRPr="00BF05EA" w:rsidRDefault="00E57583" w:rsidP="00F03FC0">
            <w:pPr>
              <w:pStyle w:val="Listeavsnitt"/>
              <w:numPr>
                <w:ilvl w:val="0"/>
                <w:numId w:val="4"/>
              </w:numPr>
              <w:spacing w:after="0" w:line="240" w:lineRule="auto"/>
            </w:pPr>
            <w:r w:rsidRPr="00E57583">
              <w:rPr>
                <w:rFonts w:cs="Arial"/>
              </w:rPr>
              <w:t>Teaching course in neurorehabilitation</w:t>
            </w:r>
            <w:r>
              <w:t xml:space="preserve"> </w:t>
            </w:r>
            <w:r w:rsidRPr="007434BE">
              <w:t>Oslo, Norway</w:t>
            </w:r>
            <w:r w:rsidRPr="007434BE">
              <w:rPr>
                <w:b/>
              </w:rPr>
              <w:t xml:space="preserve"> </w:t>
            </w:r>
            <w:r w:rsidRPr="00E8116D">
              <w:t>9 December 2021</w:t>
            </w:r>
          </w:p>
          <w:p w14:paraId="61113340" w14:textId="23B8BBFC" w:rsidR="00E57583" w:rsidRPr="00F03FC0" w:rsidRDefault="00E57583" w:rsidP="00F03FC0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</w:pPr>
            <w:proofErr w:type="spellStart"/>
            <w:r>
              <w:rPr>
                <w:rFonts w:cs="Arial"/>
                <w:shd w:val="clear" w:color="auto" w:fill="FFFFFF"/>
              </w:rPr>
              <w:lastRenderedPageBreak/>
              <w:t>Calman</w:t>
            </w:r>
            <w:proofErr w:type="spellEnd"/>
            <w:r>
              <w:rPr>
                <w:rFonts w:cs="Arial"/>
                <w:shd w:val="clear" w:color="auto" w:fill="FFFFFF"/>
              </w:rPr>
              <w:t xml:space="preserve"> Teaching Day </w:t>
            </w:r>
            <w:r>
              <w:rPr>
                <w:rFonts w:cs="Arial"/>
                <w:shd w:val="clear" w:color="auto" w:fill="FFFFFF"/>
              </w:rPr>
              <w:t xml:space="preserve">for Neurology trainees in London </w:t>
            </w:r>
            <w:r>
              <w:rPr>
                <w:rFonts w:cs="Arial"/>
                <w:shd w:val="clear" w:color="auto" w:fill="FFFFFF"/>
              </w:rPr>
              <w:t>22 September 2021</w:t>
            </w:r>
          </w:p>
          <w:p w14:paraId="37B441E0" w14:textId="473A6CB5" w:rsidR="00F03FC0" w:rsidRPr="001714CD" w:rsidRDefault="00F03FC0" w:rsidP="00F03FC0">
            <w:pPr>
              <w:pStyle w:val="Listeavsnitt"/>
              <w:numPr>
                <w:ilvl w:val="0"/>
                <w:numId w:val="4"/>
              </w:numPr>
              <w:spacing w:after="0" w:line="240" w:lineRule="auto"/>
            </w:pPr>
            <w:bookmarkStart w:id="0" w:name="_GoBack"/>
            <w:bookmarkEnd w:id="0"/>
            <w:r w:rsidRPr="001714CD">
              <w:t>International Spine and Spinal Injuries Conference December 2021 (ISSICON) (virtual) 19.11.</w:t>
            </w:r>
            <w:r>
              <w:t>-20.11.</w:t>
            </w:r>
            <w:r w:rsidRPr="001714CD">
              <w:t>2021</w:t>
            </w:r>
          </w:p>
          <w:p w14:paraId="2E57F7A7" w14:textId="2769336C" w:rsidR="00F03FC0" w:rsidRPr="001714CD" w:rsidRDefault="00F03FC0" w:rsidP="00F03FC0">
            <w:pPr>
              <w:pStyle w:val="Overskrift1"/>
              <w:keepNext/>
              <w:numPr>
                <w:ilvl w:val="0"/>
                <w:numId w:val="4"/>
              </w:numPr>
              <w:spacing w:before="0" w:beforeAutospacing="0" w:after="0" w:afterAutospacing="0"/>
              <w:rPr>
                <w:rFonts w:asciiTheme="minorHAnsi" w:hAnsiTheme="minorHAnsi" w:cstheme="minorHAnsi"/>
                <w:b w:val="0"/>
                <w:color w:val="343434"/>
                <w:sz w:val="22"/>
                <w:szCs w:val="22"/>
                <w:lang w:val="en-US"/>
              </w:rPr>
            </w:pPr>
            <w:r w:rsidRPr="001714CD">
              <w:rPr>
                <w:rFonts w:asciiTheme="minorHAnsi" w:hAnsiTheme="minorHAnsi" w:cstheme="minorHAnsi"/>
                <w:b w:val="0"/>
                <w:color w:val="343434"/>
                <w:sz w:val="22"/>
                <w:szCs w:val="22"/>
                <w:lang w:val="en-US"/>
              </w:rPr>
              <w:t>Ljubljana Clinical Neurophysiology Symposium '21</w:t>
            </w:r>
            <w:r>
              <w:rPr>
                <w:rFonts w:asciiTheme="minorHAnsi" w:hAnsiTheme="minorHAnsi" w:cstheme="minorHAnsi"/>
                <w:b w:val="0"/>
                <w:color w:val="343434"/>
                <w:sz w:val="22"/>
                <w:szCs w:val="22"/>
                <w:lang w:val="en-US"/>
              </w:rPr>
              <w:t xml:space="preserve"> (virtual) 24.09.2021</w:t>
            </w:r>
          </w:p>
          <w:p w14:paraId="347D5CAD" w14:textId="18AC145C" w:rsidR="00F03FC0" w:rsidRPr="001714CD" w:rsidRDefault="00F03FC0" w:rsidP="00E623C9">
            <w:pPr>
              <w:pStyle w:val="Listeavsnitt"/>
              <w:numPr>
                <w:ilvl w:val="0"/>
                <w:numId w:val="4"/>
              </w:numPr>
              <w:spacing w:after="0" w:line="240" w:lineRule="auto"/>
            </w:pPr>
            <w:r w:rsidRPr="00F03FC0">
              <w:rPr>
                <w:rFonts w:cs="Arial"/>
                <w:shd w:val="clear" w:color="auto" w:fill="FFFFFF"/>
              </w:rPr>
              <w:t xml:space="preserve">Virtual </w:t>
            </w:r>
            <w:r w:rsidRPr="00F03FC0">
              <w:rPr>
                <w:rFonts w:cs="Tahoma"/>
                <w:lang w:val="en-US" w:eastAsia="en-GB"/>
              </w:rPr>
              <w:t>Royal Devon and Exeter NHS Foundation Trust, UK 02.09.2021</w:t>
            </w:r>
          </w:p>
          <w:p w14:paraId="4859249A" w14:textId="1C95DD26" w:rsidR="00F03FC0" w:rsidRPr="000A5378" w:rsidRDefault="00F03FC0" w:rsidP="00F03FC0">
            <w:pPr>
              <w:pStyle w:val="Listeavsnitt"/>
              <w:numPr>
                <w:ilvl w:val="0"/>
                <w:numId w:val="4"/>
              </w:numPr>
              <w:spacing w:after="0" w:line="240" w:lineRule="auto"/>
            </w:pPr>
            <w:r w:rsidRPr="000A5378">
              <w:t xml:space="preserve"> Symposium – Autonomic Rehabilitation – </w:t>
            </w:r>
            <w:r w:rsidRPr="000A5378">
              <w:rPr>
                <w:rFonts w:cstheme="minorHAnsi"/>
                <w:bCs/>
                <w:lang w:val="en-US"/>
              </w:rPr>
              <w:t>th</w:t>
            </w:r>
            <w:r w:rsidRPr="000A5378">
              <w:rPr>
                <w:rFonts w:cs="Arial"/>
                <w:shd w:val="clear" w:color="auto" w:fill="FFFFFF"/>
                <w:lang w:val="en-US"/>
              </w:rPr>
              <w:t xml:space="preserve">e Asia Oceanian Congress of </w:t>
            </w:r>
            <w:proofErr w:type="spellStart"/>
            <w:r w:rsidRPr="000A5378">
              <w:rPr>
                <w:rFonts w:cs="Arial"/>
                <w:shd w:val="clear" w:color="auto" w:fill="FFFFFF"/>
                <w:lang w:val="en-US"/>
              </w:rPr>
              <w:t>NeuroRehabilitation</w:t>
            </w:r>
            <w:proofErr w:type="spellEnd"/>
            <w:r w:rsidRPr="000A5378">
              <w:rPr>
                <w:rFonts w:cs="Arial"/>
                <w:shd w:val="clear" w:color="auto" w:fill="FFFFFF"/>
                <w:lang w:val="en-US"/>
              </w:rPr>
              <w:t xml:space="preserve"> (AOCNR 2021) </w:t>
            </w:r>
            <w:r>
              <w:rPr>
                <w:rFonts w:cs="Arial"/>
                <w:shd w:val="clear" w:color="auto" w:fill="FFFFFF"/>
                <w:lang w:val="en-US"/>
              </w:rPr>
              <w:t>06.08.2021</w:t>
            </w:r>
          </w:p>
          <w:p w14:paraId="43E3859E" w14:textId="261EC03E" w:rsidR="00F03FC0" w:rsidRPr="000A5378" w:rsidRDefault="00F03FC0" w:rsidP="00F03FC0">
            <w:pPr>
              <w:pStyle w:val="Listeavsnitt"/>
              <w:numPr>
                <w:ilvl w:val="0"/>
                <w:numId w:val="4"/>
              </w:numPr>
              <w:spacing w:after="0" w:line="240" w:lineRule="auto"/>
            </w:pPr>
            <w:r w:rsidRPr="000A5378">
              <w:rPr>
                <w:rFonts w:cstheme="minorHAnsi"/>
              </w:rPr>
              <w:t>The Autonomic nervous system dysfunction in neuromuscular diseases. Diagnosis and treatment – Virtual Conference, Barcelona , Spain 15</w:t>
            </w:r>
            <w:r>
              <w:rPr>
                <w:rFonts w:cstheme="minorHAnsi"/>
              </w:rPr>
              <w:t>.11.</w:t>
            </w:r>
            <w:r w:rsidRPr="000A5378">
              <w:rPr>
                <w:rFonts w:cstheme="minorHAnsi"/>
              </w:rPr>
              <w:t>2021</w:t>
            </w:r>
          </w:p>
          <w:p w14:paraId="0A89D2EC" w14:textId="0DC54E99" w:rsidR="00F03FC0" w:rsidRPr="00F03FC0" w:rsidRDefault="00F03FC0" w:rsidP="00F03FC0">
            <w:pPr>
              <w:pStyle w:val="Listeavsnitt"/>
              <w:numPr>
                <w:ilvl w:val="0"/>
                <w:numId w:val="4"/>
              </w:numPr>
              <w:spacing w:after="0" w:line="240" w:lineRule="auto"/>
            </w:pPr>
            <w:r w:rsidRPr="000A5378">
              <w:t xml:space="preserve">Clinical Cardiovascular Autonomic Workshop - </w:t>
            </w:r>
            <w:r w:rsidRPr="000A5378">
              <w:rPr>
                <w:rFonts w:cstheme="minorHAnsi"/>
                <w:bCs/>
                <w:bdr w:val="none" w:sz="0" w:space="0" w:color="auto" w:frame="1"/>
                <w:shd w:val="clear" w:color="auto" w:fill="FFFFFF"/>
                <w:lang w:val="en-US"/>
              </w:rPr>
              <w:t>Physiological Society of Sri Lanka</w:t>
            </w:r>
            <w:r>
              <w:rPr>
                <w:rFonts w:cstheme="minorHAnsi"/>
                <w:bCs/>
                <w:bdr w:val="none" w:sz="0" w:space="0" w:color="auto" w:frame="1"/>
                <w:shd w:val="clear" w:color="auto" w:fill="FFFFFF"/>
                <w:lang w:val="en-US"/>
              </w:rPr>
              <w:t xml:space="preserve"> 30.04.2021</w:t>
            </w:r>
          </w:p>
          <w:p w14:paraId="7652C657" w14:textId="77777777" w:rsidR="00531C6E" w:rsidRPr="00B7335C" w:rsidRDefault="00531C6E" w:rsidP="00531C6E">
            <w:pPr>
              <w:spacing w:after="0" w:line="240" w:lineRule="auto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</w:p>
          <w:p w14:paraId="608FF02A" w14:textId="77777777" w:rsidR="00531C6E" w:rsidRPr="00B7335C" w:rsidRDefault="00531C6E" w:rsidP="00531C6E">
            <w:pPr>
              <w:pStyle w:val="Brdtekst"/>
              <w:spacing w:after="0" w:line="276" w:lineRule="auto"/>
              <w:ind w:firstLine="0"/>
              <w:rPr>
                <w:rFonts w:asciiTheme="minorHAnsi" w:hAnsiTheme="minorHAnsi" w:cstheme="minorHAnsi"/>
                <w:b/>
              </w:rPr>
            </w:pPr>
            <w:r w:rsidRPr="00B7335C">
              <w:rPr>
                <w:rFonts w:asciiTheme="minorHAnsi" w:hAnsiTheme="minorHAnsi" w:cstheme="minorHAnsi"/>
                <w:b/>
              </w:rPr>
              <w:t>Collaboration:</w:t>
            </w:r>
          </w:p>
          <w:p w14:paraId="0CFD5F24" w14:textId="2C1E1D91" w:rsidR="00531C6E" w:rsidRPr="00B7335C" w:rsidRDefault="00531C6E" w:rsidP="00F03FC0">
            <w:pPr>
              <w:pStyle w:val="Brdtekst"/>
              <w:numPr>
                <w:ilvl w:val="0"/>
                <w:numId w:val="4"/>
              </w:numPr>
              <w:spacing w:after="0" w:line="276" w:lineRule="auto"/>
              <w:rPr>
                <w:rFonts w:asciiTheme="minorHAnsi" w:hAnsiTheme="minorHAnsi" w:cstheme="minorHAnsi"/>
                <w:szCs w:val="24"/>
              </w:rPr>
            </w:pPr>
            <w:r w:rsidRPr="00B7335C">
              <w:rPr>
                <w:rFonts w:asciiTheme="minorHAnsi" w:hAnsiTheme="minorHAnsi" w:cstheme="minorHAnsi"/>
                <w:szCs w:val="24"/>
              </w:rPr>
              <w:t xml:space="preserve">ISCoS </w:t>
            </w:r>
            <w:r w:rsidR="00764EAA">
              <w:rPr>
                <w:bCs/>
                <w:szCs w:val="23"/>
              </w:rPr>
              <w:t>–</w:t>
            </w:r>
            <w:r w:rsidRPr="00B7335C">
              <w:rPr>
                <w:rFonts w:asciiTheme="minorHAnsi" w:hAnsiTheme="minorHAnsi" w:cstheme="minorHAnsi"/>
                <w:szCs w:val="24"/>
              </w:rPr>
              <w:t xml:space="preserve"> </w:t>
            </w:r>
            <w:r w:rsidRPr="00B7335C">
              <w:rPr>
                <w:rFonts w:asciiTheme="minorHAnsi" w:hAnsiTheme="minorHAnsi" w:cstheme="minorHAnsi"/>
                <w:szCs w:val="24"/>
                <w:shd w:val="clear" w:color="auto" w:fill="FFFFFF"/>
              </w:rPr>
              <w:t>International Spinal Cord Society </w:t>
            </w:r>
          </w:p>
          <w:p w14:paraId="6F37A06C" w14:textId="1B4A56B4" w:rsidR="00531C6E" w:rsidRPr="00B7335C" w:rsidRDefault="00531C6E" w:rsidP="00F03FC0">
            <w:pPr>
              <w:pStyle w:val="Brdtekst"/>
              <w:numPr>
                <w:ilvl w:val="1"/>
                <w:numId w:val="4"/>
              </w:numPr>
              <w:spacing w:after="0" w:line="276" w:lineRule="auto"/>
              <w:rPr>
                <w:rFonts w:asciiTheme="minorHAnsi" w:hAnsiTheme="minorHAnsi" w:cstheme="minorHAnsi"/>
              </w:rPr>
            </w:pPr>
            <w:r w:rsidRPr="00B7335C">
              <w:rPr>
                <w:rFonts w:asciiTheme="minorHAnsi" w:hAnsiTheme="minorHAnsi" w:cstheme="minorHAnsi"/>
              </w:rPr>
              <w:t xml:space="preserve">Dr Hagen </w:t>
            </w:r>
            <w:r w:rsidR="009113ED">
              <w:rPr>
                <w:rFonts w:asciiTheme="minorHAnsi" w:hAnsiTheme="minorHAnsi" w:cstheme="minorHAnsi"/>
              </w:rPr>
              <w:t xml:space="preserve">is Treasurer of ISCoS </w:t>
            </w:r>
          </w:p>
          <w:p w14:paraId="44123FDA" w14:textId="77777777" w:rsidR="00531C6E" w:rsidRPr="00B7335C" w:rsidRDefault="00531C6E" w:rsidP="00F03FC0">
            <w:pPr>
              <w:pStyle w:val="Brdtekst"/>
              <w:numPr>
                <w:ilvl w:val="1"/>
                <w:numId w:val="4"/>
              </w:numPr>
              <w:spacing w:after="0" w:line="276" w:lineRule="auto"/>
              <w:rPr>
                <w:rFonts w:asciiTheme="minorHAnsi" w:hAnsiTheme="minorHAnsi" w:cstheme="minorHAnsi"/>
              </w:rPr>
            </w:pPr>
            <w:r w:rsidRPr="00B7335C">
              <w:rPr>
                <w:rFonts w:asciiTheme="minorHAnsi" w:hAnsiTheme="minorHAnsi" w:cstheme="minorHAnsi"/>
              </w:rPr>
              <w:t>Dr Hagen is member of the Education Committee</w:t>
            </w:r>
          </w:p>
          <w:p w14:paraId="0B286856" w14:textId="77777777" w:rsidR="00531C6E" w:rsidRPr="00B7335C" w:rsidRDefault="00531C6E" w:rsidP="00F03FC0">
            <w:pPr>
              <w:pStyle w:val="Brdtekst"/>
              <w:numPr>
                <w:ilvl w:val="1"/>
                <w:numId w:val="4"/>
              </w:numPr>
              <w:spacing w:after="0" w:line="276" w:lineRule="auto"/>
              <w:rPr>
                <w:rFonts w:asciiTheme="minorHAnsi" w:hAnsiTheme="minorHAnsi" w:cstheme="minorHAnsi"/>
              </w:rPr>
            </w:pPr>
            <w:r w:rsidRPr="00B7335C">
              <w:rPr>
                <w:rFonts w:asciiTheme="minorHAnsi" w:hAnsiTheme="minorHAnsi" w:cstheme="minorHAnsi"/>
              </w:rPr>
              <w:t xml:space="preserve">Dr Hagen is member of the Editorial Committee of </w:t>
            </w:r>
            <w:r w:rsidRPr="009113ED">
              <w:rPr>
                <w:rFonts w:asciiTheme="minorHAnsi" w:hAnsiTheme="minorHAnsi" w:cstheme="minorHAnsi"/>
                <w:i/>
              </w:rPr>
              <w:t>Spinal Cord</w:t>
            </w:r>
          </w:p>
          <w:p w14:paraId="2837726D" w14:textId="77777777" w:rsidR="00531C6E" w:rsidRPr="00B7335C" w:rsidRDefault="00531C6E" w:rsidP="00F03FC0">
            <w:pPr>
              <w:pStyle w:val="Overskrift1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4"/>
                <w:lang w:val="en-US"/>
              </w:rPr>
            </w:pPr>
            <w:r w:rsidRPr="00B7335C">
              <w:rPr>
                <w:rFonts w:asciiTheme="minorHAnsi" w:hAnsiTheme="minorHAnsi" w:cstheme="minorHAnsi"/>
                <w:b w:val="0"/>
                <w:sz w:val="22"/>
                <w:szCs w:val="24"/>
                <w:lang w:val="en-US"/>
              </w:rPr>
              <w:t xml:space="preserve">INUS – </w:t>
            </w:r>
            <w:r w:rsidRPr="00B7335C">
              <w:rPr>
                <w:rFonts w:asciiTheme="minorHAnsi" w:hAnsiTheme="minorHAnsi" w:cstheme="minorHAnsi"/>
                <w:b w:val="0"/>
                <w:bCs w:val="0"/>
                <w:sz w:val="22"/>
                <w:szCs w:val="24"/>
                <w:lang w:val="en-US"/>
              </w:rPr>
              <w:t>International Neuro-Urology Society</w:t>
            </w:r>
          </w:p>
          <w:p w14:paraId="722D8880" w14:textId="77777777" w:rsidR="00531C6E" w:rsidRPr="00B7335C" w:rsidRDefault="00531C6E" w:rsidP="00F03FC0">
            <w:pPr>
              <w:pStyle w:val="Overskrift1"/>
              <w:numPr>
                <w:ilvl w:val="1"/>
                <w:numId w:val="4"/>
              </w:numPr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b w:val="0"/>
                <w:bCs w:val="0"/>
                <w:sz w:val="22"/>
                <w:szCs w:val="24"/>
                <w:lang w:val="en-US"/>
              </w:rPr>
            </w:pPr>
            <w:r w:rsidRPr="00B7335C">
              <w:rPr>
                <w:rFonts w:asciiTheme="minorHAnsi" w:hAnsiTheme="minorHAnsi" w:cstheme="minorHAnsi"/>
                <w:b w:val="0"/>
                <w:bCs w:val="0"/>
                <w:sz w:val="22"/>
                <w:szCs w:val="24"/>
                <w:lang w:val="en-US"/>
              </w:rPr>
              <w:t xml:space="preserve">Collaboration with Dr Jalesh </w:t>
            </w:r>
            <w:proofErr w:type="spellStart"/>
            <w:r w:rsidRPr="00B7335C">
              <w:rPr>
                <w:rFonts w:asciiTheme="minorHAnsi" w:hAnsiTheme="minorHAnsi" w:cstheme="minorHAnsi"/>
                <w:b w:val="0"/>
                <w:bCs w:val="0"/>
                <w:sz w:val="22"/>
                <w:szCs w:val="24"/>
                <w:lang w:val="en-US"/>
              </w:rPr>
              <w:t>Panicker</w:t>
            </w:r>
            <w:proofErr w:type="spellEnd"/>
            <w:r w:rsidRPr="00B7335C">
              <w:rPr>
                <w:rFonts w:asciiTheme="minorHAnsi" w:hAnsiTheme="minorHAnsi" w:cstheme="minorHAnsi"/>
                <w:b w:val="0"/>
                <w:bCs w:val="0"/>
                <w:sz w:val="22"/>
                <w:szCs w:val="24"/>
                <w:lang w:val="en-US"/>
              </w:rPr>
              <w:t>, UCLH/ UCL</w:t>
            </w:r>
          </w:p>
          <w:p w14:paraId="57DA8C96" w14:textId="77777777" w:rsidR="00531C6E" w:rsidRPr="00B7335C" w:rsidRDefault="00531C6E" w:rsidP="00F03FC0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szCs w:val="24"/>
                <w:lang w:val="en-US"/>
              </w:rPr>
            </w:pPr>
            <w:r w:rsidRPr="00B7335C">
              <w:rPr>
                <w:rFonts w:cstheme="minorHAnsi"/>
                <w:szCs w:val="24"/>
                <w:lang w:val="en-US"/>
              </w:rPr>
              <w:t>ASIA – American Spinal Injurie Association</w:t>
            </w:r>
          </w:p>
          <w:p w14:paraId="230FB545" w14:textId="6AC22DE6" w:rsidR="00EF6FBA" w:rsidRPr="00531C6E" w:rsidRDefault="00531C6E" w:rsidP="00F03FC0">
            <w:pPr>
              <w:pStyle w:val="Brdtekst"/>
              <w:numPr>
                <w:ilvl w:val="1"/>
                <w:numId w:val="4"/>
              </w:numPr>
              <w:spacing w:after="0" w:line="276" w:lineRule="auto"/>
              <w:rPr>
                <w:rFonts w:ascii="Helvetica" w:hAnsi="Helvetica" w:cs="Helvetica"/>
                <w:color w:val="333333"/>
                <w:sz w:val="20"/>
                <w:szCs w:val="20"/>
                <w:lang w:eastAsia="en-GB"/>
              </w:rPr>
            </w:pPr>
            <w:r w:rsidRPr="00B7335C">
              <w:rPr>
                <w:rFonts w:asciiTheme="minorHAnsi" w:hAnsiTheme="minorHAnsi" w:cstheme="minorHAnsi"/>
              </w:rPr>
              <w:t>Dr H</w:t>
            </w:r>
            <w:r w:rsidR="00E57583">
              <w:rPr>
                <w:rFonts w:asciiTheme="minorHAnsi" w:hAnsiTheme="minorHAnsi" w:cstheme="minorHAnsi"/>
              </w:rPr>
              <w:t xml:space="preserve">agen is member of the Education </w:t>
            </w:r>
            <w:r w:rsidRPr="00B7335C">
              <w:rPr>
                <w:rFonts w:asciiTheme="minorHAnsi" w:hAnsiTheme="minorHAnsi" w:cstheme="minorHAnsi"/>
              </w:rPr>
              <w:t xml:space="preserve">Committee </w:t>
            </w:r>
            <w:r w:rsidR="00E57583">
              <w:rPr>
                <w:rFonts w:asciiTheme="minorHAnsi" w:hAnsiTheme="minorHAnsi" w:cstheme="minorHAnsi"/>
              </w:rPr>
              <w:t xml:space="preserve">as an </w:t>
            </w:r>
            <w:r w:rsidRPr="00B7335C">
              <w:rPr>
                <w:rFonts w:asciiTheme="minorHAnsi" w:hAnsiTheme="minorHAnsi" w:cstheme="minorHAnsi"/>
              </w:rPr>
              <w:t>ISCoS</w:t>
            </w:r>
            <w:r w:rsidR="00E57583">
              <w:rPr>
                <w:rFonts w:asciiTheme="minorHAnsi" w:hAnsiTheme="minorHAnsi" w:cstheme="minorHAnsi"/>
              </w:rPr>
              <w:t xml:space="preserve"> representative</w:t>
            </w:r>
          </w:p>
          <w:p w14:paraId="4757F07F" w14:textId="3E22B8B8" w:rsidR="00531C6E" w:rsidRPr="009113ED" w:rsidRDefault="009113ED" w:rsidP="00F03FC0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 w:rsidRPr="009113ED">
              <w:rPr>
                <w:bCs/>
                <w:szCs w:val="23"/>
              </w:rPr>
              <w:t>ISSICON</w:t>
            </w:r>
            <w:r>
              <w:rPr>
                <w:sz w:val="20"/>
              </w:rPr>
              <w:t xml:space="preserve"> </w:t>
            </w:r>
            <w:r w:rsidR="00764EAA">
              <w:rPr>
                <w:bCs/>
                <w:szCs w:val="23"/>
              </w:rPr>
              <w:t>–</w:t>
            </w:r>
            <w:r>
              <w:rPr>
                <w:sz w:val="20"/>
              </w:rPr>
              <w:t xml:space="preserve"> International Spine and Spinal Injuries Conference </w:t>
            </w:r>
          </w:p>
          <w:p w14:paraId="148DBFC8" w14:textId="77777777" w:rsidR="007C4310" w:rsidRPr="00024CC7" w:rsidRDefault="009113ED" w:rsidP="00F03FC0">
            <w:pPr>
              <w:pStyle w:val="Listeavsnitt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>
              <w:rPr>
                <w:bCs/>
                <w:szCs w:val="23"/>
              </w:rPr>
              <w:t>Dr Hagen has participated giving lectures and participating in evaluation panel</w:t>
            </w:r>
          </w:p>
          <w:p w14:paraId="7A571F05" w14:textId="77777777" w:rsidR="00024CC7" w:rsidRPr="00024CC7" w:rsidRDefault="00024CC7" w:rsidP="00F03FC0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>
              <w:rPr>
                <w:bCs/>
                <w:szCs w:val="23"/>
              </w:rPr>
              <w:t>EAN – European Academy of Neurology</w:t>
            </w:r>
          </w:p>
          <w:p w14:paraId="645C2E48" w14:textId="77777777" w:rsidR="00024CC7" w:rsidRPr="00024CC7" w:rsidRDefault="00024CC7" w:rsidP="00F03FC0">
            <w:pPr>
              <w:pStyle w:val="Listeavsnitt"/>
              <w:numPr>
                <w:ilvl w:val="0"/>
                <w:numId w:val="4"/>
              </w:numPr>
              <w:rPr>
                <w:rFonts w:cstheme="minorHAnsi"/>
              </w:rPr>
            </w:pPr>
            <w:r w:rsidRPr="00024CC7">
              <w:rPr>
                <w:rFonts w:cstheme="minorHAnsi"/>
                <w:lang w:val="en-US"/>
              </w:rPr>
              <w:t xml:space="preserve">Dr Hagen is Co-chair of  </w:t>
            </w:r>
            <w:r w:rsidRPr="00024CC7">
              <w:rPr>
                <w:rFonts w:cstheme="minorHAnsi"/>
                <w:lang w:val="en-US"/>
              </w:rPr>
              <w:t xml:space="preserve">EAN Scientific Panel </w:t>
            </w:r>
            <w:r w:rsidRPr="00024CC7">
              <w:rPr>
                <w:rFonts w:cstheme="minorHAnsi"/>
                <w:lang w:val="en-US"/>
              </w:rPr>
              <w:t xml:space="preserve">in </w:t>
            </w:r>
            <w:proofErr w:type="spellStart"/>
            <w:r w:rsidRPr="00024CC7">
              <w:rPr>
                <w:rFonts w:cstheme="minorHAnsi"/>
                <w:lang w:val="en-US"/>
              </w:rPr>
              <w:t>Neurotraumatology</w:t>
            </w:r>
            <w:proofErr w:type="spellEnd"/>
            <w:r w:rsidRPr="00024CC7">
              <w:rPr>
                <w:rFonts w:cstheme="minorHAnsi"/>
                <w:lang w:val="en-US"/>
              </w:rPr>
              <w:t xml:space="preserve"> </w:t>
            </w:r>
          </w:p>
          <w:p w14:paraId="6BEA390F" w14:textId="40E7DACA" w:rsidR="00024CC7" w:rsidRPr="00024CC7" w:rsidRDefault="00024CC7" w:rsidP="00F03FC0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Fonts w:cstheme="minorHAnsi"/>
              </w:rPr>
              <w:t xml:space="preserve">Dr Hagen is Management Group Member of </w:t>
            </w:r>
            <w:r w:rsidRPr="00024CC7">
              <w:rPr>
                <w:rFonts w:cstheme="minorHAnsi"/>
                <w:lang w:val="en-US"/>
              </w:rPr>
              <w:t xml:space="preserve">EAN Scientific Panel </w:t>
            </w:r>
            <w:r>
              <w:rPr>
                <w:rFonts w:cstheme="minorHAnsi"/>
                <w:lang w:val="en-US"/>
              </w:rPr>
              <w:t xml:space="preserve">in </w:t>
            </w:r>
            <w:r w:rsidRPr="00024CC7">
              <w:rPr>
                <w:rFonts w:cstheme="minorHAnsi"/>
                <w:lang w:val="en-US"/>
              </w:rPr>
              <w:t xml:space="preserve">Neurorehabilitation </w:t>
            </w:r>
          </w:p>
          <w:p w14:paraId="23489187" w14:textId="34515F2C" w:rsidR="00024CC7" w:rsidRPr="00E57583" w:rsidRDefault="00024CC7" w:rsidP="00F03FC0">
            <w:pPr>
              <w:pStyle w:val="Listeavsnitt"/>
              <w:numPr>
                <w:ilvl w:val="0"/>
                <w:numId w:val="4"/>
              </w:numPr>
              <w:rPr>
                <w:rFonts w:cstheme="minorHAnsi"/>
                <w:b/>
                <w:color w:val="000000"/>
                <w:szCs w:val="24"/>
                <w:shd w:val="clear" w:color="auto" w:fill="FFFFFF"/>
              </w:rPr>
            </w:pPr>
            <w:r>
              <w:rPr>
                <w:rFonts w:cstheme="minorHAnsi"/>
              </w:rPr>
              <w:t xml:space="preserve">Dr Hagen is </w:t>
            </w:r>
            <w:r>
              <w:rPr>
                <w:rFonts w:cstheme="minorHAnsi"/>
              </w:rPr>
              <w:t xml:space="preserve">member of the </w:t>
            </w:r>
            <w:r w:rsidRPr="00024CC7">
              <w:rPr>
                <w:rFonts w:cstheme="minorHAnsi"/>
                <w:lang w:val="en-US"/>
              </w:rPr>
              <w:t xml:space="preserve">EAN </w:t>
            </w:r>
            <w:r>
              <w:rPr>
                <w:rFonts w:cstheme="minorHAnsi"/>
                <w:lang w:val="en-US"/>
              </w:rPr>
              <w:t xml:space="preserve">Scientific Panel of Autonomic </w:t>
            </w:r>
            <w:r w:rsidRPr="00024CC7">
              <w:rPr>
                <w:rFonts w:cstheme="minorHAnsi"/>
                <w:lang w:val="en-US"/>
              </w:rPr>
              <w:t xml:space="preserve"> </w:t>
            </w:r>
            <w:r>
              <w:rPr>
                <w:rFonts w:cstheme="minorHAnsi"/>
                <w:lang w:val="en-US"/>
              </w:rPr>
              <w:t>Nervous System Disorders</w:t>
            </w:r>
          </w:p>
        </w:tc>
      </w:tr>
      <w:tr w:rsidR="00024CC7" w:rsidRPr="00EF6FBA" w14:paraId="4E9A8644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2C3EDA6B" w14:textId="41AF24D7" w:rsid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lastRenderedPageBreak/>
              <w:t xml:space="preserve">Proposed activities </w:t>
            </w:r>
          </w:p>
          <w:p w14:paraId="772523EB" w14:textId="77777777" w:rsidR="00241B17" w:rsidRPr="00EF6FBA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  <w:p w14:paraId="024E03EE" w14:textId="77777777" w:rsidR="00EF6FBA" w:rsidRPr="00EF6FBA" w:rsidRDefault="00EF6FBA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 w:rsidRPr="00EF6FBA"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14:paraId="766AB36C" w14:textId="631E7524" w:rsidR="004A0301" w:rsidRPr="004A0301" w:rsidRDefault="004A0301" w:rsidP="004A0301">
            <w:pPr>
              <w:spacing w:after="0" w:line="240" w:lineRule="auto"/>
              <w:rPr>
                <w:rFonts w:cstheme="minorHAnsi"/>
                <w:b/>
                <w:szCs w:val="24"/>
                <w:shd w:val="clear" w:color="auto" w:fill="FFFFFF"/>
                <w:lang w:val="en-US"/>
              </w:rPr>
            </w:pPr>
            <w:r>
              <w:rPr>
                <w:rFonts w:cstheme="minorHAnsi"/>
                <w:b/>
                <w:szCs w:val="24"/>
                <w:shd w:val="clear" w:color="auto" w:fill="FFFFFF"/>
                <w:lang w:val="en-US"/>
              </w:rPr>
              <w:t>Participation in:</w:t>
            </w:r>
          </w:p>
          <w:p w14:paraId="4B96FAA1" w14:textId="23AAC2BC" w:rsidR="004A0301" w:rsidRPr="00024CC7" w:rsidRDefault="00F03FC0" w:rsidP="004A030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Cs w:val="24"/>
                <w:shd w:val="clear" w:color="auto" w:fill="FFFFFF"/>
                <w:lang w:val="en-US"/>
              </w:rPr>
            </w:pPr>
            <w:r w:rsidRPr="008C7F55">
              <w:rPr>
                <w:rFonts w:cstheme="minorHAnsi"/>
                <w:bCs/>
                <w:color w:val="000000"/>
                <w:lang w:val="en-US"/>
              </w:rPr>
              <w:t>15th Annual Academic Sessions of Association of Sri Lankan Neurologists</w:t>
            </w:r>
            <w:r>
              <w:rPr>
                <w:rFonts w:cstheme="minorHAnsi"/>
                <w:bCs/>
                <w:color w:val="000000"/>
                <w:lang w:val="en-US"/>
              </w:rPr>
              <w:t xml:space="preserve"> </w:t>
            </w:r>
          </w:p>
          <w:p w14:paraId="078088CE" w14:textId="7612850B" w:rsidR="00024CC7" w:rsidRPr="00024CC7" w:rsidRDefault="00024CC7" w:rsidP="004A030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Cs w:val="24"/>
                <w:shd w:val="clear" w:color="auto" w:fill="FFFFFF"/>
                <w:lang w:val="en-US"/>
              </w:rPr>
            </w:pPr>
            <w:r>
              <w:rPr>
                <w:rFonts w:cstheme="minorHAnsi"/>
                <w:szCs w:val="24"/>
                <w:lang w:val="en-US"/>
              </w:rPr>
              <w:t>8</w:t>
            </w:r>
            <w:r w:rsidRPr="00024CC7">
              <w:rPr>
                <w:rFonts w:cstheme="minorHAnsi"/>
                <w:szCs w:val="24"/>
                <w:vertAlign w:val="superscript"/>
                <w:lang w:val="en-US"/>
              </w:rPr>
              <w:t>th</w:t>
            </w:r>
            <w:r>
              <w:rPr>
                <w:rFonts w:cstheme="minorHAnsi"/>
                <w:szCs w:val="24"/>
                <w:lang w:val="en-US"/>
              </w:rPr>
              <w:t xml:space="preserve"> Congress of the European Academy of Neurology</w:t>
            </w:r>
          </w:p>
          <w:p w14:paraId="7A19E0EE" w14:textId="4DB88086" w:rsidR="004A0301" w:rsidRPr="00531C6E" w:rsidRDefault="004A0301" w:rsidP="004A0301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cstheme="minorHAnsi"/>
                <w:b/>
                <w:szCs w:val="24"/>
                <w:shd w:val="clear" w:color="auto" w:fill="FFFFFF"/>
                <w:lang w:val="en-US"/>
              </w:rPr>
            </w:pPr>
            <w:r>
              <w:rPr>
                <w:rStyle w:val="Sterk"/>
                <w:rFonts w:cstheme="minorHAnsi"/>
                <w:b w:val="0"/>
                <w:szCs w:val="24"/>
                <w:lang w:val="en-US"/>
              </w:rPr>
              <w:t>6</w:t>
            </w:r>
            <w:r w:rsidR="00024CC7">
              <w:rPr>
                <w:rStyle w:val="Sterk"/>
                <w:rFonts w:cstheme="minorHAnsi"/>
                <w:b w:val="0"/>
                <w:szCs w:val="24"/>
                <w:lang w:val="en-US"/>
              </w:rPr>
              <w:t>1</w:t>
            </w:r>
            <w:r w:rsidRPr="00531C6E">
              <w:rPr>
                <w:rStyle w:val="Sterk"/>
                <w:rFonts w:cstheme="minorHAnsi"/>
                <w:b w:val="0"/>
                <w:szCs w:val="24"/>
                <w:vertAlign w:val="superscript"/>
                <w:lang w:val="en-US"/>
              </w:rPr>
              <w:t>th</w:t>
            </w:r>
            <w:r w:rsidRPr="00531C6E">
              <w:rPr>
                <w:rStyle w:val="Sterk"/>
                <w:rFonts w:cstheme="minorHAnsi"/>
                <w:b w:val="0"/>
                <w:szCs w:val="24"/>
                <w:lang w:val="en-US"/>
              </w:rPr>
              <w:t xml:space="preserve"> International Spinal Cord Society Annual Scientific Meeting</w:t>
            </w:r>
          </w:p>
          <w:p w14:paraId="356D44E0" w14:textId="77777777" w:rsidR="00024CC7" w:rsidRPr="00F03FC0" w:rsidRDefault="004A0301" w:rsidP="00024CC7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en-GB"/>
              </w:rPr>
            </w:pPr>
            <w:r w:rsidRPr="009113ED">
              <w:rPr>
                <w:rFonts w:cstheme="minorHAnsi"/>
                <w:color w:val="000000"/>
                <w:szCs w:val="24"/>
                <w:shd w:val="clear" w:color="auto" w:fill="FFFFFF"/>
              </w:rPr>
              <w:t>5</w:t>
            </w:r>
            <w:r w:rsidR="00024CC7">
              <w:rPr>
                <w:rFonts w:cstheme="minorHAnsi"/>
                <w:color w:val="000000"/>
                <w:szCs w:val="24"/>
                <w:shd w:val="clear" w:color="auto" w:fill="FFFFFF"/>
              </w:rPr>
              <w:t>2</w:t>
            </w:r>
            <w:r w:rsidRPr="009113ED">
              <w:rPr>
                <w:rFonts w:cstheme="minorHAnsi"/>
                <w:color w:val="000000"/>
                <w:szCs w:val="24"/>
                <w:shd w:val="clear" w:color="auto" w:fill="FFFFFF"/>
                <w:vertAlign w:val="superscript"/>
              </w:rPr>
              <w:t>th</w:t>
            </w:r>
            <w:r w:rsidRPr="009113ED">
              <w:rPr>
                <w:rFonts w:cstheme="minorHAnsi"/>
                <w:color w:val="000000"/>
                <w:szCs w:val="24"/>
                <w:shd w:val="clear" w:color="auto" w:fill="FFFFFF"/>
              </w:rPr>
              <w:t xml:space="preserve"> Annual Conference of ASIA</w:t>
            </w:r>
          </w:p>
          <w:p w14:paraId="05F978C3" w14:textId="3BF8103B" w:rsidR="00F03FC0" w:rsidRPr="004A0301" w:rsidRDefault="00F03FC0" w:rsidP="00024CC7">
            <w:pPr>
              <w:pStyle w:val="Listeavsnitt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val="en-US" w:eastAsia="en-GB"/>
              </w:rPr>
            </w:pPr>
            <w:r w:rsidRPr="008C7F55">
              <w:rPr>
                <w:rFonts w:cstheme="minorHAnsi"/>
              </w:rPr>
              <w:t xml:space="preserve">WCNR 2022 - </w:t>
            </w:r>
            <w:r w:rsidRPr="008C7F55">
              <w:rPr>
                <w:rFonts w:cstheme="minorHAnsi"/>
                <w:bCs/>
                <w:color w:val="000000"/>
                <w:bdr w:val="none" w:sz="0" w:space="0" w:color="auto" w:frame="1"/>
                <w:shd w:val="clear" w:color="auto" w:fill="FFFFFF"/>
                <w:lang w:val="en-US"/>
              </w:rPr>
              <w:t>Symposium</w:t>
            </w:r>
          </w:p>
        </w:tc>
      </w:tr>
      <w:tr w:rsidR="00024CC7" w:rsidRPr="00EF6FBA" w14:paraId="0A2E25C5" w14:textId="77777777" w:rsidTr="00EF6FBA">
        <w:tc>
          <w:tcPr>
            <w:tcW w:w="27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6A4B50AC" w14:textId="77777777" w:rsidR="00EF6FBA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  <w:r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  <w:lastRenderedPageBreak/>
              <w:t>Publications</w:t>
            </w:r>
          </w:p>
          <w:p w14:paraId="76494CD6" w14:textId="77777777" w:rsidR="00241B17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  <w:p w14:paraId="78C7B2CD" w14:textId="6662C5C0" w:rsidR="00241B17" w:rsidRDefault="00241B17" w:rsidP="00EF6FBA">
            <w:pPr>
              <w:spacing w:after="135" w:line="270" w:lineRule="atLeast"/>
              <w:rPr>
                <w:rFonts w:ascii="Helvetica" w:eastAsia="Times New Roman" w:hAnsi="Helvetica" w:cs="Helvetica"/>
                <w:color w:val="333333"/>
                <w:sz w:val="20"/>
                <w:szCs w:val="20"/>
                <w:lang w:eastAsia="en-GB"/>
              </w:rPr>
            </w:pPr>
          </w:p>
        </w:tc>
        <w:tc>
          <w:tcPr>
            <w:tcW w:w="6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14:paraId="0F7A010C" w14:textId="77777777" w:rsidR="00024CC7" w:rsidRPr="00354A95" w:rsidRDefault="00024CC7" w:rsidP="00024CC7">
            <w:pPr>
              <w:pStyle w:val="EndNoteBibliography"/>
              <w:rPr>
                <w:rFonts w:asciiTheme="minorHAnsi" w:hAnsiTheme="minorHAnsi" w:cstheme="minorHAnsi"/>
                <w:color w:val="5B616B"/>
                <w:sz w:val="20"/>
                <w:lang w:val="en-US"/>
              </w:rPr>
            </w:pPr>
            <w:r w:rsidRPr="0074111B">
              <w:rPr>
                <w:rFonts w:asciiTheme="minorHAnsi" w:hAnsiTheme="minorHAnsi" w:cstheme="minorHAnsi"/>
                <w:sz w:val="20"/>
                <w:lang w:val="en-US"/>
              </w:rPr>
              <w:t xml:space="preserve">Kjaerup DH, </w:t>
            </w:r>
            <w:r w:rsidRPr="0074111B">
              <w:rPr>
                <w:rFonts w:asciiTheme="minorHAnsi" w:hAnsiTheme="minorHAnsi" w:cstheme="minorHAnsi"/>
                <w:b/>
                <w:sz w:val="20"/>
                <w:lang w:val="en-US"/>
              </w:rPr>
              <w:t>Hagen EM</w:t>
            </w:r>
            <w:r w:rsidRPr="0074111B">
              <w:rPr>
                <w:rFonts w:asciiTheme="minorHAnsi" w:hAnsiTheme="minorHAnsi" w:cstheme="minorHAnsi"/>
                <w:sz w:val="20"/>
                <w:lang w:val="en-US"/>
              </w:rPr>
              <w:t xml:space="preserve">, Vibjerg J, Hansen RM. Autonomic cardiovascular dysfunction during simple arithmetic test in a patient with cervical spinal cord injury—a case report. </w:t>
            </w:r>
            <w:r w:rsidRPr="0074111B">
              <w:rPr>
                <w:rFonts w:asciiTheme="minorHAnsi" w:hAnsiTheme="minorHAnsi" w:cstheme="minorHAnsi"/>
                <w:i/>
                <w:sz w:val="20"/>
                <w:lang w:val="en-US"/>
              </w:rPr>
              <w:t>Spinal Cord Series and Cases</w:t>
            </w:r>
            <w:r>
              <w:rPr>
                <w:rFonts w:asciiTheme="minorHAnsi" w:hAnsiTheme="minorHAnsi" w:cstheme="minorHAnsi"/>
                <w:i/>
                <w:sz w:val="20"/>
                <w:lang w:val="en-US"/>
              </w:rPr>
              <w:t xml:space="preserve"> </w:t>
            </w:r>
            <w:r w:rsidRPr="0074111B">
              <w:rPr>
                <w:rFonts w:asciiTheme="minorHAnsi" w:hAnsiTheme="minorHAnsi" w:cstheme="minorHAnsi"/>
                <w:sz w:val="20"/>
                <w:lang w:val="en-US"/>
              </w:rPr>
              <w:t>2021;7(1):78.</w:t>
            </w:r>
          </w:p>
          <w:p w14:paraId="5686F39D" w14:textId="77777777" w:rsidR="00024CC7" w:rsidRPr="00FB7288" w:rsidRDefault="00024CC7" w:rsidP="00024CC7">
            <w:pPr>
              <w:pStyle w:val="EndNoteBibliography"/>
              <w:rPr>
                <w:rFonts w:asciiTheme="minorHAnsi" w:hAnsiTheme="minorHAnsi" w:cstheme="minorHAnsi"/>
                <w:color w:val="5B616B"/>
                <w:sz w:val="20"/>
                <w:szCs w:val="24"/>
              </w:rPr>
            </w:pPr>
            <w:r w:rsidRPr="0074111B">
              <w:rPr>
                <w:rFonts w:asciiTheme="minorHAnsi" w:hAnsiTheme="minorHAnsi" w:cstheme="minorHAnsi"/>
                <w:sz w:val="20"/>
              </w:rPr>
              <w:t xml:space="preserve">Harsfort D, </w:t>
            </w:r>
            <w:r w:rsidRPr="0074111B">
              <w:rPr>
                <w:rFonts w:asciiTheme="minorHAnsi" w:hAnsiTheme="minorHAnsi" w:cstheme="minorHAnsi"/>
                <w:b/>
                <w:sz w:val="20"/>
              </w:rPr>
              <w:t>Hagen EM</w:t>
            </w:r>
            <w:r w:rsidRPr="0074111B">
              <w:rPr>
                <w:rFonts w:asciiTheme="minorHAnsi" w:hAnsiTheme="minorHAnsi" w:cstheme="minorHAnsi"/>
                <w:sz w:val="20"/>
              </w:rPr>
              <w:t xml:space="preserve">, Hansen RM. </w:t>
            </w:r>
            <w:r w:rsidRPr="00FB7288">
              <w:rPr>
                <w:rFonts w:asciiTheme="minorHAnsi" w:hAnsiTheme="minorHAnsi" w:cstheme="minorHAnsi"/>
                <w:sz w:val="20"/>
                <w:lang w:val="en-US"/>
              </w:rPr>
              <w:t xml:space="preserve">Autonomic Dysreflexia and concurrent Horner’s Syndrome: a rare presentation in a patient with Spinal Cord Injury. Submitted </w:t>
            </w:r>
            <w:r w:rsidRPr="00FB7288">
              <w:rPr>
                <w:rFonts w:asciiTheme="minorHAnsi" w:hAnsiTheme="minorHAnsi" w:cstheme="minorHAnsi"/>
                <w:i/>
                <w:sz w:val="20"/>
                <w:lang w:val="en-US"/>
              </w:rPr>
              <w:t>Spinal Cord Series and Cases 2021 28;7(1):4.7</w:t>
            </w:r>
            <w:r w:rsidRPr="00FB7288">
              <w:rPr>
                <w:rFonts w:asciiTheme="minorHAnsi" w:hAnsiTheme="minorHAnsi" w:cstheme="minorHAnsi"/>
                <w:color w:val="5B616B"/>
                <w:sz w:val="20"/>
                <w:szCs w:val="24"/>
              </w:rPr>
              <w:t xml:space="preserve"> </w:t>
            </w:r>
          </w:p>
          <w:p w14:paraId="123CA81A" w14:textId="77777777" w:rsidR="00024CC7" w:rsidRPr="00FB7288" w:rsidRDefault="00024CC7" w:rsidP="00024CC7">
            <w:pPr>
              <w:pStyle w:val="EndNoteBibliography"/>
              <w:rPr>
                <w:rFonts w:asciiTheme="minorHAnsi" w:hAnsiTheme="minorHAnsi" w:cstheme="minorHAnsi"/>
                <w:sz w:val="20"/>
                <w:lang w:val="en-US"/>
              </w:rPr>
            </w:pPr>
            <w:r w:rsidRPr="00FB7288">
              <w:rPr>
                <w:rFonts w:asciiTheme="minorHAnsi" w:hAnsiTheme="minorHAnsi" w:cstheme="minorHAnsi"/>
                <w:sz w:val="20"/>
                <w:szCs w:val="24"/>
              </w:rPr>
              <w:t>Wecht JM, Krassioukov A, Alexander M, Handrakis J, McKenna SL, Kennelly M, Trbovich M, Biering-Sorensen F, Burns S, Elliott S, Graves D, Hamer J,  Krogh K, Linsenmeyer T, Liu N,</w:t>
            </w:r>
            <w:r w:rsidRPr="00FB7288">
              <w:rPr>
                <w:rFonts w:asciiTheme="minorHAnsi" w:hAnsiTheme="minorHAnsi" w:cstheme="minorHAnsi"/>
                <w:b/>
                <w:sz w:val="20"/>
                <w:szCs w:val="24"/>
              </w:rPr>
              <w:t xml:space="preserve"> Hagen EM</w:t>
            </w:r>
            <w:r w:rsidRPr="00FB7288">
              <w:rPr>
                <w:rFonts w:asciiTheme="minorHAnsi" w:hAnsiTheme="minorHAnsi" w:cstheme="minorHAnsi"/>
                <w:sz w:val="20"/>
                <w:szCs w:val="24"/>
              </w:rPr>
              <w:t xml:space="preserve">, Phillips A, Previnaire JG, Rodriguez G, Slocum C, Wilson J. International Standards to document Autonomic Function following SCI (ISAFSCI): Second Edition. </w:t>
            </w:r>
            <w:r w:rsidRPr="005A60B7">
              <w:rPr>
                <w:rFonts w:asciiTheme="minorHAnsi" w:hAnsiTheme="minorHAnsi" w:cstheme="minorHAnsi"/>
                <w:i/>
                <w:sz w:val="20"/>
                <w:szCs w:val="24"/>
                <w:lang w:val="en-US"/>
              </w:rPr>
              <w:t xml:space="preserve">Topics in Spinal Cord </w:t>
            </w:r>
            <w:r w:rsidRPr="00B63F63">
              <w:rPr>
                <w:rFonts w:asciiTheme="minorHAnsi" w:hAnsiTheme="minorHAnsi" w:cstheme="minorHAnsi"/>
                <w:i/>
                <w:sz w:val="20"/>
                <w:szCs w:val="24"/>
                <w:lang w:val="en-US"/>
              </w:rPr>
              <w:t>Injury Rehabilitation</w:t>
            </w:r>
            <w:r>
              <w:rPr>
                <w:rFonts w:asciiTheme="minorHAnsi" w:hAnsiTheme="minorHAnsi" w:cstheme="minorHAnsi"/>
                <w:i/>
                <w:sz w:val="20"/>
                <w:szCs w:val="24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4"/>
                <w:lang w:val="en-US"/>
              </w:rPr>
              <w:t xml:space="preserve">2021; </w:t>
            </w:r>
            <w:r w:rsidRPr="00FB7288">
              <w:rPr>
                <w:rFonts w:asciiTheme="minorHAnsi" w:hAnsiTheme="minorHAnsi" w:cstheme="minorHAnsi"/>
                <w:sz w:val="20"/>
                <w:szCs w:val="24"/>
                <w:lang w:val="en-US"/>
              </w:rPr>
              <w:t>27(2):23-49</w:t>
            </w:r>
            <w:r w:rsidRPr="00B63F63">
              <w:rPr>
                <w:rFonts w:asciiTheme="minorHAnsi" w:hAnsiTheme="minorHAnsi" w:cstheme="minorHAnsi"/>
                <w:i/>
                <w:sz w:val="20"/>
                <w:szCs w:val="24"/>
                <w:lang w:val="en-US"/>
              </w:rPr>
              <w:t>.</w:t>
            </w:r>
          </w:p>
          <w:p w14:paraId="3C09ADA9" w14:textId="77777777" w:rsidR="00024CC7" w:rsidRPr="000B069B" w:rsidRDefault="00024CC7" w:rsidP="00024CC7">
            <w:pPr>
              <w:pStyle w:val="EndNoteBibliography"/>
              <w:rPr>
                <w:rFonts w:asciiTheme="minorHAnsi" w:hAnsiTheme="minorHAnsi" w:cstheme="minorHAnsi"/>
                <w:b/>
                <w:sz w:val="20"/>
                <w:lang w:val="en-US"/>
              </w:rPr>
            </w:pPr>
            <w:r w:rsidRPr="000B069B">
              <w:rPr>
                <w:rFonts w:asciiTheme="minorHAnsi" w:hAnsiTheme="minorHAnsi" w:cstheme="minorHAnsi"/>
                <w:bCs/>
                <w:sz w:val="20"/>
                <w:lang w:val="en-US"/>
              </w:rPr>
              <w:t>Hansen RM</w:t>
            </w:r>
            <w:r w:rsidRPr="000B069B">
              <w:rPr>
                <w:rFonts w:asciiTheme="minorHAnsi" w:hAnsiTheme="minorHAnsi" w:cstheme="minorHAnsi"/>
                <w:sz w:val="20"/>
                <w:lang w:val="en-US"/>
              </w:rPr>
              <w:t xml:space="preserve">, </w:t>
            </w:r>
            <w:r w:rsidRPr="000B069B">
              <w:rPr>
                <w:rFonts w:asciiTheme="minorHAnsi" w:hAnsiTheme="minorHAnsi" w:cstheme="minorHAnsi"/>
                <w:bCs/>
                <w:sz w:val="20"/>
                <w:lang w:val="en-US"/>
              </w:rPr>
              <w:t>Krogh K,</w:t>
            </w:r>
            <w:r w:rsidRPr="000B069B">
              <w:rPr>
                <w:rFonts w:asciiTheme="minorHAnsi" w:hAnsiTheme="minorHAnsi" w:cstheme="minorHAnsi"/>
                <w:bCs/>
                <w:sz w:val="20"/>
                <w:vertAlign w:val="superscript"/>
                <w:lang w:val="en-US"/>
              </w:rPr>
              <w:t xml:space="preserve"> </w:t>
            </w:r>
            <w:r w:rsidRPr="000B069B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Sundby J, Andrei Krassiuokov A, </w:t>
            </w:r>
            <w:r w:rsidRPr="000B069B">
              <w:rPr>
                <w:rFonts w:asciiTheme="minorHAnsi" w:hAnsiTheme="minorHAnsi" w:cstheme="minorHAnsi"/>
                <w:b/>
                <w:bCs/>
                <w:sz w:val="20"/>
                <w:lang w:val="en-US"/>
              </w:rPr>
              <w:t>Hagen EM</w:t>
            </w:r>
            <w:r w:rsidRPr="000B069B">
              <w:rPr>
                <w:rFonts w:asciiTheme="minorHAnsi" w:hAnsiTheme="minorHAnsi" w:cstheme="minorHAnsi"/>
                <w:bCs/>
                <w:sz w:val="20"/>
                <w:lang w:val="en-US"/>
              </w:rPr>
              <w:t xml:space="preserve">. </w:t>
            </w:r>
            <w:r w:rsidRPr="000B069B">
              <w:rPr>
                <w:rFonts w:asciiTheme="minorHAnsi" w:hAnsiTheme="minorHAnsi" w:cstheme="minorHAnsi"/>
                <w:sz w:val="20"/>
                <w:lang w:val="en-US"/>
              </w:rPr>
              <w:t xml:space="preserve">Postprandial hypotension and spinal cord injury. </w:t>
            </w:r>
            <w:r w:rsidRPr="00FB7288">
              <w:rPr>
                <w:rFonts w:asciiTheme="minorHAnsi" w:hAnsiTheme="minorHAnsi" w:cstheme="minorHAnsi"/>
                <w:i/>
                <w:iCs/>
                <w:noProof w:val="0"/>
                <w:color w:val="222222"/>
                <w:sz w:val="20"/>
                <w:szCs w:val="18"/>
                <w:shd w:val="clear" w:color="auto" w:fill="FFFFFF"/>
                <w:lang w:val="en-US"/>
              </w:rPr>
              <w:t xml:space="preserve">J </w:t>
            </w:r>
            <w:proofErr w:type="spellStart"/>
            <w:r w:rsidRPr="00FB7288">
              <w:rPr>
                <w:rFonts w:asciiTheme="minorHAnsi" w:hAnsiTheme="minorHAnsi" w:cstheme="minorHAnsi"/>
                <w:i/>
                <w:iCs/>
                <w:noProof w:val="0"/>
                <w:color w:val="222222"/>
                <w:sz w:val="20"/>
                <w:szCs w:val="18"/>
                <w:shd w:val="clear" w:color="auto" w:fill="FFFFFF"/>
                <w:lang w:val="en-US"/>
              </w:rPr>
              <w:t>Clin</w:t>
            </w:r>
            <w:proofErr w:type="spellEnd"/>
            <w:r w:rsidRPr="00FB7288">
              <w:rPr>
                <w:rFonts w:asciiTheme="minorHAnsi" w:hAnsiTheme="minorHAnsi" w:cstheme="minorHAnsi"/>
                <w:i/>
                <w:iCs/>
                <w:noProof w:val="0"/>
                <w:color w:val="222222"/>
                <w:sz w:val="20"/>
                <w:szCs w:val="18"/>
                <w:shd w:val="clear" w:color="auto" w:fill="FFFFFF"/>
                <w:lang w:val="en-US"/>
              </w:rPr>
              <w:t xml:space="preserve"> Med</w:t>
            </w:r>
            <w:r w:rsidRPr="00FB7288">
              <w:rPr>
                <w:rFonts w:asciiTheme="minorHAnsi" w:hAnsiTheme="minorHAnsi" w:cstheme="minorHAnsi"/>
                <w:noProof w:val="0"/>
                <w:color w:val="222222"/>
                <w:sz w:val="20"/>
                <w:szCs w:val="18"/>
                <w:shd w:val="clear" w:color="auto" w:fill="FFFFFF"/>
                <w:lang w:val="en-US"/>
              </w:rPr>
              <w:t> </w:t>
            </w:r>
            <w:r w:rsidRPr="00FB7288">
              <w:rPr>
                <w:rFonts w:asciiTheme="minorHAnsi" w:hAnsiTheme="minorHAnsi" w:cstheme="minorHAnsi"/>
                <w:bCs/>
                <w:noProof w:val="0"/>
                <w:color w:val="222222"/>
                <w:sz w:val="20"/>
                <w:szCs w:val="18"/>
                <w:shd w:val="clear" w:color="auto" w:fill="FFFFFF"/>
                <w:lang w:val="en-US"/>
              </w:rPr>
              <w:t>2021</w:t>
            </w:r>
            <w:r w:rsidRPr="00FB7288">
              <w:rPr>
                <w:rFonts w:asciiTheme="minorHAnsi" w:hAnsiTheme="minorHAnsi" w:cstheme="minorHAnsi"/>
                <w:noProof w:val="0"/>
                <w:color w:val="222222"/>
                <w:sz w:val="20"/>
                <w:szCs w:val="18"/>
                <w:shd w:val="clear" w:color="auto" w:fill="FFFFFF"/>
                <w:lang w:val="en-US"/>
              </w:rPr>
              <w:t>, </w:t>
            </w:r>
            <w:r w:rsidRPr="00FB7288">
              <w:rPr>
                <w:rFonts w:asciiTheme="minorHAnsi" w:hAnsiTheme="minorHAnsi" w:cstheme="minorHAnsi"/>
                <w:i/>
                <w:iCs/>
                <w:noProof w:val="0"/>
                <w:color w:val="222222"/>
                <w:sz w:val="20"/>
                <w:szCs w:val="18"/>
                <w:shd w:val="clear" w:color="auto" w:fill="FFFFFF"/>
                <w:lang w:val="en-US"/>
              </w:rPr>
              <w:t>10</w:t>
            </w:r>
            <w:r w:rsidRPr="00FB7288">
              <w:rPr>
                <w:rFonts w:asciiTheme="minorHAnsi" w:hAnsiTheme="minorHAnsi" w:cstheme="minorHAnsi"/>
                <w:noProof w:val="0"/>
                <w:color w:val="222222"/>
                <w:sz w:val="20"/>
                <w:szCs w:val="18"/>
                <w:shd w:val="clear" w:color="auto" w:fill="FFFFFF"/>
                <w:lang w:val="en-US"/>
              </w:rPr>
              <w:t>(7), 1417</w:t>
            </w:r>
            <w:r w:rsidRPr="000B069B">
              <w:rPr>
                <w:rFonts w:asciiTheme="minorHAnsi" w:hAnsiTheme="minorHAnsi" w:cstheme="minorHAnsi"/>
                <w:sz w:val="20"/>
                <w:lang w:val="en-US"/>
              </w:rPr>
              <w:t>.</w:t>
            </w:r>
          </w:p>
          <w:p w14:paraId="20236D8B" w14:textId="142AB16C" w:rsidR="00EF6FBA" w:rsidRPr="00EF6FBA" w:rsidRDefault="00024CC7" w:rsidP="00764EAA">
            <w:pPr>
              <w:pStyle w:val="EndNoteBibliography"/>
              <w:rPr>
                <w:rFonts w:ascii="Helvetica" w:hAnsi="Helvetica" w:cs="Helvetica"/>
                <w:color w:val="333333"/>
                <w:sz w:val="20"/>
                <w:lang w:eastAsia="en-GB"/>
              </w:rPr>
            </w:pPr>
            <w:r w:rsidRPr="00FB7288">
              <w:rPr>
                <w:rFonts w:asciiTheme="minorHAnsi" w:eastAsiaTheme="minorHAnsi" w:hAnsiTheme="minorHAnsi" w:cstheme="minorHAnsi"/>
                <w:color w:val="000000"/>
                <w:sz w:val="20"/>
                <w:szCs w:val="22"/>
                <w:lang w:val="en-GB" w:eastAsia="en-US"/>
              </w:rPr>
              <w:t>Koay JS, Vichayanrat E, Bremner F, Panicker J, Lang B, Nolano M, Lunn MP, Watson L, Ingle G,</w:t>
            </w:r>
            <w:r w:rsidRPr="00FB7288">
              <w:rPr>
                <w:rFonts w:asciiTheme="minorHAnsi" w:eastAsiaTheme="minorHAnsi" w:hAnsiTheme="minorHAnsi" w:cstheme="minorHAnsi"/>
                <w:b/>
                <w:color w:val="000000"/>
                <w:sz w:val="20"/>
                <w:szCs w:val="22"/>
                <w:lang w:val="en-GB" w:eastAsia="en-US"/>
              </w:rPr>
              <w:t xml:space="preserve"> Hagen EM</w:t>
            </w:r>
            <w:r w:rsidRPr="00FB7288">
              <w:rPr>
                <w:rFonts w:asciiTheme="minorHAnsi" w:eastAsiaTheme="minorHAnsi" w:hAnsiTheme="minorHAnsi" w:cstheme="minorHAnsi"/>
                <w:color w:val="000000"/>
                <w:sz w:val="20"/>
                <w:szCs w:val="22"/>
                <w:lang w:val="en-GB" w:eastAsia="en-US"/>
              </w:rPr>
              <w:t>, Vincent A, Mathias CJ, Iodice V</w:t>
            </w:r>
            <w:r w:rsidRPr="00FB7288">
              <w:rPr>
                <w:rFonts w:asciiTheme="minorHAnsi" w:hAnsiTheme="minorHAnsi" w:cstheme="minorHAnsi"/>
                <w:sz w:val="20"/>
                <w:szCs w:val="22"/>
                <w:lang w:val="en-GB"/>
              </w:rPr>
              <w:t xml:space="preserve">. </w:t>
            </w:r>
            <w:r w:rsidRPr="00FB7288">
              <w:rPr>
                <w:rFonts w:asciiTheme="minorHAnsi" w:eastAsiaTheme="minorHAnsi" w:hAnsiTheme="minorHAnsi" w:cstheme="minorHAnsi"/>
                <w:sz w:val="20"/>
                <w:szCs w:val="22"/>
                <w:lang w:val="en-US" w:eastAsia="en-US"/>
              </w:rPr>
              <w:t>Multimodal Biomarkers Quantify Recovery in Autoimmune Autonomic Ganglionopathy</w:t>
            </w:r>
            <w:r w:rsidRPr="00FB7288">
              <w:rPr>
                <w:rFonts w:asciiTheme="minorHAnsi" w:hAnsiTheme="minorHAnsi" w:cstheme="minorHAnsi"/>
                <w:sz w:val="20"/>
                <w:szCs w:val="22"/>
                <w:lang w:val="en-US"/>
              </w:rPr>
              <w:t xml:space="preserve">. </w:t>
            </w:r>
            <w:r w:rsidRPr="00FB7288">
              <w:rPr>
                <w:rFonts w:asciiTheme="minorHAnsi" w:hAnsiTheme="minorHAnsi" w:cstheme="minorHAnsi"/>
                <w:i/>
                <w:sz w:val="20"/>
                <w:szCs w:val="22"/>
              </w:rPr>
              <w:t>Ann Neurol</w:t>
            </w:r>
            <w:r w:rsidRPr="00FB7288">
              <w:rPr>
                <w:rFonts w:asciiTheme="minorHAnsi" w:hAnsiTheme="minorHAnsi" w:cstheme="minorHAnsi"/>
                <w:sz w:val="20"/>
                <w:szCs w:val="22"/>
              </w:rPr>
              <w:t xml:space="preserve"> 2021;89(4):753-68.</w:t>
            </w:r>
          </w:p>
        </w:tc>
      </w:tr>
    </w:tbl>
    <w:p w14:paraId="191DBCBB" w14:textId="77777777" w:rsidR="00EF6FBA" w:rsidRPr="00EF6FBA" w:rsidRDefault="00EF6FBA" w:rsidP="00EF6FBA">
      <w:pPr>
        <w:shd w:val="clear" w:color="auto" w:fill="FFFFFF"/>
        <w:spacing w:after="135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77BB59B2" w14:textId="66DFEA13" w:rsidR="00C161DF" w:rsidRDefault="00EF6FBA" w:rsidP="00241B17">
      <w:pPr>
        <w:shd w:val="clear" w:color="auto" w:fill="FFFFFF"/>
        <w:spacing w:after="135" w:line="270" w:lineRule="atLeast"/>
      </w:pPr>
      <w:r w:rsidRPr="00EF6FBA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Please send to Tracey Mole, WFNR Executive Director, </w:t>
      </w:r>
      <w:hyperlink r:id="rId8" w:history="1">
        <w:r w:rsidRPr="00EF6FBA">
          <w:rPr>
            <w:rFonts w:ascii="Helvetica" w:eastAsia="Times New Roman" w:hAnsi="Helvetica" w:cs="Helvetica"/>
            <w:color w:val="007D65"/>
            <w:sz w:val="20"/>
            <w:szCs w:val="20"/>
            <w:u w:val="single"/>
            <w:lang w:eastAsia="en-GB"/>
          </w:rPr>
          <w:t>traceymole@wfnr.co.uk</w:t>
        </w:r>
      </w:hyperlink>
    </w:p>
    <w:sectPr w:rsidR="00C161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0E17"/>
    <w:multiLevelType w:val="hybridMultilevel"/>
    <w:tmpl w:val="7C44A4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E01A1"/>
    <w:multiLevelType w:val="hybridMultilevel"/>
    <w:tmpl w:val="6FE06D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E03AC"/>
    <w:multiLevelType w:val="hybridMultilevel"/>
    <w:tmpl w:val="4ACAB360"/>
    <w:lvl w:ilvl="0" w:tplc="1B5C07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it-I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76A2A"/>
    <w:multiLevelType w:val="hybridMultilevel"/>
    <w:tmpl w:val="681A36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9224183"/>
    <w:multiLevelType w:val="hybridMultilevel"/>
    <w:tmpl w:val="EA4E485A"/>
    <w:lvl w:ilvl="0" w:tplc="0414000F">
      <w:start w:val="1"/>
      <w:numFmt w:val="decimal"/>
      <w:lvlText w:val="%1."/>
      <w:lvlJc w:val="left"/>
      <w:pPr>
        <w:ind w:left="1440" w:hanging="360"/>
      </w:pPr>
    </w:lvl>
    <w:lvl w:ilvl="1" w:tplc="04140019" w:tentative="1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3656A6"/>
    <w:multiLevelType w:val="hybridMultilevel"/>
    <w:tmpl w:val="3FF896D2"/>
    <w:lvl w:ilvl="0" w:tplc="782EDC5A">
      <w:start w:val="1"/>
      <w:numFmt w:val="decimal"/>
      <w:pStyle w:val="EndNoteBibliography"/>
      <w:lvlText w:val="%1."/>
      <w:lvlJc w:val="left"/>
      <w:pPr>
        <w:ind w:left="360" w:hanging="360"/>
      </w:pPr>
      <w:rPr>
        <w:rFonts w:ascii="Calibri" w:hAnsi="Calibri"/>
        <w:b w:val="0"/>
        <w:i w:val="0"/>
        <w:sz w:val="20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971F93"/>
    <w:multiLevelType w:val="hybridMultilevel"/>
    <w:tmpl w:val="17849DDC"/>
    <w:lvl w:ilvl="0" w:tplc="632265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B027742"/>
    <w:multiLevelType w:val="hybridMultilevel"/>
    <w:tmpl w:val="027EE1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3E6448"/>
    <w:multiLevelType w:val="hybridMultilevel"/>
    <w:tmpl w:val="F1E2FF2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DA736F"/>
    <w:multiLevelType w:val="hybridMultilevel"/>
    <w:tmpl w:val="8C1ED2F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05206C1"/>
    <w:multiLevelType w:val="hybridMultilevel"/>
    <w:tmpl w:val="02D8926E"/>
    <w:lvl w:ilvl="0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D9D6A40"/>
    <w:multiLevelType w:val="hybridMultilevel"/>
    <w:tmpl w:val="CD0CB9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413E80"/>
    <w:multiLevelType w:val="hybridMultilevel"/>
    <w:tmpl w:val="C63A44A6"/>
    <w:lvl w:ilvl="0" w:tplc="18B4252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3"/>
  </w:num>
  <w:num w:numId="5">
    <w:abstractNumId w:val="8"/>
  </w:num>
  <w:num w:numId="6">
    <w:abstractNumId w:val="1"/>
  </w:num>
  <w:num w:numId="7">
    <w:abstractNumId w:val="0"/>
  </w:num>
  <w:num w:numId="8">
    <w:abstractNumId w:val="12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BA"/>
    <w:rsid w:val="00024CC7"/>
    <w:rsid w:val="00241B17"/>
    <w:rsid w:val="004A0301"/>
    <w:rsid w:val="004D6DC1"/>
    <w:rsid w:val="00531C6E"/>
    <w:rsid w:val="00623585"/>
    <w:rsid w:val="00764EAA"/>
    <w:rsid w:val="007C4310"/>
    <w:rsid w:val="009113ED"/>
    <w:rsid w:val="00C161DF"/>
    <w:rsid w:val="00CC4378"/>
    <w:rsid w:val="00E57583"/>
    <w:rsid w:val="00EF6FBA"/>
    <w:rsid w:val="00F0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DB2A2"/>
  <w15:chartTrackingRefBased/>
  <w15:docId w15:val="{57FE6AC9-0F21-4FFB-875D-4923EEF02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31C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531C6E"/>
    <w:rPr>
      <w:color w:val="0000FF" w:themeColor="hyperlink"/>
      <w:u w:val="single"/>
    </w:rPr>
  </w:style>
  <w:style w:type="paragraph" w:styleId="Listeavsnitt">
    <w:name w:val="List Paragraph"/>
    <w:basedOn w:val="Normal"/>
    <w:link w:val="ListeavsnittTegn"/>
    <w:uiPriority w:val="34"/>
    <w:qFormat/>
    <w:rsid w:val="00531C6E"/>
    <w:pPr>
      <w:ind w:left="720"/>
      <w:contextualSpacing/>
    </w:pPr>
  </w:style>
  <w:style w:type="paragraph" w:styleId="Brdtekst">
    <w:name w:val="Body Text"/>
    <w:basedOn w:val="Normal"/>
    <w:link w:val="BrdtekstTegn"/>
    <w:rsid w:val="00531C6E"/>
    <w:pPr>
      <w:spacing w:after="240" w:line="240" w:lineRule="atLeast"/>
      <w:ind w:firstLine="360"/>
      <w:jc w:val="both"/>
    </w:pPr>
    <w:rPr>
      <w:rFonts w:ascii="Garamond" w:eastAsia="Times New Roman" w:hAnsi="Garamond" w:cs="Garamond"/>
      <w:lang w:val="en-US" w:bidi="hi-IN"/>
    </w:rPr>
  </w:style>
  <w:style w:type="character" w:customStyle="1" w:styleId="BrdtekstTegn">
    <w:name w:val="Brødtekst Tegn"/>
    <w:basedOn w:val="Standardskriftforavsnitt"/>
    <w:link w:val="Brdtekst"/>
    <w:rsid w:val="00531C6E"/>
    <w:rPr>
      <w:rFonts w:ascii="Garamond" w:eastAsia="Times New Roman" w:hAnsi="Garamond" w:cs="Garamond"/>
      <w:lang w:val="en-US" w:bidi="hi-I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31C6E"/>
    <w:rPr>
      <w:rFonts w:ascii="Times New Roman" w:eastAsia="Times New Roman" w:hAnsi="Times New Roman" w:cs="Times New Roman"/>
      <w:b/>
      <w:bCs/>
      <w:kern w:val="36"/>
      <w:sz w:val="48"/>
      <w:szCs w:val="48"/>
      <w:lang w:val="nb-NO" w:eastAsia="nb-NO"/>
    </w:rPr>
  </w:style>
  <w:style w:type="character" w:customStyle="1" w:styleId="ListeavsnittTegn">
    <w:name w:val="Listeavsnitt Tegn"/>
    <w:basedOn w:val="Standardskriftforavsnitt"/>
    <w:link w:val="Listeavsnitt"/>
    <w:uiPriority w:val="34"/>
    <w:rsid w:val="00531C6E"/>
  </w:style>
  <w:style w:type="character" w:styleId="Sterk">
    <w:name w:val="Strong"/>
    <w:basedOn w:val="Standardskriftforavsnitt"/>
    <w:uiPriority w:val="22"/>
    <w:qFormat/>
    <w:rsid w:val="00531C6E"/>
    <w:rPr>
      <w:b/>
      <w:bCs/>
    </w:rPr>
  </w:style>
  <w:style w:type="paragraph" w:customStyle="1" w:styleId="Default">
    <w:name w:val="Default"/>
    <w:rsid w:val="009113E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nb-NO"/>
    </w:rPr>
  </w:style>
  <w:style w:type="character" w:customStyle="1" w:styleId="date-begin-format-time">
    <w:name w:val="date-begin-format-time"/>
    <w:basedOn w:val="Standardskriftforavsnitt"/>
    <w:rsid w:val="009113ED"/>
  </w:style>
  <w:style w:type="character" w:styleId="Utheving">
    <w:name w:val="Emphasis"/>
    <w:basedOn w:val="Standardskriftforavsnitt"/>
    <w:uiPriority w:val="20"/>
    <w:qFormat/>
    <w:rsid w:val="00E57583"/>
    <w:rPr>
      <w:b/>
      <w:bCs/>
      <w:i w:val="0"/>
      <w:iCs w:val="0"/>
    </w:rPr>
  </w:style>
  <w:style w:type="paragraph" w:customStyle="1" w:styleId="EndNoteBibliography">
    <w:name w:val="EndNote Bibliography"/>
    <w:basedOn w:val="Normal"/>
    <w:link w:val="EndNoteBibliographyTegn"/>
    <w:rsid w:val="00024CC7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nb-NO" w:eastAsia="nb-NO"/>
    </w:rPr>
  </w:style>
  <w:style w:type="character" w:customStyle="1" w:styleId="EndNoteBibliographyTegn">
    <w:name w:val="EndNote Bibliography Tegn"/>
    <w:basedOn w:val="Standardskriftforavsnitt"/>
    <w:link w:val="EndNoteBibliography"/>
    <w:rsid w:val="00024CC7"/>
    <w:rPr>
      <w:rFonts w:ascii="Times New Roman" w:eastAsia="Times New Roman" w:hAnsi="Times New Roman" w:cs="Times New Roman"/>
      <w:noProof/>
      <w:sz w:val="24"/>
      <w:szCs w:val="20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eymole@wfnr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e-mhagen@online.n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llenMerete.Hagen@nhs.ne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37158-6921-4408-8430-159116926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727</Words>
  <Characters>3854</Characters>
  <Application>Microsoft Office Word</Application>
  <DocSecurity>0</DocSecurity>
  <Lines>32</Lines>
  <Paragraphs>9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Mole</dc:creator>
  <cp:keywords/>
  <dc:description/>
  <cp:lastModifiedBy>Hagen, Ellen Merete</cp:lastModifiedBy>
  <cp:revision>3</cp:revision>
  <dcterms:created xsi:type="dcterms:W3CDTF">2021-12-30T23:59:00Z</dcterms:created>
  <dcterms:modified xsi:type="dcterms:W3CDTF">2021-12-31T00:06:00Z</dcterms:modified>
</cp:coreProperties>
</file>